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C747F3">
              <w:rPr>
                <w:rFonts w:ascii="Arial" w:hAnsi="Arial" w:cs="Arial"/>
                <w:sz w:val="20"/>
              </w:rPr>
              <w:t xml:space="preserve">Sergio </w:t>
            </w:r>
            <w:proofErr w:type="spellStart"/>
            <w:r w:rsidR="00C747F3">
              <w:rPr>
                <w:rFonts w:ascii="Arial" w:hAnsi="Arial" w:cs="Arial"/>
                <w:sz w:val="20"/>
              </w:rPr>
              <w:t>Amillano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C747F3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C747F3" w:rsidRPr="00C747F3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C747F3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02/02/2021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4739F8" w:rsidRDefault="004739F8" w:rsidP="00835117">
      <w:pPr>
        <w:rPr>
          <w:sz w:val="20"/>
        </w:rPr>
      </w:pPr>
    </w:p>
    <w:p w:rsidR="004739F8" w:rsidRPr="00835117" w:rsidRDefault="004739F8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C747F3" w:rsidRDefault="004739F8" w:rsidP="004739F8">
      <w:pPr>
        <w:pStyle w:val="Prrafodelista"/>
        <w:numPr>
          <w:ilvl w:val="0"/>
          <w:numId w:val="24"/>
        </w:numPr>
        <w:rPr>
          <w:sz w:val="20"/>
        </w:rPr>
      </w:pPr>
      <w:r>
        <w:rPr>
          <w:rFonts w:cs="Calibri"/>
          <w:lang w:val="es"/>
        </w:rPr>
        <w:t>CONCEPTO DE SERVIO WEB Y APLICACION WEB</w:t>
      </w:r>
    </w:p>
    <w:p w:rsidR="00C747F3" w:rsidRDefault="00C747F3" w:rsidP="00C747F3">
      <w:pPr>
        <w:pStyle w:val="Prrafodelista"/>
        <w:rPr>
          <w:rFonts w:cs="Calibri"/>
          <w:lang w:val="es"/>
        </w:rPr>
      </w:pPr>
      <w:r>
        <w:rPr>
          <w:rFonts w:cs="Calibri"/>
          <w:lang w:val="es"/>
        </w:rPr>
        <w:t>Servicio web es una solicitud de un cliente a un servidor de información. Con el servidor respondiendo de regreso al cliente.</w:t>
      </w:r>
    </w:p>
    <w:p w:rsidR="00C747F3" w:rsidRPr="004739F8" w:rsidRDefault="00C747F3" w:rsidP="00C747F3">
      <w:pPr>
        <w:pStyle w:val="Prrafodelista"/>
        <w:rPr>
          <w:sz w:val="20"/>
        </w:rPr>
      </w:pPr>
      <w:r>
        <w:rPr>
          <w:rFonts w:cs="Calibri"/>
          <w:lang w:val="es"/>
        </w:rPr>
        <w:t>Aplicación web es un sistema en la nube que ofrece un servicio específico a varios clientes.</w:t>
      </w: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Pr="00C747F3" w:rsidRDefault="004739F8" w:rsidP="004739F8">
      <w:pPr>
        <w:pStyle w:val="Prrafodelista"/>
        <w:numPr>
          <w:ilvl w:val="0"/>
          <w:numId w:val="24"/>
        </w:numPr>
        <w:rPr>
          <w:sz w:val="20"/>
        </w:rPr>
      </w:pPr>
      <w:r>
        <w:rPr>
          <w:rFonts w:cs="Calibri"/>
        </w:rPr>
        <w:t>¿</w:t>
      </w:r>
      <w:r>
        <w:rPr>
          <w:rFonts w:cs="Calibri"/>
          <w:lang w:val="es"/>
        </w:rPr>
        <w:t xml:space="preserve">QUE ES UNA APLICACION MASHUP Y CUAL ES SU </w:t>
      </w:r>
      <w:r w:rsidR="004C377A">
        <w:rPr>
          <w:rFonts w:cs="Calibri"/>
          <w:lang w:val="es"/>
        </w:rPr>
        <w:t>ARQUITECTURA?</w:t>
      </w:r>
    </w:p>
    <w:p w:rsidR="005F094F" w:rsidRPr="005F094F" w:rsidRDefault="00C747F3" w:rsidP="005F094F">
      <w:pPr>
        <w:pStyle w:val="Prrafodelista"/>
        <w:rPr>
          <w:rFonts w:cs="Calibri"/>
          <w:lang w:val="es"/>
        </w:rPr>
      </w:pPr>
      <w:r>
        <w:rPr>
          <w:rFonts w:cs="Calibri"/>
          <w:lang w:val="es"/>
        </w:rPr>
        <w:t xml:space="preserve">Se trata acerca de integrar y reutilizar el contenido o funcionalidad de otra aplicación </w:t>
      </w:r>
      <w:r w:rsidR="005F094F">
        <w:rPr>
          <w:rFonts w:cs="Calibri"/>
          <w:lang w:val="es"/>
        </w:rPr>
        <w:t>web dentro de una nueva y se compone de tres partes, la página nueva es decir el “</w:t>
      </w:r>
      <w:proofErr w:type="spellStart"/>
      <w:r w:rsidR="005F094F">
        <w:rPr>
          <w:rFonts w:cs="Calibri"/>
          <w:lang w:val="es"/>
        </w:rPr>
        <w:t>Mashup</w:t>
      </w:r>
      <w:proofErr w:type="spellEnd"/>
      <w:r w:rsidR="005F094F">
        <w:rPr>
          <w:rFonts w:cs="Calibri"/>
          <w:lang w:val="es"/>
        </w:rPr>
        <w:t>”, los proveedores es decir el contenido que estamos reutilizando, y por último el navegador web del cliente que utilizara el “</w:t>
      </w:r>
      <w:proofErr w:type="spellStart"/>
      <w:r w:rsidR="005F094F">
        <w:rPr>
          <w:rFonts w:cs="Calibri"/>
          <w:lang w:val="es"/>
        </w:rPr>
        <w:t>Mashup</w:t>
      </w:r>
      <w:proofErr w:type="spellEnd"/>
      <w:r w:rsidR="005F094F">
        <w:rPr>
          <w:rFonts w:cs="Calibri"/>
          <w:lang w:val="es"/>
        </w:rPr>
        <w:t>”.</w:t>
      </w:r>
    </w:p>
    <w:p w:rsidR="00835117" w:rsidRPr="00835117" w:rsidRDefault="00835117" w:rsidP="00835117">
      <w:pPr>
        <w:rPr>
          <w:sz w:val="20"/>
        </w:rPr>
      </w:pPr>
    </w:p>
    <w:p w:rsidR="00835117" w:rsidRDefault="00835117" w:rsidP="00835117">
      <w:pPr>
        <w:rPr>
          <w:sz w:val="20"/>
        </w:rPr>
      </w:pPr>
    </w:p>
    <w:p w:rsidR="004739F8" w:rsidRDefault="004739F8" w:rsidP="00835117">
      <w:pPr>
        <w:rPr>
          <w:sz w:val="20"/>
        </w:rPr>
      </w:pPr>
    </w:p>
    <w:p w:rsidR="004739F8" w:rsidRDefault="004739F8" w:rsidP="00835117">
      <w:pPr>
        <w:rPr>
          <w:sz w:val="20"/>
        </w:rPr>
      </w:pPr>
    </w:p>
    <w:p w:rsidR="004739F8" w:rsidRPr="005F094F" w:rsidRDefault="004739F8" w:rsidP="004739F8">
      <w:pPr>
        <w:pStyle w:val="Prrafodelista"/>
        <w:numPr>
          <w:ilvl w:val="0"/>
          <w:numId w:val="24"/>
        </w:numPr>
        <w:rPr>
          <w:sz w:val="20"/>
        </w:rPr>
      </w:pPr>
      <w:r>
        <w:rPr>
          <w:rFonts w:cs="Calibri"/>
        </w:rPr>
        <w:t>¿</w:t>
      </w:r>
      <w:r>
        <w:rPr>
          <w:rFonts w:cs="Calibri"/>
          <w:lang w:val="es"/>
        </w:rPr>
        <w:t>QUE ES SOA? Y DESCRIBE DOS DE SUS BENIFICIOS.</w:t>
      </w:r>
    </w:p>
    <w:p w:rsidR="005F094F" w:rsidRDefault="005F094F" w:rsidP="005F094F">
      <w:pPr>
        <w:pStyle w:val="Prrafodelista"/>
        <w:rPr>
          <w:rFonts w:cs="Calibri"/>
          <w:lang w:val="es"/>
        </w:rPr>
      </w:pPr>
      <w:r>
        <w:rPr>
          <w:rFonts w:cs="Calibri"/>
          <w:lang w:val="es"/>
        </w:rPr>
        <w:t xml:space="preserve">SOA acrónimo de SERVICE ORIENTED ARQUITECTURE. En pocas palabras una aplicación </w:t>
      </w:r>
      <w:r w:rsidR="00EB5DA2">
        <w:rPr>
          <w:rFonts w:cs="Calibri"/>
          <w:lang w:val="es"/>
        </w:rPr>
        <w:t>orientada a</w:t>
      </w:r>
      <w:r>
        <w:rPr>
          <w:rFonts w:cs="Calibri"/>
          <w:lang w:val="es"/>
        </w:rPr>
        <w:t xml:space="preserve"> los servicios</w:t>
      </w:r>
      <w:r w:rsidR="00EB5DA2">
        <w:rPr>
          <w:rFonts w:cs="Calibri"/>
          <w:lang w:val="es"/>
        </w:rPr>
        <w:t>, es una colección de servicios o sistemas distribuidos que se pueden convertir en una red de recursos integrados simplificados y flexibles.</w:t>
      </w:r>
    </w:p>
    <w:p w:rsidR="007C1B39" w:rsidRDefault="007C1B39" w:rsidP="005F094F">
      <w:pPr>
        <w:pStyle w:val="Prrafodelista"/>
        <w:rPr>
          <w:rFonts w:cs="Calibri"/>
          <w:lang w:val="es"/>
        </w:rPr>
      </w:pPr>
    </w:p>
    <w:p w:rsidR="007C1B39" w:rsidRDefault="007C1B39" w:rsidP="005F094F">
      <w:pPr>
        <w:pStyle w:val="Prrafodelista"/>
        <w:rPr>
          <w:sz w:val="20"/>
        </w:rPr>
      </w:pPr>
      <w:r>
        <w:rPr>
          <w:sz w:val="20"/>
        </w:rPr>
        <w:t>Desarrollo de aplicaciones más rápido y económico. Al estar reutilizando servicios de otros sitios el más sencillos y más económico crear aplicaciones compuestas a las necesidades de la empresa</w:t>
      </w:r>
    </w:p>
    <w:p w:rsidR="007C1B39" w:rsidRPr="004739F8" w:rsidRDefault="007C1B39" w:rsidP="005F094F">
      <w:pPr>
        <w:pStyle w:val="Prrafodelista"/>
        <w:rPr>
          <w:sz w:val="20"/>
        </w:rPr>
      </w:pPr>
      <w:r>
        <w:rPr>
          <w:sz w:val="20"/>
        </w:rPr>
        <w:t>Mejora la productividad de los empleados. Los empleados dedican su tiempo y esfuerzo a las partes importantes en vez de aceptar limitaciones y restricciones por parte de los sistemas.</w:t>
      </w: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Pr="00411A47" w:rsidRDefault="004739F8" w:rsidP="004739F8">
      <w:pPr>
        <w:pStyle w:val="Prrafodelista"/>
        <w:numPr>
          <w:ilvl w:val="0"/>
          <w:numId w:val="24"/>
        </w:numPr>
        <w:rPr>
          <w:sz w:val="20"/>
        </w:rPr>
      </w:pPr>
      <w:r>
        <w:rPr>
          <w:rFonts w:cs="Calibri"/>
          <w:lang w:val="es"/>
        </w:rPr>
        <w:t xml:space="preserve">DIBUJA EL DIAGRAMA DE LA METODOLOGIA </w:t>
      </w:r>
      <w:r w:rsidR="008D2492">
        <w:rPr>
          <w:rFonts w:cs="Calibri"/>
          <w:lang w:val="es"/>
        </w:rPr>
        <w:t>MIDDLE-OUT Y DA UNA EXPLICACIÓN DE CADA UNA DE SUS ETAPAS.</w:t>
      </w:r>
    </w:p>
    <w:p w:rsidR="00411A47" w:rsidRPr="00860C68" w:rsidRDefault="00411A47" w:rsidP="00411A47">
      <w:pPr>
        <w:pStyle w:val="Prrafodelista"/>
        <w:rPr>
          <w:sz w:val="20"/>
        </w:rPr>
      </w:pPr>
      <w:r>
        <w:rPr>
          <w:noProof/>
          <w:sz w:val="20"/>
          <w:lang w:eastAsia="es-MX"/>
        </w:rPr>
        <w:drawing>
          <wp:inline distT="0" distB="0" distL="0" distR="0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  <w:bookmarkStart w:id="0" w:name="_GoBack"/>
      <w:bookmarkEnd w:id="0"/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4E1FC7" w:rsidRDefault="004E1FC7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rPr>
          <w:sz w:val="20"/>
        </w:rPr>
      </w:pPr>
    </w:p>
    <w:p w:rsidR="00860C68" w:rsidRDefault="00860C68" w:rsidP="00860C68">
      <w:pPr>
        <w:pStyle w:val="Prrafodelista"/>
        <w:numPr>
          <w:ilvl w:val="0"/>
          <w:numId w:val="24"/>
        </w:numPr>
        <w:spacing w:after="160" w:line="259" w:lineRule="auto"/>
        <w:rPr>
          <w:lang w:val="es-ES"/>
        </w:rPr>
      </w:pPr>
      <w:r w:rsidRPr="000761D8">
        <w:rPr>
          <w:lang w:val="es-ES"/>
        </w:rPr>
        <w:lastRenderedPageBreak/>
        <w:t xml:space="preserve">Realiza un pequeño diagrama usando </w:t>
      </w:r>
      <w:proofErr w:type="spellStart"/>
      <w:r w:rsidRPr="000761D8">
        <w:rPr>
          <w:lang w:val="es-ES"/>
        </w:rPr>
        <w:t>Start</w:t>
      </w:r>
      <w:proofErr w:type="spellEnd"/>
      <w:r w:rsidRPr="000761D8">
        <w:rPr>
          <w:lang w:val="es-ES"/>
        </w:rPr>
        <w:t xml:space="preserve"> UML para la siguiente problemática de Aplicación </w:t>
      </w:r>
      <w:proofErr w:type="spellStart"/>
      <w:r w:rsidRPr="000761D8">
        <w:rPr>
          <w:lang w:val="es-ES"/>
        </w:rPr>
        <w:t>Mashup</w:t>
      </w:r>
      <w:proofErr w:type="spellEnd"/>
      <w:r w:rsidRPr="000761D8">
        <w:rPr>
          <w:lang w:val="es-ES"/>
        </w:rPr>
        <w:t>:</w:t>
      </w:r>
      <w:r>
        <w:rPr>
          <w:lang w:val="es-ES"/>
        </w:rPr>
        <w:t xml:space="preserve">  Una escuela necesita un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de Messenger incrustado en una app web para dar atención a todos los estudiantes que realizan preguntas con respecto a inscripción y horario de cursos. </w:t>
      </w:r>
    </w:p>
    <w:p w:rsidR="00591E8F" w:rsidRDefault="00591E8F" w:rsidP="00591E8F">
      <w:pPr>
        <w:pStyle w:val="Prrafodelista"/>
        <w:spacing w:after="160" w:line="259" w:lineRule="auto"/>
        <w:rPr>
          <w:lang w:val="es-ES"/>
        </w:rPr>
      </w:pPr>
      <w:r w:rsidRPr="00591E8F">
        <w:rPr>
          <w:noProof/>
          <w:lang w:eastAsia="es-MX"/>
        </w:rPr>
        <w:drawing>
          <wp:inline distT="0" distB="0" distL="0" distR="0">
            <wp:extent cx="5121898" cy="3970020"/>
            <wp:effectExtent l="0" t="0" r="3175" b="0"/>
            <wp:docPr id="6" name="Imagen 6" descr="C:\Users\ac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37" cy="397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C68" w:rsidRPr="00860C68" w:rsidRDefault="00860C68" w:rsidP="00860C68">
      <w:pPr>
        <w:spacing w:after="160" w:line="259" w:lineRule="auto"/>
        <w:rPr>
          <w:lang w:val="es-ES"/>
        </w:rPr>
      </w:pPr>
    </w:p>
    <w:p w:rsidR="00860C68" w:rsidRPr="00860C68" w:rsidRDefault="00860C68" w:rsidP="00860C68">
      <w:pPr>
        <w:pStyle w:val="Prrafodelista"/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Default="004739F8" w:rsidP="004739F8">
      <w:pPr>
        <w:rPr>
          <w:sz w:val="20"/>
        </w:rPr>
      </w:pPr>
    </w:p>
    <w:p w:rsidR="004739F8" w:rsidRPr="004739F8" w:rsidRDefault="004739F8" w:rsidP="004739F8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5518A1" w:rsidRPr="00835117" w:rsidRDefault="005518A1" w:rsidP="00C5327E">
      <w:pPr>
        <w:rPr>
          <w:sz w:val="20"/>
        </w:rPr>
      </w:pPr>
    </w:p>
    <w:sectPr w:rsidR="005518A1" w:rsidRPr="00835117" w:rsidSect="00834220">
      <w:headerReference w:type="default" r:id="rId14"/>
      <w:footerReference w:type="default" r:id="rId15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81C" w:rsidRDefault="009E281C">
      <w:r>
        <w:separator/>
      </w:r>
    </w:p>
  </w:endnote>
  <w:endnote w:type="continuationSeparator" w:id="0">
    <w:p w:rsidR="009E281C" w:rsidRDefault="009E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81C" w:rsidRDefault="009E281C">
      <w:r>
        <w:separator/>
      </w:r>
    </w:p>
  </w:footnote>
  <w:footnote w:type="continuationSeparator" w:id="0">
    <w:p w:rsidR="009E281C" w:rsidRDefault="009E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B74533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74533" w:rsidP="00394B36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F4477"/>
    <w:multiLevelType w:val="hybridMultilevel"/>
    <w:tmpl w:val="A770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22505B"/>
    <w:multiLevelType w:val="hybridMultilevel"/>
    <w:tmpl w:val="DDF6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9"/>
  </w:num>
  <w:num w:numId="22">
    <w:abstractNumId w:val="16"/>
  </w:num>
  <w:num w:numId="23">
    <w:abstractNumId w:val="6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110477"/>
    <w:rsid w:val="00111F17"/>
    <w:rsid w:val="00145D16"/>
    <w:rsid w:val="00153A5D"/>
    <w:rsid w:val="00161F56"/>
    <w:rsid w:val="00194F14"/>
    <w:rsid w:val="0019759C"/>
    <w:rsid w:val="001A5FD7"/>
    <w:rsid w:val="001B0C8C"/>
    <w:rsid w:val="001C0B81"/>
    <w:rsid w:val="00203AB8"/>
    <w:rsid w:val="00204B56"/>
    <w:rsid w:val="00256298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1A47"/>
    <w:rsid w:val="004304A5"/>
    <w:rsid w:val="0044598F"/>
    <w:rsid w:val="004543CA"/>
    <w:rsid w:val="004549A6"/>
    <w:rsid w:val="004739F8"/>
    <w:rsid w:val="00477C9D"/>
    <w:rsid w:val="004C377A"/>
    <w:rsid w:val="004E1FC7"/>
    <w:rsid w:val="004E3589"/>
    <w:rsid w:val="004F1597"/>
    <w:rsid w:val="00510CEA"/>
    <w:rsid w:val="0054022E"/>
    <w:rsid w:val="005518A1"/>
    <w:rsid w:val="00591E8F"/>
    <w:rsid w:val="005B0ABD"/>
    <w:rsid w:val="005B1534"/>
    <w:rsid w:val="005C04EC"/>
    <w:rsid w:val="005C742B"/>
    <w:rsid w:val="005D2F28"/>
    <w:rsid w:val="005F094F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2E4D"/>
    <w:rsid w:val="00774758"/>
    <w:rsid w:val="00785FEE"/>
    <w:rsid w:val="00786741"/>
    <w:rsid w:val="007B199B"/>
    <w:rsid w:val="007C0D4D"/>
    <w:rsid w:val="007C1B39"/>
    <w:rsid w:val="007E453D"/>
    <w:rsid w:val="00807764"/>
    <w:rsid w:val="00834220"/>
    <w:rsid w:val="00835117"/>
    <w:rsid w:val="008511AE"/>
    <w:rsid w:val="00860C4E"/>
    <w:rsid w:val="00860C68"/>
    <w:rsid w:val="00871E37"/>
    <w:rsid w:val="008A06A0"/>
    <w:rsid w:val="008A5AC2"/>
    <w:rsid w:val="008A6CDA"/>
    <w:rsid w:val="008C0E73"/>
    <w:rsid w:val="008D249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9E281C"/>
    <w:rsid w:val="00A1080D"/>
    <w:rsid w:val="00A22AAE"/>
    <w:rsid w:val="00A27064"/>
    <w:rsid w:val="00A605C3"/>
    <w:rsid w:val="00A642A5"/>
    <w:rsid w:val="00A651DA"/>
    <w:rsid w:val="00A82027"/>
    <w:rsid w:val="00A87A32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5327E"/>
    <w:rsid w:val="00C747F3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B5DA2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C2FC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36B660-32F6-4A0B-BDBE-8F96351FAC03}" type="doc">
      <dgm:prSet loTypeId="urn:microsoft.com/office/officeart/2005/8/layout/cycle8" loCatId="cycle" qsTypeId="urn:microsoft.com/office/officeart/2005/8/quickstyle/simple1" qsCatId="simple" csTypeId="urn:microsoft.com/office/officeart/2005/8/colors/colorful3" csCatId="colorful" phldr="1"/>
      <dgm:spPr/>
    </dgm:pt>
    <dgm:pt modelId="{26B13738-64A3-47BE-8212-3BE29B9546CB}">
      <dgm:prSet phldrT="[Texto]"/>
      <dgm:spPr/>
      <dgm:t>
        <a:bodyPr/>
        <a:lstStyle/>
        <a:p>
          <a:r>
            <a:rPr lang="es-ES"/>
            <a:t>Componer</a:t>
          </a:r>
        </a:p>
      </dgm:t>
    </dgm:pt>
    <dgm:pt modelId="{C2078092-B9FD-499A-83CA-82B045CFB875}" type="parTrans" cxnId="{0A66C10F-1637-481B-81CB-4184DC27C063}">
      <dgm:prSet/>
      <dgm:spPr/>
      <dgm:t>
        <a:bodyPr/>
        <a:lstStyle/>
        <a:p>
          <a:endParaRPr lang="es-ES"/>
        </a:p>
      </dgm:t>
    </dgm:pt>
    <dgm:pt modelId="{D20F989B-F963-4E04-ABED-B2BF54B121F0}" type="sibTrans" cxnId="{0A66C10F-1637-481B-81CB-4184DC27C063}">
      <dgm:prSet/>
      <dgm:spPr/>
      <dgm:t>
        <a:bodyPr/>
        <a:lstStyle/>
        <a:p>
          <a:endParaRPr lang="es-ES"/>
        </a:p>
      </dgm:t>
    </dgm:pt>
    <dgm:pt modelId="{BFA51DBD-7AC6-48A9-B4A1-9EE947B217E3}">
      <dgm:prSet phldrT="[Texto]"/>
      <dgm:spPr/>
      <dgm:t>
        <a:bodyPr/>
        <a:lstStyle/>
        <a:p>
          <a:r>
            <a:rPr lang="es-ES"/>
            <a:t>Consumir</a:t>
          </a:r>
        </a:p>
      </dgm:t>
    </dgm:pt>
    <dgm:pt modelId="{2E13AF33-A1C4-4E0B-A58B-9923E9FE8C92}" type="parTrans" cxnId="{7FCE3969-B39F-4032-89BA-0EDDFF4B0EFE}">
      <dgm:prSet/>
      <dgm:spPr/>
      <dgm:t>
        <a:bodyPr/>
        <a:lstStyle/>
        <a:p>
          <a:endParaRPr lang="es-ES"/>
        </a:p>
      </dgm:t>
    </dgm:pt>
    <dgm:pt modelId="{7C34AD9D-1769-463D-A3E4-40E512F0D1B3}" type="sibTrans" cxnId="{7FCE3969-B39F-4032-89BA-0EDDFF4B0EFE}">
      <dgm:prSet/>
      <dgm:spPr/>
      <dgm:t>
        <a:bodyPr/>
        <a:lstStyle/>
        <a:p>
          <a:endParaRPr lang="es-ES"/>
        </a:p>
      </dgm:t>
    </dgm:pt>
    <dgm:pt modelId="{5DD795C1-1C82-41B1-B7A8-3E86BAE4AD09}">
      <dgm:prSet phldrT="[Texto]"/>
      <dgm:spPr/>
      <dgm:t>
        <a:bodyPr/>
        <a:lstStyle/>
        <a:p>
          <a:r>
            <a:rPr lang="es-ES"/>
            <a:t>Exponer</a:t>
          </a:r>
        </a:p>
      </dgm:t>
    </dgm:pt>
    <dgm:pt modelId="{440387F7-D57B-45F6-AC9B-33ED818E80BB}" type="parTrans" cxnId="{F583756D-731D-44A2-B5DE-24B86E451C6D}">
      <dgm:prSet/>
      <dgm:spPr/>
      <dgm:t>
        <a:bodyPr/>
        <a:lstStyle/>
        <a:p>
          <a:endParaRPr lang="es-ES"/>
        </a:p>
      </dgm:t>
    </dgm:pt>
    <dgm:pt modelId="{5414B5F3-DA2E-4702-9E30-2BBD444A2CCE}" type="sibTrans" cxnId="{F583756D-731D-44A2-B5DE-24B86E451C6D}">
      <dgm:prSet/>
      <dgm:spPr/>
      <dgm:t>
        <a:bodyPr/>
        <a:lstStyle/>
        <a:p>
          <a:endParaRPr lang="es-ES"/>
        </a:p>
      </dgm:t>
    </dgm:pt>
    <dgm:pt modelId="{97C05FDB-9134-4DC3-BD25-D3203A80964D}">
      <dgm:prSet/>
      <dgm:spPr/>
      <dgm:t>
        <a:bodyPr/>
        <a:lstStyle/>
        <a:p>
          <a:r>
            <a:rPr lang="es-ES"/>
            <a:t>Generar los servicios necesarios a partir de aplicaciones y datos que se tengan disponibles.</a:t>
          </a:r>
        </a:p>
      </dgm:t>
    </dgm:pt>
    <dgm:pt modelId="{5C1987EB-259B-4BFA-A835-143647EED0B2}" type="parTrans" cxnId="{26049E7C-30E3-489E-963A-DEA73706B598}">
      <dgm:prSet/>
      <dgm:spPr/>
      <dgm:t>
        <a:bodyPr/>
        <a:lstStyle/>
        <a:p>
          <a:endParaRPr lang="es-ES"/>
        </a:p>
      </dgm:t>
    </dgm:pt>
    <dgm:pt modelId="{4D6FC694-0FC8-4DFC-B788-C4004208CD7B}" type="sibTrans" cxnId="{26049E7C-30E3-489E-963A-DEA73706B598}">
      <dgm:prSet/>
      <dgm:spPr/>
      <dgm:t>
        <a:bodyPr/>
        <a:lstStyle/>
        <a:p>
          <a:endParaRPr lang="es-ES"/>
        </a:p>
      </dgm:t>
    </dgm:pt>
    <dgm:pt modelId="{DDB122B0-1EF2-4E75-AB8E-BA7D1663C6DB}">
      <dgm:prSet/>
      <dgm:spPr/>
      <dgm:t>
        <a:bodyPr/>
        <a:lstStyle/>
        <a:p>
          <a:r>
            <a:rPr lang="es-ES"/>
            <a:t>Despues de haber cleado la nueva aplicacion. La funcionalidad nueva se pone a disposicion de los usuarios para que estos la consuman.</a:t>
          </a:r>
        </a:p>
      </dgm:t>
    </dgm:pt>
    <dgm:pt modelId="{DBC8C253-A544-4A57-AFAC-2F1277087491}" type="parTrans" cxnId="{D9B0F0EF-C90D-45A4-9530-AD2734ADAE48}">
      <dgm:prSet/>
      <dgm:spPr/>
      <dgm:t>
        <a:bodyPr/>
        <a:lstStyle/>
        <a:p>
          <a:endParaRPr lang="es-ES"/>
        </a:p>
      </dgm:t>
    </dgm:pt>
    <dgm:pt modelId="{E0CC58D8-30C4-42C5-B6F0-5B1D1046F89B}" type="sibTrans" cxnId="{D9B0F0EF-C90D-45A4-9530-AD2734ADAE48}">
      <dgm:prSet/>
      <dgm:spPr/>
      <dgm:t>
        <a:bodyPr/>
        <a:lstStyle/>
        <a:p>
          <a:endParaRPr lang="es-ES"/>
        </a:p>
      </dgm:t>
    </dgm:pt>
    <dgm:pt modelId="{8119A4EA-B50B-439A-9D37-867880573900}">
      <dgm:prSet/>
      <dgm:spPr/>
      <dgm:t>
        <a:bodyPr/>
        <a:lstStyle/>
        <a:p>
          <a:r>
            <a:rPr lang="es-ES"/>
            <a:t>Combinar los servicios de mayor nivel y reutilizarlos con maxima flexibilidad.</a:t>
          </a:r>
        </a:p>
      </dgm:t>
    </dgm:pt>
    <dgm:pt modelId="{CEAD909D-E20F-4AFB-AB66-11AD5B402E93}" type="parTrans" cxnId="{15E6A0BF-F5CA-4753-B4DB-3A453DBE1918}">
      <dgm:prSet/>
      <dgm:spPr/>
      <dgm:t>
        <a:bodyPr/>
        <a:lstStyle/>
        <a:p>
          <a:endParaRPr lang="es-ES"/>
        </a:p>
      </dgm:t>
    </dgm:pt>
    <dgm:pt modelId="{8E843223-32F0-4E71-A7A5-4D81EAB746C9}" type="sibTrans" cxnId="{15E6A0BF-F5CA-4753-B4DB-3A453DBE1918}">
      <dgm:prSet/>
      <dgm:spPr/>
      <dgm:t>
        <a:bodyPr/>
        <a:lstStyle/>
        <a:p>
          <a:endParaRPr lang="es-ES"/>
        </a:p>
      </dgm:t>
    </dgm:pt>
    <dgm:pt modelId="{855D9A63-E889-4165-B7D3-42236170F625}" type="pres">
      <dgm:prSet presAssocID="{8B36B660-32F6-4A0B-BDBE-8F96351FAC03}" presName="compositeShape" presStyleCnt="0">
        <dgm:presLayoutVars>
          <dgm:chMax val="7"/>
          <dgm:dir/>
          <dgm:resizeHandles val="exact"/>
        </dgm:presLayoutVars>
      </dgm:prSet>
      <dgm:spPr/>
    </dgm:pt>
    <dgm:pt modelId="{06395C16-8018-4A46-84AA-751530CE7858}" type="pres">
      <dgm:prSet presAssocID="{8B36B660-32F6-4A0B-BDBE-8F96351FAC03}" presName="wedge1" presStyleLbl="node1" presStyleIdx="0" presStyleCnt="3"/>
      <dgm:spPr/>
      <dgm:t>
        <a:bodyPr/>
        <a:lstStyle/>
        <a:p>
          <a:endParaRPr lang="es-ES"/>
        </a:p>
      </dgm:t>
    </dgm:pt>
    <dgm:pt modelId="{2C5FE1F1-F8FC-45C9-A89F-E1C812D52CDA}" type="pres">
      <dgm:prSet presAssocID="{8B36B660-32F6-4A0B-BDBE-8F96351FAC03}" presName="dummy1a" presStyleCnt="0"/>
      <dgm:spPr/>
    </dgm:pt>
    <dgm:pt modelId="{CC02A7FA-8B5C-4954-9D3C-12D4266B0496}" type="pres">
      <dgm:prSet presAssocID="{8B36B660-32F6-4A0B-BDBE-8F96351FAC03}" presName="dummy1b" presStyleCnt="0"/>
      <dgm:spPr/>
    </dgm:pt>
    <dgm:pt modelId="{0D994719-C1B2-40A1-97AE-7044F2217770}" type="pres">
      <dgm:prSet presAssocID="{8B36B660-32F6-4A0B-BDBE-8F96351FAC03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06C84C-27D7-4515-85CA-4972D845F367}" type="pres">
      <dgm:prSet presAssocID="{8B36B660-32F6-4A0B-BDBE-8F96351FAC03}" presName="wedge2" presStyleLbl="node1" presStyleIdx="1" presStyleCnt="3"/>
      <dgm:spPr/>
      <dgm:t>
        <a:bodyPr/>
        <a:lstStyle/>
        <a:p>
          <a:endParaRPr lang="es-ES"/>
        </a:p>
      </dgm:t>
    </dgm:pt>
    <dgm:pt modelId="{FE0D7D05-0F52-444B-8991-9E37E97B6DBA}" type="pres">
      <dgm:prSet presAssocID="{8B36B660-32F6-4A0B-BDBE-8F96351FAC03}" presName="dummy2a" presStyleCnt="0"/>
      <dgm:spPr/>
    </dgm:pt>
    <dgm:pt modelId="{48D66682-E1E7-409A-AD25-08E8F2C78F12}" type="pres">
      <dgm:prSet presAssocID="{8B36B660-32F6-4A0B-BDBE-8F96351FAC03}" presName="dummy2b" presStyleCnt="0"/>
      <dgm:spPr/>
    </dgm:pt>
    <dgm:pt modelId="{0C76A244-2A72-4195-8936-67D05C71FF3B}" type="pres">
      <dgm:prSet presAssocID="{8B36B660-32F6-4A0B-BDBE-8F96351FAC03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62E1DC7-A252-4B3A-8E36-F0EE2B6B5743}" type="pres">
      <dgm:prSet presAssocID="{8B36B660-32F6-4A0B-BDBE-8F96351FAC03}" presName="wedge3" presStyleLbl="node1" presStyleIdx="2" presStyleCnt="3"/>
      <dgm:spPr/>
      <dgm:t>
        <a:bodyPr/>
        <a:lstStyle/>
        <a:p>
          <a:endParaRPr lang="es-ES"/>
        </a:p>
      </dgm:t>
    </dgm:pt>
    <dgm:pt modelId="{642CEBF9-98C9-4D47-952D-294DB77C16CB}" type="pres">
      <dgm:prSet presAssocID="{8B36B660-32F6-4A0B-BDBE-8F96351FAC03}" presName="dummy3a" presStyleCnt="0"/>
      <dgm:spPr/>
    </dgm:pt>
    <dgm:pt modelId="{5E11A6D7-D9C3-438B-9284-263A4D35AD62}" type="pres">
      <dgm:prSet presAssocID="{8B36B660-32F6-4A0B-BDBE-8F96351FAC03}" presName="dummy3b" presStyleCnt="0"/>
      <dgm:spPr/>
    </dgm:pt>
    <dgm:pt modelId="{12E6E427-17E9-419C-B29B-4B3D836D8599}" type="pres">
      <dgm:prSet presAssocID="{8B36B660-32F6-4A0B-BDBE-8F96351FAC03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5E6A87-87E0-4D90-BFED-C4415710C42F}" type="pres">
      <dgm:prSet presAssocID="{D20F989B-F963-4E04-ABED-B2BF54B121F0}" presName="arrowWedge1" presStyleLbl="fgSibTrans2D1" presStyleIdx="0" presStyleCnt="3"/>
      <dgm:spPr/>
    </dgm:pt>
    <dgm:pt modelId="{A780D7F1-728F-4CF5-8605-9C02BF9D528D}" type="pres">
      <dgm:prSet presAssocID="{7C34AD9D-1769-463D-A3E4-40E512F0D1B3}" presName="arrowWedge2" presStyleLbl="fgSibTrans2D1" presStyleIdx="1" presStyleCnt="3"/>
      <dgm:spPr/>
    </dgm:pt>
    <dgm:pt modelId="{DAE2266E-9B5D-4BDF-913D-C1B8163F6C68}" type="pres">
      <dgm:prSet presAssocID="{5414B5F3-DA2E-4702-9E30-2BBD444A2CCE}" presName="arrowWedge3" presStyleLbl="fgSibTrans2D1" presStyleIdx="2" presStyleCnt="3"/>
      <dgm:spPr/>
    </dgm:pt>
  </dgm:ptLst>
  <dgm:cxnLst>
    <dgm:cxn modelId="{0A66C10F-1637-481B-81CB-4184DC27C063}" srcId="{8B36B660-32F6-4A0B-BDBE-8F96351FAC03}" destId="{26B13738-64A3-47BE-8212-3BE29B9546CB}" srcOrd="0" destOrd="0" parTransId="{C2078092-B9FD-499A-83CA-82B045CFB875}" sibTransId="{D20F989B-F963-4E04-ABED-B2BF54B121F0}"/>
    <dgm:cxn modelId="{A3C30971-7BA1-4FC2-862C-08665E137F97}" type="presOf" srcId="{BFA51DBD-7AC6-48A9-B4A1-9EE947B217E3}" destId="{7406C84C-27D7-4515-85CA-4972D845F367}" srcOrd="0" destOrd="0" presId="urn:microsoft.com/office/officeart/2005/8/layout/cycle8"/>
    <dgm:cxn modelId="{384D413C-CA03-401C-98E7-7CE3BE266190}" type="presOf" srcId="{5DD795C1-1C82-41B1-B7A8-3E86BAE4AD09}" destId="{D62E1DC7-A252-4B3A-8E36-F0EE2B6B5743}" srcOrd="0" destOrd="0" presId="urn:microsoft.com/office/officeart/2005/8/layout/cycle8"/>
    <dgm:cxn modelId="{30E452F3-ED54-45D5-9FD1-D49AF0139908}" type="presOf" srcId="{8119A4EA-B50B-439A-9D37-867880573900}" destId="{06395C16-8018-4A46-84AA-751530CE7858}" srcOrd="0" destOrd="1" presId="urn:microsoft.com/office/officeart/2005/8/layout/cycle8"/>
    <dgm:cxn modelId="{951BE1FC-6DE1-45FC-A9DD-EDF3705DBC03}" type="presOf" srcId="{26B13738-64A3-47BE-8212-3BE29B9546CB}" destId="{06395C16-8018-4A46-84AA-751530CE7858}" srcOrd="0" destOrd="0" presId="urn:microsoft.com/office/officeart/2005/8/layout/cycle8"/>
    <dgm:cxn modelId="{094F0A02-F768-4862-A48F-78B4A641F4F8}" type="presOf" srcId="{DDB122B0-1EF2-4E75-AB8E-BA7D1663C6DB}" destId="{7406C84C-27D7-4515-85CA-4972D845F367}" srcOrd="0" destOrd="1" presId="urn:microsoft.com/office/officeart/2005/8/layout/cycle8"/>
    <dgm:cxn modelId="{7FCE3969-B39F-4032-89BA-0EDDFF4B0EFE}" srcId="{8B36B660-32F6-4A0B-BDBE-8F96351FAC03}" destId="{BFA51DBD-7AC6-48A9-B4A1-9EE947B217E3}" srcOrd="1" destOrd="0" parTransId="{2E13AF33-A1C4-4E0B-A58B-9923E9FE8C92}" sibTransId="{7C34AD9D-1769-463D-A3E4-40E512F0D1B3}"/>
    <dgm:cxn modelId="{D9B0F0EF-C90D-45A4-9530-AD2734ADAE48}" srcId="{BFA51DBD-7AC6-48A9-B4A1-9EE947B217E3}" destId="{DDB122B0-1EF2-4E75-AB8E-BA7D1663C6DB}" srcOrd="0" destOrd="0" parTransId="{DBC8C253-A544-4A57-AFAC-2F1277087491}" sibTransId="{E0CC58D8-30C4-42C5-B6F0-5B1D1046F89B}"/>
    <dgm:cxn modelId="{E822D592-792E-4C7B-A090-78DDF3E8585B}" type="presOf" srcId="{5DD795C1-1C82-41B1-B7A8-3E86BAE4AD09}" destId="{12E6E427-17E9-419C-B29B-4B3D836D8599}" srcOrd="1" destOrd="0" presId="urn:microsoft.com/office/officeart/2005/8/layout/cycle8"/>
    <dgm:cxn modelId="{15E6A0BF-F5CA-4753-B4DB-3A453DBE1918}" srcId="{26B13738-64A3-47BE-8212-3BE29B9546CB}" destId="{8119A4EA-B50B-439A-9D37-867880573900}" srcOrd="0" destOrd="0" parTransId="{CEAD909D-E20F-4AFB-AB66-11AD5B402E93}" sibTransId="{8E843223-32F0-4E71-A7A5-4D81EAB746C9}"/>
    <dgm:cxn modelId="{588F156E-624E-492A-9229-5632E4D0C2FA}" type="presOf" srcId="{DDB122B0-1EF2-4E75-AB8E-BA7D1663C6DB}" destId="{0C76A244-2A72-4195-8936-67D05C71FF3B}" srcOrd="1" destOrd="1" presId="urn:microsoft.com/office/officeart/2005/8/layout/cycle8"/>
    <dgm:cxn modelId="{20E033D7-95F0-41DE-B7C2-F497A28F1363}" type="presOf" srcId="{8119A4EA-B50B-439A-9D37-867880573900}" destId="{0D994719-C1B2-40A1-97AE-7044F2217770}" srcOrd="1" destOrd="1" presId="urn:microsoft.com/office/officeart/2005/8/layout/cycle8"/>
    <dgm:cxn modelId="{2425FD70-7FBE-4FDA-A7D5-8B404DEB6D57}" type="presOf" srcId="{97C05FDB-9134-4DC3-BD25-D3203A80964D}" destId="{D62E1DC7-A252-4B3A-8E36-F0EE2B6B5743}" srcOrd="0" destOrd="1" presId="urn:microsoft.com/office/officeart/2005/8/layout/cycle8"/>
    <dgm:cxn modelId="{F583756D-731D-44A2-B5DE-24B86E451C6D}" srcId="{8B36B660-32F6-4A0B-BDBE-8F96351FAC03}" destId="{5DD795C1-1C82-41B1-B7A8-3E86BAE4AD09}" srcOrd="2" destOrd="0" parTransId="{440387F7-D57B-45F6-AC9B-33ED818E80BB}" sibTransId="{5414B5F3-DA2E-4702-9E30-2BBD444A2CCE}"/>
    <dgm:cxn modelId="{B5AEE553-F7A0-4AEC-963D-C3224EBB5523}" type="presOf" srcId="{BFA51DBD-7AC6-48A9-B4A1-9EE947B217E3}" destId="{0C76A244-2A72-4195-8936-67D05C71FF3B}" srcOrd="1" destOrd="0" presId="urn:microsoft.com/office/officeart/2005/8/layout/cycle8"/>
    <dgm:cxn modelId="{74FD2C27-2BE2-4859-9803-D82DEA568E3E}" type="presOf" srcId="{8B36B660-32F6-4A0B-BDBE-8F96351FAC03}" destId="{855D9A63-E889-4165-B7D3-42236170F625}" srcOrd="0" destOrd="0" presId="urn:microsoft.com/office/officeart/2005/8/layout/cycle8"/>
    <dgm:cxn modelId="{26049E7C-30E3-489E-963A-DEA73706B598}" srcId="{5DD795C1-1C82-41B1-B7A8-3E86BAE4AD09}" destId="{97C05FDB-9134-4DC3-BD25-D3203A80964D}" srcOrd="0" destOrd="0" parTransId="{5C1987EB-259B-4BFA-A835-143647EED0B2}" sibTransId="{4D6FC694-0FC8-4DFC-B788-C4004208CD7B}"/>
    <dgm:cxn modelId="{AD21E575-12AC-49CE-A466-730DE853C462}" type="presOf" srcId="{97C05FDB-9134-4DC3-BD25-D3203A80964D}" destId="{12E6E427-17E9-419C-B29B-4B3D836D8599}" srcOrd="1" destOrd="1" presId="urn:microsoft.com/office/officeart/2005/8/layout/cycle8"/>
    <dgm:cxn modelId="{1F43E4DB-FC36-4FAA-B99B-74A803CEAECF}" type="presOf" srcId="{26B13738-64A3-47BE-8212-3BE29B9546CB}" destId="{0D994719-C1B2-40A1-97AE-7044F2217770}" srcOrd="1" destOrd="0" presId="urn:microsoft.com/office/officeart/2005/8/layout/cycle8"/>
    <dgm:cxn modelId="{62E7772F-C9BC-4A14-92B2-CC990DD67E7E}" type="presParOf" srcId="{855D9A63-E889-4165-B7D3-42236170F625}" destId="{06395C16-8018-4A46-84AA-751530CE7858}" srcOrd="0" destOrd="0" presId="urn:microsoft.com/office/officeart/2005/8/layout/cycle8"/>
    <dgm:cxn modelId="{DDEC6276-FEFF-4F6D-B252-FDC607549A00}" type="presParOf" srcId="{855D9A63-E889-4165-B7D3-42236170F625}" destId="{2C5FE1F1-F8FC-45C9-A89F-E1C812D52CDA}" srcOrd="1" destOrd="0" presId="urn:microsoft.com/office/officeart/2005/8/layout/cycle8"/>
    <dgm:cxn modelId="{2CBAEBB5-FCE0-4FEB-A824-AFDD5938239C}" type="presParOf" srcId="{855D9A63-E889-4165-B7D3-42236170F625}" destId="{CC02A7FA-8B5C-4954-9D3C-12D4266B0496}" srcOrd="2" destOrd="0" presId="urn:microsoft.com/office/officeart/2005/8/layout/cycle8"/>
    <dgm:cxn modelId="{A8C28447-D3F5-4A6B-B1F3-5169F12CE946}" type="presParOf" srcId="{855D9A63-E889-4165-B7D3-42236170F625}" destId="{0D994719-C1B2-40A1-97AE-7044F2217770}" srcOrd="3" destOrd="0" presId="urn:microsoft.com/office/officeart/2005/8/layout/cycle8"/>
    <dgm:cxn modelId="{898A18A5-C5BA-4701-BED7-9E8F5E0A9735}" type="presParOf" srcId="{855D9A63-E889-4165-B7D3-42236170F625}" destId="{7406C84C-27D7-4515-85CA-4972D845F367}" srcOrd="4" destOrd="0" presId="urn:microsoft.com/office/officeart/2005/8/layout/cycle8"/>
    <dgm:cxn modelId="{FD37D208-BF01-4102-AF9A-3C94747DD74C}" type="presParOf" srcId="{855D9A63-E889-4165-B7D3-42236170F625}" destId="{FE0D7D05-0F52-444B-8991-9E37E97B6DBA}" srcOrd="5" destOrd="0" presId="urn:microsoft.com/office/officeart/2005/8/layout/cycle8"/>
    <dgm:cxn modelId="{3F8196F7-ADFD-492A-9096-86CAFDABA5CE}" type="presParOf" srcId="{855D9A63-E889-4165-B7D3-42236170F625}" destId="{48D66682-E1E7-409A-AD25-08E8F2C78F12}" srcOrd="6" destOrd="0" presId="urn:microsoft.com/office/officeart/2005/8/layout/cycle8"/>
    <dgm:cxn modelId="{DD604B17-DA7E-4CB0-BCB8-07C4D5CC61AA}" type="presParOf" srcId="{855D9A63-E889-4165-B7D3-42236170F625}" destId="{0C76A244-2A72-4195-8936-67D05C71FF3B}" srcOrd="7" destOrd="0" presId="urn:microsoft.com/office/officeart/2005/8/layout/cycle8"/>
    <dgm:cxn modelId="{6448CEE6-C8B0-4C9E-BCF8-97CEB9D0AE5F}" type="presParOf" srcId="{855D9A63-E889-4165-B7D3-42236170F625}" destId="{D62E1DC7-A252-4B3A-8E36-F0EE2B6B5743}" srcOrd="8" destOrd="0" presId="urn:microsoft.com/office/officeart/2005/8/layout/cycle8"/>
    <dgm:cxn modelId="{235C7D40-2A75-4B38-8D1C-9D176A06684C}" type="presParOf" srcId="{855D9A63-E889-4165-B7D3-42236170F625}" destId="{642CEBF9-98C9-4D47-952D-294DB77C16CB}" srcOrd="9" destOrd="0" presId="urn:microsoft.com/office/officeart/2005/8/layout/cycle8"/>
    <dgm:cxn modelId="{144DFE65-418A-4A11-9006-B7EE5C4FADA9}" type="presParOf" srcId="{855D9A63-E889-4165-B7D3-42236170F625}" destId="{5E11A6D7-D9C3-438B-9284-263A4D35AD62}" srcOrd="10" destOrd="0" presId="urn:microsoft.com/office/officeart/2005/8/layout/cycle8"/>
    <dgm:cxn modelId="{8C7E2973-B6B4-42A4-948A-E55825796AAE}" type="presParOf" srcId="{855D9A63-E889-4165-B7D3-42236170F625}" destId="{12E6E427-17E9-419C-B29B-4B3D836D8599}" srcOrd="11" destOrd="0" presId="urn:microsoft.com/office/officeart/2005/8/layout/cycle8"/>
    <dgm:cxn modelId="{AB04FBB3-BD2E-4192-A417-4E709DBB98A6}" type="presParOf" srcId="{855D9A63-E889-4165-B7D3-42236170F625}" destId="{A65E6A87-87E0-4D90-BFED-C4415710C42F}" srcOrd="12" destOrd="0" presId="urn:microsoft.com/office/officeart/2005/8/layout/cycle8"/>
    <dgm:cxn modelId="{6B9B02A8-5A0B-4DFB-9C3E-81187E99AF6F}" type="presParOf" srcId="{855D9A63-E889-4165-B7D3-42236170F625}" destId="{A780D7F1-728F-4CF5-8605-9C02BF9D528D}" srcOrd="13" destOrd="0" presId="urn:microsoft.com/office/officeart/2005/8/layout/cycle8"/>
    <dgm:cxn modelId="{DFDF8F52-C3D0-4400-9616-70A8E770E9D3}" type="presParOf" srcId="{855D9A63-E889-4165-B7D3-42236170F625}" destId="{DAE2266E-9B5D-4BDF-913D-C1B8163F6C68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395C16-8018-4A46-84AA-751530CE7858}">
      <dsp:nvSpPr>
        <dsp:cNvPr id="0" name=""/>
        <dsp:cNvSpPr/>
      </dsp:nvSpPr>
      <dsp:spPr>
        <a:xfrm>
          <a:off x="1454398" y="208025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Componer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Combinar los servicios de mayor nivel y reutilizarlos con maxima flexibilidad.</a:t>
          </a:r>
        </a:p>
      </dsp:txBody>
      <dsp:txXfrm>
        <a:off x="2871216" y="777697"/>
        <a:ext cx="960120" cy="800100"/>
      </dsp:txXfrm>
    </dsp:sp>
    <dsp:sp modelId="{7406C84C-27D7-4515-85CA-4972D845F367}">
      <dsp:nvSpPr>
        <dsp:cNvPr id="0" name=""/>
        <dsp:cNvSpPr/>
      </dsp:nvSpPr>
      <dsp:spPr>
        <a:xfrm>
          <a:off x="1399031" y="304037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Consumir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Despues de haber cleado la nueva aplicacion. La funcionalidad nueva se pone a disposicion de los usuarios para que estos la consuman.</a:t>
          </a:r>
        </a:p>
      </dsp:txBody>
      <dsp:txXfrm>
        <a:off x="2039112" y="2048256"/>
        <a:ext cx="1440180" cy="704088"/>
      </dsp:txXfrm>
    </dsp:sp>
    <dsp:sp modelId="{D62E1DC7-A252-4B3A-8E36-F0EE2B6B5743}">
      <dsp:nvSpPr>
        <dsp:cNvPr id="0" name=""/>
        <dsp:cNvSpPr/>
      </dsp:nvSpPr>
      <dsp:spPr>
        <a:xfrm>
          <a:off x="1343665" y="208025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Exponer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Generar los servicios necesarios a partir de aplicaciones y datos que se tengan disponibles.</a:t>
          </a:r>
        </a:p>
      </dsp:txBody>
      <dsp:txXfrm>
        <a:off x="1655063" y="777697"/>
        <a:ext cx="960120" cy="800100"/>
      </dsp:txXfrm>
    </dsp:sp>
    <dsp:sp modelId="{A65E6A87-87E0-4D90-BFED-C4415710C42F}">
      <dsp:nvSpPr>
        <dsp:cNvPr id="0" name=""/>
        <dsp:cNvSpPr/>
      </dsp:nvSpPr>
      <dsp:spPr>
        <a:xfrm>
          <a:off x="1288200" y="41605"/>
          <a:ext cx="3021177" cy="302117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80D7F1-728F-4CF5-8605-9C02BF9D528D}">
      <dsp:nvSpPr>
        <dsp:cNvPr id="0" name=""/>
        <dsp:cNvSpPr/>
      </dsp:nvSpPr>
      <dsp:spPr>
        <a:xfrm>
          <a:off x="1232611" y="137447"/>
          <a:ext cx="3021177" cy="302117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E2266E-9B5D-4BDF-913D-C1B8163F6C68}">
      <dsp:nvSpPr>
        <dsp:cNvPr id="0" name=""/>
        <dsp:cNvSpPr/>
      </dsp:nvSpPr>
      <dsp:spPr>
        <a:xfrm>
          <a:off x="1177022" y="41605"/>
          <a:ext cx="3021177" cy="302117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E1F35-E7C4-4F28-90F1-B6AFE789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11</cp:revision>
  <cp:lastPrinted>2013-11-12T15:37:00Z</cp:lastPrinted>
  <dcterms:created xsi:type="dcterms:W3CDTF">2020-02-04T14:15:00Z</dcterms:created>
  <dcterms:modified xsi:type="dcterms:W3CDTF">2021-02-02T17:30:00Z</dcterms:modified>
</cp:coreProperties>
</file>