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BD" w:rsidRDefault="00C17FF2" w:rsidP="00640ABD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146897</wp:posOffset>
            </wp:positionH>
            <wp:positionV relativeFrom="paragraph">
              <wp:posOffset>-359410</wp:posOffset>
            </wp:positionV>
            <wp:extent cx="3302000" cy="1293078"/>
            <wp:effectExtent l="0" t="0" r="0" b="254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UTSLRC 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29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E18"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358D0831" wp14:editId="7E801344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0ABD" w:rsidRDefault="00640ABD" w:rsidP="00640ABD">
      <w:pPr>
        <w:ind w:firstLine="0"/>
        <w:rPr>
          <w:rFonts w:cs="Arial"/>
          <w:b/>
          <w:sz w:val="32"/>
          <w:szCs w:val="32"/>
        </w:rPr>
      </w:pPr>
    </w:p>
    <w:p w:rsidR="00640ABD" w:rsidRDefault="00640ABD" w:rsidP="00640ABD">
      <w:pPr>
        <w:ind w:firstLine="0"/>
        <w:jc w:val="center"/>
        <w:rPr>
          <w:rFonts w:cs="Arial"/>
          <w:b/>
          <w:sz w:val="32"/>
          <w:szCs w:val="32"/>
        </w:rPr>
      </w:pPr>
    </w:p>
    <w:p w:rsidR="00640ABD" w:rsidRDefault="00117428" w:rsidP="004C115E">
      <w:pPr>
        <w:ind w:firstLine="0"/>
        <w:jc w:val="center"/>
      </w:pPr>
      <w:r>
        <w:rPr>
          <w:rFonts w:cs="Arial"/>
          <w:b/>
          <w:sz w:val="32"/>
          <w:szCs w:val="32"/>
        </w:rPr>
        <w:t>UNIVERSI</w:t>
      </w:r>
      <w:r w:rsidR="00640ABD">
        <w:rPr>
          <w:rFonts w:cs="Arial"/>
          <w:b/>
          <w:sz w:val="32"/>
          <w:szCs w:val="32"/>
        </w:rPr>
        <w:t>DAD TECNOLÓGICA DE</w:t>
      </w:r>
    </w:p>
    <w:p w:rsidR="00640ABD" w:rsidRDefault="00640ABD" w:rsidP="004C115E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640ABD" w:rsidRDefault="00640ABD" w:rsidP="004C115E">
      <w:pPr>
        <w:ind w:firstLine="0"/>
        <w:jc w:val="center"/>
      </w:pPr>
    </w:p>
    <w:p w:rsidR="00640ABD" w:rsidRDefault="00640ABD" w:rsidP="004C115E">
      <w:pPr>
        <w:ind w:firstLine="0"/>
        <w:jc w:val="center"/>
      </w:pPr>
    </w:p>
    <w:p w:rsidR="00640ABD" w:rsidRDefault="0073205A" w:rsidP="00A9613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PRACTICE 4</w:t>
      </w:r>
    </w:p>
    <w:p w:rsidR="00766BBB" w:rsidRDefault="00766BBB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</w:t>
      </w:r>
      <w:r w:rsidR="00F505DA">
        <w:rPr>
          <w:rFonts w:cs="Arial"/>
          <w:b/>
          <w:sz w:val="28"/>
          <w:szCs w:val="28"/>
        </w:rPr>
        <w:t>TR</w:t>
      </w:r>
      <w:r w:rsidR="0073205A">
        <w:rPr>
          <w:rFonts w:cs="Arial"/>
          <w:b/>
          <w:sz w:val="28"/>
          <w:szCs w:val="28"/>
        </w:rPr>
        <w:t>O. RICARDO ALEJANDRO SOTO MORALES</w:t>
      </w: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640ABD" w:rsidP="004C115E">
      <w:pPr>
        <w:jc w:val="center"/>
        <w:rPr>
          <w:rFonts w:cs="Arial"/>
          <w:b/>
          <w:sz w:val="28"/>
          <w:szCs w:val="28"/>
        </w:rPr>
      </w:pPr>
    </w:p>
    <w:p w:rsidR="00640ABD" w:rsidRDefault="00D47960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</w:t>
      </w:r>
      <w:r w:rsidR="00640ABD">
        <w:rPr>
          <w:rFonts w:cs="Arial"/>
          <w:b/>
          <w:sz w:val="28"/>
          <w:szCs w:val="28"/>
        </w:rPr>
        <w:t>: VICTOR MANUEL GALVAN COVARRUBIAS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Integrantes: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Galvan Covarrubias Victor Manuel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Meza </w:t>
      </w:r>
      <w:proofErr w:type="spellStart"/>
      <w:r>
        <w:rPr>
          <w:rFonts w:cs="Arial"/>
          <w:b/>
          <w:sz w:val="28"/>
          <w:szCs w:val="28"/>
        </w:rPr>
        <w:t>Alvarez</w:t>
      </w:r>
      <w:proofErr w:type="spellEnd"/>
      <w:r>
        <w:rPr>
          <w:rFonts w:cs="Arial"/>
          <w:b/>
          <w:sz w:val="28"/>
          <w:szCs w:val="28"/>
        </w:rPr>
        <w:t xml:space="preserve"> Juan</w:t>
      </w: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D42682" w:rsidRDefault="00D42682" w:rsidP="004C115E">
      <w:pPr>
        <w:ind w:firstLine="0"/>
        <w:jc w:val="center"/>
        <w:rPr>
          <w:rFonts w:cs="Arial"/>
          <w:b/>
          <w:sz w:val="28"/>
          <w:szCs w:val="28"/>
        </w:rPr>
      </w:pPr>
    </w:p>
    <w:p w:rsidR="00640ABD" w:rsidRDefault="00606EB0" w:rsidP="00D42682">
      <w:pPr>
        <w:ind w:firstLine="0"/>
        <w:jc w:val="center"/>
        <w:rPr>
          <w:rFonts w:cs="Arial"/>
          <w:b/>
          <w:sz w:val="28"/>
          <w:szCs w:val="28"/>
        </w:rPr>
      </w:pPr>
      <w:hyperlink r:id="rId9" w:history="1">
        <w:r w:rsidR="00D42682" w:rsidRPr="00606EB0">
          <w:rPr>
            <w:rStyle w:val="Hipervnculo"/>
            <w:rFonts w:cs="Arial"/>
            <w:b/>
            <w:sz w:val="28"/>
            <w:szCs w:val="28"/>
          </w:rPr>
          <w:t xml:space="preserve">SRS Master </w:t>
        </w:r>
        <w:proofErr w:type="spellStart"/>
        <w:r w:rsidR="00D42682" w:rsidRPr="00606EB0">
          <w:rPr>
            <w:rStyle w:val="Hipervnculo"/>
            <w:rFonts w:cs="Arial"/>
            <w:b/>
            <w:sz w:val="28"/>
            <w:szCs w:val="28"/>
          </w:rPr>
          <w:t>Clinician</w:t>
        </w:r>
        <w:proofErr w:type="spellEnd"/>
      </w:hyperlink>
    </w:p>
    <w:p w:rsidR="00AF0E77" w:rsidRDefault="00AF0E77" w:rsidP="00D42682">
      <w:pPr>
        <w:ind w:firstLine="0"/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AF0E77" w:rsidRDefault="00AF0E77" w:rsidP="004C115E">
      <w:pPr>
        <w:rPr>
          <w:rFonts w:cs="Arial"/>
          <w:b/>
          <w:sz w:val="28"/>
          <w:szCs w:val="28"/>
        </w:rPr>
      </w:pPr>
    </w:p>
    <w:p w:rsidR="00640ABD" w:rsidRPr="0003242B" w:rsidRDefault="00640ABD" w:rsidP="00766BBB">
      <w:pPr>
        <w:ind w:firstLine="0"/>
        <w:jc w:val="left"/>
        <w:rPr>
          <w:rFonts w:cs="Arial"/>
          <w:sz w:val="28"/>
          <w:szCs w:val="28"/>
        </w:rPr>
      </w:pPr>
    </w:p>
    <w:p w:rsidR="002D39BF" w:rsidRDefault="00AF0E77" w:rsidP="00A9613F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41C594B" wp14:editId="1E9A5995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ABD" w:rsidRPr="0003242B">
        <w:rPr>
          <w:rFonts w:cs="Arial"/>
          <w:sz w:val="28"/>
          <w:szCs w:val="28"/>
        </w:rPr>
        <w:t>San Luis Rio Colorado, Sonora</w:t>
      </w:r>
      <w:r w:rsidR="0073205A">
        <w:rPr>
          <w:rFonts w:cs="Arial"/>
          <w:sz w:val="28"/>
          <w:szCs w:val="28"/>
        </w:rPr>
        <w:tab/>
      </w:r>
      <w:r w:rsidR="0073205A">
        <w:rPr>
          <w:rFonts w:cs="Arial"/>
          <w:sz w:val="28"/>
          <w:szCs w:val="28"/>
        </w:rPr>
        <w:tab/>
      </w:r>
      <w:r w:rsidR="0073205A">
        <w:rPr>
          <w:rFonts w:cs="Arial"/>
          <w:sz w:val="28"/>
          <w:szCs w:val="28"/>
        </w:rPr>
        <w:tab/>
        <w:t xml:space="preserve">            Febrero</w:t>
      </w:r>
      <w:r w:rsidR="00160FB3">
        <w:rPr>
          <w:rFonts w:cs="Arial"/>
          <w:sz w:val="28"/>
          <w:szCs w:val="28"/>
        </w:rPr>
        <w:t>, 2021</w:t>
      </w:r>
    </w:p>
    <w:p w:rsidR="002631DC" w:rsidRDefault="002631DC" w:rsidP="002631DC">
      <w:pPr>
        <w:ind w:firstLine="0"/>
        <w:rPr>
          <w:rFonts w:cs="Arial"/>
          <w:b/>
          <w:szCs w:val="28"/>
        </w:rPr>
      </w:pPr>
      <w:r w:rsidRPr="002631DC">
        <w:rPr>
          <w:rFonts w:cs="Arial"/>
          <w:b/>
          <w:szCs w:val="28"/>
        </w:rPr>
        <w:lastRenderedPageBreak/>
        <w:t>1. Funciones del sistema (PPF)</w:t>
      </w:r>
    </w:p>
    <w:p w:rsidR="0015370C" w:rsidRDefault="0015370C" w:rsidP="00ED1244">
      <w:pPr>
        <w:ind w:firstLine="0"/>
        <w:rPr>
          <w:rFonts w:cs="Arial"/>
          <w:szCs w:val="28"/>
        </w:rPr>
      </w:pP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</w:rPr>
        <w:t>Software requerido:</w:t>
      </w:r>
      <w:r>
        <w:rPr>
          <w:rFonts w:cs="Arial"/>
          <w:szCs w:val="28"/>
        </w:rPr>
        <w:tab/>
      </w:r>
    </w:p>
    <w:p w:rsidR="0015370C" w:rsidRPr="0015370C" w:rsidRDefault="0015370C" w:rsidP="0015370C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 w:rsidRPr="0015370C">
        <w:rPr>
          <w:rFonts w:cs="Arial"/>
          <w:szCs w:val="28"/>
        </w:rPr>
        <w:t>Registrar los datos del paciente para la creación de su perfil.</w:t>
      </w:r>
    </w:p>
    <w:p w:rsidR="0015370C" w:rsidRDefault="0015370C" w:rsidP="0015370C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 w:rsidRPr="0015370C">
        <w:rPr>
          <w:rFonts w:cs="Arial"/>
          <w:szCs w:val="28"/>
        </w:rPr>
        <w:t>Permitir al paciente acceder a su perfil.</w:t>
      </w:r>
    </w:p>
    <w:p w:rsidR="00111136" w:rsidRDefault="00111136" w:rsidP="0015370C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>
        <w:rPr>
          <w:szCs w:val="24"/>
        </w:rPr>
        <w:t>Mostrar un registro de sus citas al ingresar a su cuenta</w:t>
      </w:r>
      <w:r>
        <w:rPr>
          <w:szCs w:val="24"/>
        </w:rPr>
        <w:t>.</w:t>
      </w:r>
    </w:p>
    <w:p w:rsidR="00BB5DE8" w:rsidRDefault="00BB5DE8" w:rsidP="00722C4A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 w:rsidRPr="00F57974">
        <w:rPr>
          <w:szCs w:val="24"/>
        </w:rPr>
        <w:t>Actualizar algún dato del paciente</w:t>
      </w:r>
      <w:r>
        <w:rPr>
          <w:szCs w:val="24"/>
        </w:rPr>
        <w:t>.</w:t>
      </w:r>
    </w:p>
    <w:p w:rsidR="00722C4A" w:rsidRPr="00722C4A" w:rsidRDefault="00111136" w:rsidP="00722C4A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>
        <w:rPr>
          <w:rFonts w:cs="Arial"/>
          <w:szCs w:val="28"/>
        </w:rPr>
        <w:t>Permitir</w:t>
      </w:r>
      <w:r w:rsidR="00722C4A" w:rsidRPr="00722C4A">
        <w:rPr>
          <w:rFonts w:cs="Arial"/>
          <w:szCs w:val="28"/>
        </w:rPr>
        <w:t xml:space="preserve"> al paciente agendar una cita en la clínica.</w:t>
      </w:r>
    </w:p>
    <w:p w:rsidR="00722C4A" w:rsidRPr="00722C4A" w:rsidRDefault="00722C4A" w:rsidP="00722C4A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>
        <w:rPr>
          <w:rFonts w:cs="Arial"/>
          <w:szCs w:val="28"/>
        </w:rPr>
        <w:t>P</w:t>
      </w:r>
      <w:r w:rsidR="00111136">
        <w:rPr>
          <w:rFonts w:cs="Arial"/>
          <w:szCs w:val="28"/>
        </w:rPr>
        <w:t>ermitir</w:t>
      </w:r>
      <w:r>
        <w:rPr>
          <w:rFonts w:cs="Arial"/>
          <w:szCs w:val="28"/>
        </w:rPr>
        <w:t xml:space="preserve"> al paciente cancelar</w:t>
      </w:r>
      <w:r w:rsidRPr="00722C4A">
        <w:rPr>
          <w:rFonts w:cs="Arial"/>
          <w:szCs w:val="28"/>
        </w:rPr>
        <w:t xml:space="preserve"> una cita en la clínica.</w:t>
      </w:r>
    </w:p>
    <w:p w:rsidR="00BB5DE8" w:rsidRPr="00BB5DE8" w:rsidRDefault="00111136" w:rsidP="00BB5DE8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>
        <w:rPr>
          <w:rFonts w:cs="Arial"/>
          <w:szCs w:val="28"/>
        </w:rPr>
        <w:t>Permitir</w:t>
      </w:r>
      <w:r w:rsidR="00BB5DE8">
        <w:rPr>
          <w:rFonts w:cs="Arial"/>
          <w:szCs w:val="28"/>
        </w:rPr>
        <w:t xml:space="preserve"> al médico generar</w:t>
      </w:r>
      <w:r w:rsidR="00722C4A" w:rsidRPr="00722C4A">
        <w:rPr>
          <w:rFonts w:cs="Arial"/>
          <w:szCs w:val="28"/>
        </w:rPr>
        <w:t xml:space="preserve"> un reporte general de las citas.</w:t>
      </w:r>
    </w:p>
    <w:p w:rsidR="00BB5DE8" w:rsidRPr="00BB5DE8" w:rsidRDefault="00BB5DE8" w:rsidP="00722C4A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>
        <w:rPr>
          <w:szCs w:val="24"/>
        </w:rPr>
        <w:t>Consulta de las citas apartadas horas</w:t>
      </w:r>
      <w:r w:rsidR="007947A6">
        <w:rPr>
          <w:szCs w:val="24"/>
        </w:rPr>
        <w:t>.</w:t>
      </w:r>
    </w:p>
    <w:p w:rsidR="00BB5DE8" w:rsidRPr="007947A6" w:rsidRDefault="00BB5DE8" w:rsidP="00722C4A">
      <w:pPr>
        <w:pStyle w:val="Prrafodelista"/>
        <w:numPr>
          <w:ilvl w:val="0"/>
          <w:numId w:val="3"/>
        </w:numPr>
        <w:rPr>
          <w:rFonts w:cs="Arial"/>
          <w:szCs w:val="28"/>
        </w:rPr>
      </w:pPr>
      <w:r w:rsidRPr="00AA5326">
        <w:rPr>
          <w:szCs w:val="24"/>
        </w:rPr>
        <w:t>Mostrar un registro de sus citas</w:t>
      </w:r>
      <w:r>
        <w:rPr>
          <w:szCs w:val="24"/>
        </w:rPr>
        <w:t xml:space="preserve"> para ese día</w:t>
      </w:r>
      <w:r>
        <w:rPr>
          <w:szCs w:val="24"/>
        </w:rPr>
        <w:t xml:space="preserve"> al ingresar la cuenta del </w:t>
      </w:r>
      <w:r w:rsidR="007947A6">
        <w:rPr>
          <w:szCs w:val="24"/>
        </w:rPr>
        <w:t>médico.</w:t>
      </w:r>
    </w:p>
    <w:p w:rsidR="007947A6" w:rsidRPr="007947A6" w:rsidRDefault="007947A6" w:rsidP="007947A6">
      <w:pPr>
        <w:pStyle w:val="Prrafodelista"/>
        <w:numPr>
          <w:ilvl w:val="0"/>
          <w:numId w:val="4"/>
        </w:numPr>
        <w:spacing w:after="160" w:line="259" w:lineRule="auto"/>
        <w:contextualSpacing w:val="0"/>
        <w:jc w:val="left"/>
        <w:rPr>
          <w:rFonts w:cs="Arial"/>
          <w:szCs w:val="28"/>
        </w:rPr>
      </w:pPr>
      <w:r>
        <w:rPr>
          <w:szCs w:val="24"/>
        </w:rPr>
        <w:t>Generar un reporte de p</w:t>
      </w:r>
      <w:r>
        <w:rPr>
          <w:szCs w:val="24"/>
        </w:rPr>
        <w:t>acientes con similitudes en las enfermedades</w:t>
      </w:r>
      <w:r>
        <w:rPr>
          <w:szCs w:val="24"/>
        </w:rPr>
        <w:t>.</w:t>
      </w:r>
    </w:p>
    <w:p w:rsidR="007947A6" w:rsidRPr="007947A6" w:rsidRDefault="007947A6" w:rsidP="007947A6">
      <w:pPr>
        <w:pStyle w:val="Prrafodelista"/>
        <w:numPr>
          <w:ilvl w:val="0"/>
          <w:numId w:val="4"/>
        </w:numPr>
        <w:spacing w:after="160" w:line="259" w:lineRule="auto"/>
        <w:contextualSpacing w:val="0"/>
        <w:jc w:val="left"/>
        <w:rPr>
          <w:rFonts w:cs="Arial"/>
          <w:szCs w:val="28"/>
        </w:rPr>
      </w:pPr>
      <w:r>
        <w:rPr>
          <w:szCs w:val="24"/>
        </w:rPr>
        <w:t>Generar un reporte de</w:t>
      </w:r>
      <w:r>
        <w:rPr>
          <w:szCs w:val="24"/>
        </w:rPr>
        <w:t xml:space="preserve"> p</w:t>
      </w:r>
      <w:r>
        <w:rPr>
          <w:szCs w:val="24"/>
        </w:rPr>
        <w:t>acientes por filtro en el género y/o nombre</w:t>
      </w:r>
      <w:r>
        <w:rPr>
          <w:szCs w:val="24"/>
        </w:rPr>
        <w:t>.</w:t>
      </w:r>
    </w:p>
    <w:p w:rsidR="007947A6" w:rsidRPr="002F1E19" w:rsidRDefault="007947A6" w:rsidP="007947A6">
      <w:pPr>
        <w:pStyle w:val="Prrafodelista"/>
        <w:numPr>
          <w:ilvl w:val="0"/>
          <w:numId w:val="5"/>
        </w:numPr>
        <w:spacing w:after="160" w:line="259" w:lineRule="auto"/>
        <w:contextualSpacing w:val="0"/>
        <w:jc w:val="left"/>
        <w:rPr>
          <w:rFonts w:cs="Arial"/>
          <w:szCs w:val="28"/>
        </w:rPr>
      </w:pPr>
      <w:r>
        <w:rPr>
          <w:szCs w:val="24"/>
        </w:rPr>
        <w:t>Generar un reporte de</w:t>
      </w:r>
      <w:r>
        <w:rPr>
          <w:szCs w:val="24"/>
        </w:rPr>
        <w:t xml:space="preserve"> t</w:t>
      </w:r>
      <w:r>
        <w:rPr>
          <w:szCs w:val="24"/>
        </w:rPr>
        <w:t>op 5 de los pacientes que más cancelan citas.</w:t>
      </w:r>
    </w:p>
    <w:p w:rsidR="002F1E19" w:rsidRPr="0015370C" w:rsidRDefault="002F1E19" w:rsidP="007947A6">
      <w:pPr>
        <w:pStyle w:val="Prrafodelista"/>
        <w:numPr>
          <w:ilvl w:val="0"/>
          <w:numId w:val="5"/>
        </w:numPr>
        <w:spacing w:after="160" w:line="259" w:lineRule="auto"/>
        <w:contextualSpacing w:val="0"/>
        <w:jc w:val="left"/>
        <w:rPr>
          <w:rFonts w:cs="Arial"/>
          <w:szCs w:val="28"/>
        </w:rPr>
      </w:pPr>
      <w:r>
        <w:rPr>
          <w:szCs w:val="24"/>
        </w:rPr>
        <w:t>3 tablas en base de datos.</w:t>
      </w:r>
    </w:p>
    <w:p w:rsidR="002631DC" w:rsidRDefault="002631DC" w:rsidP="002631DC">
      <w:pPr>
        <w:ind w:firstLine="0"/>
        <w:rPr>
          <w:rFonts w:cs="Arial"/>
          <w:b/>
          <w:szCs w:val="28"/>
        </w:rPr>
      </w:pPr>
      <w:r w:rsidRPr="002631DC">
        <w:rPr>
          <w:rFonts w:cs="Arial"/>
          <w:b/>
          <w:szCs w:val="28"/>
        </w:rPr>
        <w:t>2. Cálculo de puntos de función sin ajustar (PFSA)</w:t>
      </w:r>
    </w:p>
    <w:tbl>
      <w:tblPr>
        <w:tblStyle w:val="Tabladecuadrcula4-nfasis5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1985"/>
        <w:gridCol w:w="1745"/>
      </w:tblGrid>
      <w:tr w:rsidR="00ED1244" w:rsidTr="002F1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2F1E19" w:rsidRDefault="00ED1244" w:rsidP="00ED1244">
            <w:pPr>
              <w:ind w:firstLine="0"/>
              <w:jc w:val="center"/>
              <w:rPr>
                <w:rFonts w:cs="Arial"/>
                <w:szCs w:val="28"/>
              </w:rPr>
            </w:pPr>
            <w:r w:rsidRPr="002F1E19">
              <w:rPr>
                <w:rFonts w:cs="Arial"/>
                <w:szCs w:val="28"/>
              </w:rPr>
              <w:t>FUNCIÓN</w:t>
            </w:r>
          </w:p>
        </w:tc>
        <w:tc>
          <w:tcPr>
            <w:tcW w:w="1985" w:type="dxa"/>
          </w:tcPr>
          <w:p w:rsidR="00ED1244" w:rsidRPr="002F1E19" w:rsidRDefault="00ED1244" w:rsidP="00ED124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8"/>
              </w:rPr>
            </w:pPr>
            <w:r w:rsidRPr="002F1E19">
              <w:rPr>
                <w:rFonts w:cs="Arial"/>
                <w:szCs w:val="28"/>
              </w:rPr>
              <w:t>MÉTRICA</w:t>
            </w:r>
          </w:p>
        </w:tc>
        <w:tc>
          <w:tcPr>
            <w:tcW w:w="1745" w:type="dxa"/>
          </w:tcPr>
          <w:p w:rsidR="00ED1244" w:rsidRPr="002F1E19" w:rsidRDefault="00ED1244" w:rsidP="00ED124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8"/>
              </w:rPr>
            </w:pPr>
            <w:r w:rsidRPr="002F1E19">
              <w:rPr>
                <w:rFonts w:cs="Arial"/>
                <w:szCs w:val="28"/>
              </w:rPr>
              <w:t>PF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rFonts w:cs="Arial"/>
                <w:b w:val="0"/>
                <w:szCs w:val="28"/>
              </w:rPr>
              <w:t>Registrar los datos del paciente para la creación de su perfil.</w:t>
            </w: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 w:rsidRPr="002F1E19">
              <w:rPr>
                <w:rFonts w:cs="Arial"/>
                <w:b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rFonts w:cs="Arial"/>
                <w:b w:val="0"/>
                <w:szCs w:val="28"/>
              </w:rPr>
              <w:t>Permitir al paciente acceder a su perfil.</w:t>
            </w: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Mostrar un registro de sus citas al ingresar a su cuenta.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EO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4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Actualizar algún dato del paciente.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rFonts w:cs="Arial"/>
                <w:b w:val="0"/>
                <w:szCs w:val="28"/>
              </w:rPr>
              <w:t>Permitir al paciente agendar una cita en la clínica.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rFonts w:cs="Arial"/>
                <w:b w:val="0"/>
                <w:szCs w:val="28"/>
              </w:rPr>
              <w:t>Permitir al paciente cancelar una cita en la clínica.</w:t>
            </w: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EI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rFonts w:cs="Arial"/>
                <w:b w:val="0"/>
                <w:szCs w:val="28"/>
              </w:rPr>
              <w:lastRenderedPageBreak/>
              <w:t>Permitir al médico generar un reporte general de las citas.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Consulta de las citas apartadas horas.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Mostrar un registro de sus citas para ese día al ingresar la cuenta del médico.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EO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4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spacing w:after="160" w:line="259" w:lineRule="auto"/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Generar un reporte de pacientes con similitudes en las enfermedades.</w:t>
            </w: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spacing w:after="160" w:line="259" w:lineRule="auto"/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Generar un reporte de pacientes por filtro en el género y/o nombre.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Pr="00ED1244" w:rsidRDefault="00ED1244" w:rsidP="00ED1244">
            <w:pPr>
              <w:spacing w:after="160" w:line="259" w:lineRule="auto"/>
              <w:ind w:firstLine="0"/>
              <w:rPr>
                <w:rFonts w:cs="Arial"/>
                <w:b w:val="0"/>
                <w:szCs w:val="28"/>
              </w:rPr>
            </w:pPr>
            <w:r w:rsidRPr="00ED1244">
              <w:rPr>
                <w:b w:val="0"/>
                <w:szCs w:val="24"/>
              </w:rPr>
              <w:t>Generar un reporte de top 5 de los pacientes que más cancelan citas.</w:t>
            </w:r>
          </w:p>
          <w:p w:rsidR="00ED1244" w:rsidRPr="00ED1244" w:rsidRDefault="00ED1244" w:rsidP="00ED1244">
            <w:pPr>
              <w:ind w:firstLine="0"/>
              <w:rPr>
                <w:rFonts w:cs="Arial"/>
                <w:b w:val="0"/>
                <w:szCs w:val="28"/>
              </w:rPr>
            </w:pP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EQ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3C13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ED1244" w:rsidTr="002F1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ED1244" w:rsidRDefault="002F1E19" w:rsidP="002F1E19">
            <w:pPr>
              <w:ind w:firstLine="0"/>
              <w:rPr>
                <w:rFonts w:cs="Arial"/>
                <w:b w:val="0"/>
                <w:szCs w:val="28"/>
              </w:rPr>
            </w:pPr>
            <w:r w:rsidRPr="002F1E19">
              <w:rPr>
                <w:rFonts w:cs="Arial"/>
                <w:b w:val="0"/>
                <w:szCs w:val="28"/>
              </w:rPr>
              <w:t>3 tablas en base de datos.</w:t>
            </w:r>
          </w:p>
        </w:tc>
        <w:tc>
          <w:tcPr>
            <w:tcW w:w="1985" w:type="dxa"/>
            <w:vAlign w:val="center"/>
          </w:tcPr>
          <w:p w:rsidR="00ED1244" w:rsidRPr="002F1E19" w:rsidRDefault="002F1E19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ILF</w:t>
            </w:r>
          </w:p>
        </w:tc>
        <w:tc>
          <w:tcPr>
            <w:tcW w:w="1745" w:type="dxa"/>
            <w:vAlign w:val="center"/>
          </w:tcPr>
          <w:p w:rsidR="00ED1244" w:rsidRPr="002F1E19" w:rsidRDefault="003C13E4" w:rsidP="002F1E1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21</w:t>
            </w:r>
          </w:p>
        </w:tc>
      </w:tr>
      <w:tr w:rsidR="002F1E19" w:rsidTr="002F1E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:rsidR="002F1E19" w:rsidRPr="002F1E19" w:rsidRDefault="000B4FC2" w:rsidP="000B4FC2">
            <w:pPr>
              <w:ind w:firstLine="0"/>
              <w:jc w:val="right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PUNTOS DE FUNCION SIN AJUSTAR</w:t>
            </w:r>
          </w:p>
        </w:tc>
        <w:tc>
          <w:tcPr>
            <w:tcW w:w="1985" w:type="dxa"/>
            <w:vAlign w:val="center"/>
          </w:tcPr>
          <w:p w:rsidR="002F1E19" w:rsidRPr="002F1E19" w:rsidRDefault="000B4FC2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PFSA</w:t>
            </w:r>
          </w:p>
        </w:tc>
        <w:tc>
          <w:tcPr>
            <w:tcW w:w="1745" w:type="dxa"/>
            <w:vAlign w:val="center"/>
          </w:tcPr>
          <w:p w:rsidR="002F1E19" w:rsidRPr="002F1E19" w:rsidRDefault="000B4FC2" w:rsidP="002F1E1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59</w:t>
            </w:r>
          </w:p>
        </w:tc>
      </w:tr>
    </w:tbl>
    <w:p w:rsidR="00ED1244" w:rsidRPr="002631DC" w:rsidRDefault="00ED1244" w:rsidP="002631DC">
      <w:pPr>
        <w:ind w:firstLine="0"/>
        <w:rPr>
          <w:rFonts w:cs="Arial"/>
          <w:b/>
          <w:szCs w:val="28"/>
        </w:rPr>
      </w:pPr>
    </w:p>
    <w:p w:rsidR="002631DC" w:rsidRDefault="002631DC" w:rsidP="002631DC">
      <w:pPr>
        <w:ind w:firstLine="0"/>
        <w:rPr>
          <w:rFonts w:cs="Arial"/>
          <w:b/>
          <w:szCs w:val="28"/>
        </w:rPr>
      </w:pPr>
      <w:r w:rsidRPr="002631DC">
        <w:rPr>
          <w:rFonts w:cs="Arial"/>
          <w:b/>
          <w:szCs w:val="28"/>
        </w:rPr>
        <w:t>3. Cálculo de puntos de función ajustados (FA)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B4FC2" w:rsidTr="000B4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Default="000B4FC2" w:rsidP="000B4FC2">
            <w:pPr>
              <w:ind w:firstLine="0"/>
              <w:rPr>
                <w:rFonts w:cs="Arial"/>
                <w:b w:val="0"/>
                <w:szCs w:val="28"/>
              </w:rPr>
            </w:pPr>
            <w:r w:rsidRPr="000B4FC2">
              <w:rPr>
                <w:rFonts w:cs="Arial"/>
                <w:szCs w:val="28"/>
              </w:rPr>
              <w:t xml:space="preserve">FACTOR DE AJUSTE </w:t>
            </w:r>
          </w:p>
        </w:tc>
        <w:tc>
          <w:tcPr>
            <w:tcW w:w="4414" w:type="dxa"/>
          </w:tcPr>
          <w:p w:rsidR="000B4FC2" w:rsidRDefault="000B4FC2" w:rsidP="002631DC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8"/>
              </w:rPr>
            </w:pPr>
            <w:r w:rsidRPr="000B4FC2">
              <w:rPr>
                <w:rFonts w:cs="Arial"/>
                <w:szCs w:val="28"/>
              </w:rPr>
              <w:t>PUNTAJE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 w:rsidRPr="000B4FC2">
              <w:rPr>
                <w:rFonts w:cs="Arial"/>
                <w:b w:val="0"/>
              </w:rPr>
              <w:t xml:space="preserve">Comunicación de datos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 w:rsidRPr="000B4FC2">
              <w:rPr>
                <w:rFonts w:cs="Arial"/>
                <w:b/>
                <w:szCs w:val="28"/>
              </w:rPr>
              <w:t>3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2631DC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Procesamiento distribuido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Objetivos de rendimiento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0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Configuración de equipamiento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Tasa de transacciones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0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Entrada de datos en línea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Interface con el usuario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Actualizaciones en línea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1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Procesamiento complejo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0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Reusabilidad del código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4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 w:rsidRPr="000B4FC2">
              <w:rPr>
                <w:rFonts w:cs="Arial"/>
                <w:b w:val="0"/>
              </w:rPr>
              <w:lastRenderedPageBreak/>
              <w:t>Facilidad de</w:t>
            </w:r>
            <w:r>
              <w:rPr>
                <w:rFonts w:cs="Arial"/>
                <w:b w:val="0"/>
              </w:rPr>
              <w:t xml:space="preserve"> implementación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0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Facilidad de operación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0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Instalaciones múltiples 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0B4FC2" w:rsidTr="000B4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rPr>
                <w:rFonts w:cs="Arial"/>
                <w:b w:val="0"/>
              </w:rPr>
            </w:pPr>
            <w:r w:rsidRPr="000B4FC2">
              <w:rPr>
                <w:rFonts w:cs="Arial"/>
                <w:b w:val="0"/>
              </w:rPr>
              <w:t>Facilidad de cambios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3</w:t>
            </w:r>
          </w:p>
        </w:tc>
      </w:tr>
      <w:tr w:rsidR="000B4FC2" w:rsidTr="000B4F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B4FC2" w:rsidRPr="000B4FC2" w:rsidRDefault="000B4FC2" w:rsidP="000B4FC2">
            <w:pPr>
              <w:ind w:firstLine="0"/>
              <w:jc w:val="right"/>
              <w:rPr>
                <w:rFonts w:cs="Arial"/>
              </w:rPr>
            </w:pPr>
            <w:r w:rsidRPr="000B4FC2">
              <w:rPr>
                <w:rFonts w:cs="Arial"/>
                <w:szCs w:val="24"/>
                <w:lang w:val="es-MX"/>
              </w:rPr>
              <w:t>FACTOR DE AJUSTE</w:t>
            </w:r>
          </w:p>
        </w:tc>
        <w:tc>
          <w:tcPr>
            <w:tcW w:w="4414" w:type="dxa"/>
          </w:tcPr>
          <w:p w:rsidR="000B4FC2" w:rsidRPr="000B4FC2" w:rsidRDefault="000B4FC2" w:rsidP="000B4FC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Cs w:val="28"/>
              </w:rPr>
              <w:t>20</w:t>
            </w:r>
            <w:bookmarkStart w:id="0" w:name="_GoBack"/>
            <w:bookmarkEnd w:id="0"/>
          </w:p>
        </w:tc>
      </w:tr>
    </w:tbl>
    <w:p w:rsidR="000B4FC2" w:rsidRPr="002631DC" w:rsidRDefault="000B4FC2" w:rsidP="002631DC">
      <w:pPr>
        <w:ind w:firstLine="0"/>
        <w:rPr>
          <w:rFonts w:cs="Arial"/>
          <w:b/>
          <w:szCs w:val="28"/>
        </w:rPr>
      </w:pPr>
    </w:p>
    <w:sectPr w:rsidR="000B4FC2" w:rsidRPr="002631DC" w:rsidSect="00E847F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736" w:rsidRDefault="00215736" w:rsidP="006543D1">
      <w:pPr>
        <w:spacing w:line="240" w:lineRule="auto"/>
      </w:pPr>
      <w:r>
        <w:separator/>
      </w:r>
    </w:p>
  </w:endnote>
  <w:endnote w:type="continuationSeparator" w:id="0">
    <w:p w:rsidR="00215736" w:rsidRDefault="00215736" w:rsidP="0065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160FB3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4</w:t>
    </w:r>
    <w:r w:rsidR="00E847F2">
      <w:rPr>
        <w:lang w:val="en-US"/>
      </w:rPr>
      <w:t>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736" w:rsidRDefault="00215736" w:rsidP="006543D1">
      <w:pPr>
        <w:spacing w:line="240" w:lineRule="auto"/>
      </w:pPr>
      <w:r>
        <w:separator/>
      </w:r>
    </w:p>
  </w:footnote>
  <w:footnote w:type="continuationSeparator" w:id="0">
    <w:p w:rsidR="00215736" w:rsidRDefault="00215736" w:rsidP="0065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E847F2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D1F19"/>
    <w:multiLevelType w:val="hybridMultilevel"/>
    <w:tmpl w:val="8A22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FC2"/>
    <w:multiLevelType w:val="hybridMultilevel"/>
    <w:tmpl w:val="66A8B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7B29"/>
    <w:multiLevelType w:val="hybridMultilevel"/>
    <w:tmpl w:val="39E67D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C784C"/>
    <w:multiLevelType w:val="hybridMultilevel"/>
    <w:tmpl w:val="AAC4C0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1B8"/>
    <w:multiLevelType w:val="hybridMultilevel"/>
    <w:tmpl w:val="99C00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95697"/>
    <w:multiLevelType w:val="hybridMultilevel"/>
    <w:tmpl w:val="5C7A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5A"/>
    <w:rsid w:val="000B4FC2"/>
    <w:rsid w:val="000B5C23"/>
    <w:rsid w:val="00111136"/>
    <w:rsid w:val="00117428"/>
    <w:rsid w:val="0015370C"/>
    <w:rsid w:val="00160FB3"/>
    <w:rsid w:val="00215736"/>
    <w:rsid w:val="002631DC"/>
    <w:rsid w:val="002D39BF"/>
    <w:rsid w:val="002F1E19"/>
    <w:rsid w:val="003C13E4"/>
    <w:rsid w:val="00430C8D"/>
    <w:rsid w:val="00482FA1"/>
    <w:rsid w:val="004A34D2"/>
    <w:rsid w:val="004C115E"/>
    <w:rsid w:val="004F7E81"/>
    <w:rsid w:val="005F2B69"/>
    <w:rsid w:val="00606EB0"/>
    <w:rsid w:val="00640ABD"/>
    <w:rsid w:val="006543D1"/>
    <w:rsid w:val="006B22F1"/>
    <w:rsid w:val="00722C4A"/>
    <w:rsid w:val="0073205A"/>
    <w:rsid w:val="00766BBB"/>
    <w:rsid w:val="007947A6"/>
    <w:rsid w:val="008D7906"/>
    <w:rsid w:val="008E1E18"/>
    <w:rsid w:val="009505F9"/>
    <w:rsid w:val="00A9613F"/>
    <w:rsid w:val="00AF0E77"/>
    <w:rsid w:val="00BB5DE8"/>
    <w:rsid w:val="00C17FF2"/>
    <w:rsid w:val="00C85358"/>
    <w:rsid w:val="00D42682"/>
    <w:rsid w:val="00D47960"/>
    <w:rsid w:val="00E847F2"/>
    <w:rsid w:val="00ED1244"/>
    <w:rsid w:val="00F5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2F88E"/>
  <w15:chartTrackingRefBased/>
  <w15:docId w15:val="{02B622CD-7920-4D2D-BFB0-7C255A4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ABD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43D1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543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43D1"/>
    <w:rPr>
      <w:rFonts w:ascii="Arial" w:hAnsi="Arial"/>
      <w:sz w:val="24"/>
      <w:lang w:val="es-ES"/>
    </w:rPr>
  </w:style>
  <w:style w:type="paragraph" w:styleId="Prrafodelista">
    <w:name w:val="List Paragraph"/>
    <w:basedOn w:val="Normal"/>
    <w:uiPriority w:val="34"/>
    <w:qFormat/>
    <w:rsid w:val="00766B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6EB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ED1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normal"/>
    <w:uiPriority w:val="49"/>
    <w:rsid w:val="00ED12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iAOmtX2qnmtO2z2kA8qiwB3wTy_oAKQ_/view?usp=shari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main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mainPortada</Template>
  <TotalTime>53</TotalTime>
  <Pages>4</Pages>
  <Words>382</Words>
  <Characters>2203</Characters>
  <Application>Microsoft Office Word</Application>
  <DocSecurity>0</DocSecurity>
  <Lines>169</Lines>
  <Paragraphs>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2021-02-12T08:00:00Z</dcterms:created>
  <dcterms:modified xsi:type="dcterms:W3CDTF">2021-02-15T02:37:00Z</dcterms:modified>
</cp:coreProperties>
</file>