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0DF5" w14:textId="486F2E0F" w:rsidR="005178BE" w:rsidRPr="00D913BC" w:rsidRDefault="00EE3851">
      <w:pPr>
        <w:rPr>
          <w:rFonts w:ascii="Arial" w:hAnsi="Arial" w:cs="Arial"/>
          <w:b/>
          <w:bCs/>
          <w:sz w:val="24"/>
          <w:szCs w:val="24"/>
          <w:lang w:val="en-US"/>
        </w:rPr>
      </w:pPr>
      <w:proofErr w:type="spellStart"/>
      <w:r w:rsidRPr="00D913BC">
        <w:rPr>
          <w:rFonts w:ascii="Arial" w:hAnsi="Arial" w:cs="Arial"/>
          <w:b/>
          <w:bCs/>
          <w:sz w:val="24"/>
          <w:szCs w:val="24"/>
          <w:lang w:val="en-US"/>
        </w:rPr>
        <w:t>Componentes</w:t>
      </w:r>
      <w:proofErr w:type="spellEnd"/>
      <w:r w:rsidRPr="00D913BC">
        <w:rPr>
          <w:rFonts w:ascii="Arial" w:hAnsi="Arial" w:cs="Arial"/>
          <w:b/>
          <w:bCs/>
          <w:sz w:val="24"/>
          <w:szCs w:val="24"/>
          <w:lang w:val="en-US"/>
        </w:rPr>
        <w:t xml:space="preserve"> a usar:</w:t>
      </w:r>
    </w:p>
    <w:p w14:paraId="6C46D62E" w14:textId="74938FA7" w:rsidR="00EE3851" w:rsidRPr="00D913BC" w:rsidRDefault="00EE3851">
      <w:pPr>
        <w:rPr>
          <w:rFonts w:ascii="Arial" w:hAnsi="Arial" w:cs="Arial"/>
          <w:sz w:val="24"/>
          <w:szCs w:val="24"/>
          <w:lang w:val="en-US"/>
        </w:rPr>
      </w:pPr>
    </w:p>
    <w:p w14:paraId="5BFAFE11" w14:textId="68CAF670" w:rsidR="00EE3851" w:rsidRPr="007D27A8" w:rsidRDefault="00EE3851">
      <w:pPr>
        <w:rPr>
          <w:rFonts w:ascii="Arial" w:hAnsi="Arial" w:cs="Arial"/>
          <w:sz w:val="24"/>
          <w:szCs w:val="24"/>
        </w:rPr>
      </w:pPr>
      <w:r w:rsidRPr="007D27A8">
        <w:rPr>
          <w:rFonts w:ascii="Arial" w:hAnsi="Arial" w:cs="Arial"/>
          <w:b/>
          <w:bCs/>
          <w:sz w:val="24"/>
          <w:szCs w:val="24"/>
        </w:rPr>
        <w:t>Raspberry pi 3b</w:t>
      </w:r>
      <w:r w:rsidR="00D913BC" w:rsidRPr="007D27A8">
        <w:rPr>
          <w:rFonts w:ascii="Arial" w:hAnsi="Arial" w:cs="Arial"/>
          <w:sz w:val="24"/>
          <w:szCs w:val="24"/>
        </w:rPr>
        <w:br/>
      </w:r>
      <w:r w:rsidR="00D913BC" w:rsidRPr="007D27A8">
        <w:rPr>
          <w:rFonts w:ascii="Arial" w:hAnsi="Arial" w:cs="Arial"/>
          <w:sz w:val="24"/>
          <w:szCs w:val="24"/>
          <w:shd w:val="clear" w:color="auto" w:fill="FFFFFF"/>
        </w:rPr>
        <w:t>La Raspberry Pi es una serie de </w:t>
      </w:r>
      <w:hyperlink r:id="rId4" w:tooltip="Placa computadora" w:history="1">
        <w:r w:rsidR="00D913BC" w:rsidRPr="007D27A8">
          <w:rPr>
            <w:rStyle w:val="Hipervnculo"/>
            <w:rFonts w:ascii="Arial" w:hAnsi="Arial" w:cs="Arial"/>
            <w:color w:val="auto"/>
            <w:sz w:val="24"/>
            <w:szCs w:val="24"/>
            <w:u w:val="none"/>
            <w:shd w:val="clear" w:color="auto" w:fill="FFFFFF"/>
          </w:rPr>
          <w:t>ordenadores de placa reducida</w:t>
        </w:r>
      </w:hyperlink>
      <w:r w:rsidR="00D913BC" w:rsidRPr="007D27A8">
        <w:rPr>
          <w:rFonts w:ascii="Arial" w:hAnsi="Arial" w:cs="Arial"/>
          <w:sz w:val="24"/>
          <w:szCs w:val="24"/>
          <w:shd w:val="clear" w:color="auto" w:fill="FFFFFF"/>
        </w:rPr>
        <w:t>, ordenadores de placa única u ordenadores de placa simple (SBC) de bajo coste desarrollado en el </w:t>
      </w:r>
      <w:hyperlink r:id="rId5" w:history="1">
        <w:r w:rsidR="00D913BC" w:rsidRPr="007D27A8">
          <w:rPr>
            <w:rStyle w:val="Hipervnculo"/>
            <w:rFonts w:ascii="Arial" w:hAnsi="Arial" w:cs="Arial"/>
            <w:color w:val="auto"/>
            <w:sz w:val="24"/>
            <w:szCs w:val="24"/>
            <w:u w:val="none"/>
            <w:shd w:val="clear" w:color="auto" w:fill="FFFFFF"/>
          </w:rPr>
          <w:t>Reino Unido</w:t>
        </w:r>
      </w:hyperlink>
      <w:r w:rsidR="00D913BC" w:rsidRPr="007D27A8">
        <w:rPr>
          <w:rFonts w:ascii="Arial" w:hAnsi="Arial" w:cs="Arial"/>
          <w:sz w:val="24"/>
          <w:szCs w:val="24"/>
          <w:shd w:val="clear" w:color="auto" w:fill="FFFFFF"/>
        </w:rPr>
        <w:t xml:space="preserve"> por la Raspberry Pi </w:t>
      </w:r>
      <w:proofErr w:type="spellStart"/>
      <w:r w:rsidR="00D913BC" w:rsidRPr="007D27A8">
        <w:rPr>
          <w:rFonts w:ascii="Arial" w:hAnsi="Arial" w:cs="Arial"/>
          <w:sz w:val="24"/>
          <w:szCs w:val="24"/>
          <w:shd w:val="clear" w:color="auto" w:fill="FFFFFF"/>
        </w:rPr>
        <w:t>Foundation</w:t>
      </w:r>
      <w:proofErr w:type="spellEnd"/>
      <w:r w:rsidR="00D913BC" w:rsidRPr="007D27A8">
        <w:rPr>
          <w:rFonts w:ascii="Arial" w:hAnsi="Arial" w:cs="Arial"/>
          <w:sz w:val="24"/>
          <w:szCs w:val="24"/>
          <w:shd w:val="clear" w:color="auto" w:fill="FFFFFF"/>
        </w:rPr>
        <w:t>, con el objetivo de poner en manos de las personas de todo el mundo el poder de la informática y la creación digital.</w:t>
      </w:r>
    </w:p>
    <w:p w14:paraId="7D294010" w14:textId="46290833" w:rsidR="00FD5697" w:rsidRPr="00D913BC" w:rsidRDefault="00FD5697">
      <w:pPr>
        <w:rPr>
          <w:rFonts w:ascii="Arial" w:hAnsi="Arial" w:cs="Arial"/>
          <w:sz w:val="24"/>
          <w:szCs w:val="24"/>
          <w:lang w:val="en-US"/>
        </w:rPr>
      </w:pPr>
      <w:r w:rsidRPr="00D913BC">
        <w:rPr>
          <w:rFonts w:ascii="Arial" w:hAnsi="Arial" w:cs="Arial"/>
          <w:noProof/>
          <w:sz w:val="24"/>
          <w:szCs w:val="24"/>
        </w:rPr>
        <w:drawing>
          <wp:inline distT="0" distB="0" distL="0" distR="0" wp14:anchorId="394BCF05" wp14:editId="3CF792B6">
            <wp:extent cx="2733675" cy="1858899"/>
            <wp:effectExtent l="0" t="0" r="0" b="8255"/>
            <wp:docPr id="1" name="Imagen 1" descr="Raspberry Pi 3 B+, análisis: review con características, precio y  especif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3 B+, análisis: review con características, precio y  especificaci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797" cy="1860342"/>
                    </a:xfrm>
                    <a:prstGeom prst="rect">
                      <a:avLst/>
                    </a:prstGeom>
                    <a:noFill/>
                    <a:ln>
                      <a:noFill/>
                    </a:ln>
                  </pic:spPr>
                </pic:pic>
              </a:graphicData>
            </a:graphic>
          </wp:inline>
        </w:drawing>
      </w:r>
    </w:p>
    <w:p w14:paraId="2F2C73B4" w14:textId="313F8AD9" w:rsidR="005836BA" w:rsidRPr="00D913BC" w:rsidRDefault="005836BA">
      <w:pPr>
        <w:rPr>
          <w:rFonts w:ascii="Arial" w:hAnsi="Arial" w:cs="Arial"/>
          <w:sz w:val="24"/>
          <w:szCs w:val="24"/>
        </w:rPr>
      </w:pPr>
      <w:r w:rsidRPr="007D27A8">
        <w:rPr>
          <w:rFonts w:ascii="Arial" w:hAnsi="Arial" w:cs="Arial"/>
          <w:b/>
          <w:bCs/>
          <w:sz w:val="24"/>
          <w:szCs w:val="24"/>
        </w:rPr>
        <w:t>Sensor Pir</w:t>
      </w:r>
      <w:r w:rsidR="00D913BC" w:rsidRPr="00D913BC">
        <w:rPr>
          <w:rFonts w:ascii="Arial" w:hAnsi="Arial" w:cs="Arial"/>
          <w:sz w:val="24"/>
          <w:szCs w:val="24"/>
        </w:rPr>
        <w:br/>
      </w:r>
      <w:r w:rsidR="00D913BC" w:rsidRPr="00D913BC">
        <w:rPr>
          <w:rFonts w:ascii="Arial" w:hAnsi="Arial" w:cs="Arial"/>
          <w:color w:val="444444"/>
          <w:sz w:val="24"/>
          <w:szCs w:val="24"/>
          <w:shd w:val="clear" w:color="auto" w:fill="FFFFFF"/>
        </w:rPr>
        <w:t>Se trata de un componente electrónico diseñado para detectar cambios en la radiación infrarroja recibida. Generalmente dentro de su encapsulado incorporan un transistor de efecto de campo que amplifica la señal eléctrica que genera cuando se produce dicha variación de radiación recibida.</w:t>
      </w:r>
    </w:p>
    <w:p w14:paraId="0DB863A1" w14:textId="0A133151" w:rsidR="00FD5697" w:rsidRDefault="007D00DD">
      <w:pPr>
        <w:rPr>
          <w:lang w:val="en-US"/>
        </w:rPr>
      </w:pPr>
      <w:r>
        <w:rPr>
          <w:noProof/>
        </w:rPr>
        <w:drawing>
          <wp:inline distT="0" distB="0" distL="0" distR="0" wp14:anchorId="3D0F960D" wp14:editId="14DEE5F8">
            <wp:extent cx="2781300" cy="2781300"/>
            <wp:effectExtent l="0" t="0" r="0" b="0"/>
            <wp:docPr id="2" name="Imagen 2" descr="Sensor de movimiento (PIR) Steren Tienda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 de movimiento (PIR) Steren Tienda en Lín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p>
    <w:p w14:paraId="187AC3F3" w14:textId="77777777" w:rsidR="00D913BC" w:rsidRDefault="00D913BC"/>
    <w:p w14:paraId="1DA961CA" w14:textId="77777777" w:rsidR="00D913BC" w:rsidRDefault="00D913BC"/>
    <w:p w14:paraId="1022CB5F" w14:textId="77777777" w:rsidR="00D913BC" w:rsidRDefault="00D913BC"/>
    <w:p w14:paraId="3A01A6D2" w14:textId="27D132CF" w:rsidR="005836BA" w:rsidRPr="00D913BC" w:rsidRDefault="007D27A8">
      <w:r>
        <w:rPr>
          <w:rFonts w:ascii="Arial" w:hAnsi="Arial" w:cs="Arial"/>
          <w:b/>
          <w:bCs/>
          <w:sz w:val="24"/>
          <w:szCs w:val="24"/>
        </w:rPr>
        <w:t>S</w:t>
      </w:r>
      <w:r w:rsidR="005836BA" w:rsidRPr="00D913BC">
        <w:rPr>
          <w:rFonts w:ascii="Arial" w:hAnsi="Arial" w:cs="Arial"/>
          <w:b/>
          <w:bCs/>
          <w:sz w:val="24"/>
          <w:szCs w:val="24"/>
        </w:rPr>
        <w:t xml:space="preserve">ensor </w:t>
      </w:r>
      <w:proofErr w:type="spellStart"/>
      <w:r w:rsidR="005836BA" w:rsidRPr="00D913BC">
        <w:rPr>
          <w:rFonts w:ascii="Arial" w:hAnsi="Arial" w:cs="Arial"/>
          <w:b/>
          <w:bCs/>
          <w:sz w:val="24"/>
          <w:szCs w:val="24"/>
        </w:rPr>
        <w:t>ultrasonico</w:t>
      </w:r>
      <w:proofErr w:type="spellEnd"/>
      <w:r w:rsidR="005836BA" w:rsidRPr="00D913BC">
        <w:rPr>
          <w:rFonts w:ascii="Arial" w:hAnsi="Arial" w:cs="Arial"/>
          <w:b/>
          <w:bCs/>
          <w:sz w:val="24"/>
          <w:szCs w:val="24"/>
        </w:rPr>
        <w:t xml:space="preserve"> hc-sr04</w:t>
      </w:r>
      <w:r w:rsidR="00D913BC" w:rsidRPr="00D913BC">
        <w:rPr>
          <w:rFonts w:ascii="Arial" w:hAnsi="Arial" w:cs="Arial"/>
          <w:sz w:val="24"/>
          <w:szCs w:val="24"/>
        </w:rPr>
        <w:br/>
      </w:r>
      <w:r w:rsidR="00D913BC" w:rsidRPr="00D913BC">
        <w:rPr>
          <w:rFonts w:ascii="Arial" w:hAnsi="Arial" w:cs="Arial"/>
          <w:sz w:val="24"/>
          <w:szCs w:val="24"/>
        </w:rPr>
        <w:br/>
      </w:r>
      <w:r w:rsidR="00D913BC" w:rsidRPr="00D913BC">
        <w:rPr>
          <w:rFonts w:ascii="Arial" w:hAnsi="Arial" w:cs="Arial"/>
          <w:color w:val="000000"/>
          <w:sz w:val="24"/>
          <w:szCs w:val="24"/>
          <w:shd w:val="clear" w:color="auto" w:fill="FFFFFF"/>
        </w:rPr>
        <w:t>El sensor HC-SR04 es un sensor de distancia de bajo costo que utiliza ultrasonido para determinar la distancia de un objeto en un rango de 2 a 450 cm. Destaca por su pequeño tamaño, bajo consumo energético, buena precisión y excelente precio.</w:t>
      </w:r>
      <w:r w:rsidR="00D913BC" w:rsidRPr="00D913BC">
        <w:br/>
      </w:r>
      <w:r w:rsidR="005836BA">
        <w:rPr>
          <w:noProof/>
        </w:rPr>
        <w:drawing>
          <wp:inline distT="0" distB="0" distL="0" distR="0" wp14:anchorId="469CD98F" wp14:editId="77A14735">
            <wp:extent cx="4286250" cy="2442842"/>
            <wp:effectExtent l="0" t="0" r="0" b="0"/>
            <wp:docPr id="3" name="Imagen 3" descr="HC-SR04: todo sobre el sensor de ultrasonidos | Hardware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C-SR04: todo sobre el sensor de ultrasonidos | Hardware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321" cy="2452001"/>
                    </a:xfrm>
                    <a:prstGeom prst="rect">
                      <a:avLst/>
                    </a:prstGeom>
                    <a:noFill/>
                    <a:ln>
                      <a:noFill/>
                    </a:ln>
                  </pic:spPr>
                </pic:pic>
              </a:graphicData>
            </a:graphic>
          </wp:inline>
        </w:drawing>
      </w:r>
    </w:p>
    <w:p w14:paraId="5429DAEE" w14:textId="3915AE6F" w:rsidR="005836BA" w:rsidRPr="00D913BC" w:rsidRDefault="005836BA">
      <w:pPr>
        <w:rPr>
          <w:rFonts w:ascii="Arial" w:hAnsi="Arial" w:cs="Arial"/>
          <w:sz w:val="24"/>
          <w:szCs w:val="24"/>
        </w:rPr>
      </w:pPr>
      <w:r w:rsidRPr="00D913BC">
        <w:rPr>
          <w:rFonts w:ascii="Arial" w:hAnsi="Arial" w:cs="Arial"/>
          <w:b/>
          <w:bCs/>
          <w:sz w:val="24"/>
          <w:szCs w:val="24"/>
        </w:rPr>
        <w:t xml:space="preserve">Mini </w:t>
      </w:r>
      <w:r w:rsidR="00D913BC" w:rsidRPr="00D913BC">
        <w:rPr>
          <w:rFonts w:ascii="Arial" w:hAnsi="Arial" w:cs="Arial"/>
          <w:b/>
          <w:bCs/>
          <w:sz w:val="24"/>
          <w:szCs w:val="24"/>
        </w:rPr>
        <w:t>Cámara</w:t>
      </w:r>
      <w:r w:rsidRPr="00D913BC">
        <w:rPr>
          <w:rFonts w:ascii="Arial" w:hAnsi="Arial" w:cs="Arial"/>
          <w:sz w:val="24"/>
          <w:szCs w:val="24"/>
        </w:rPr>
        <w:t xml:space="preserve"> </w:t>
      </w:r>
      <w:r w:rsidR="00D913BC" w:rsidRPr="00D913BC">
        <w:rPr>
          <w:rFonts w:ascii="Arial" w:hAnsi="Arial" w:cs="Arial"/>
          <w:sz w:val="24"/>
          <w:szCs w:val="24"/>
        </w:rPr>
        <w:br/>
        <w:t>Cámara para raspberry pi que servirá para enviar una foto cuando se detecte movimiento.</w:t>
      </w:r>
    </w:p>
    <w:p w14:paraId="6CFC4B02" w14:textId="1F96F961" w:rsidR="005836BA" w:rsidRDefault="005836BA">
      <w:pPr>
        <w:rPr>
          <w:lang w:val="en-US"/>
        </w:rPr>
      </w:pPr>
      <w:r>
        <w:rPr>
          <w:noProof/>
        </w:rPr>
        <w:drawing>
          <wp:inline distT="0" distB="0" distL="0" distR="0" wp14:anchorId="3AEBBA8A" wp14:editId="23B1D942">
            <wp:extent cx="4286250" cy="2695575"/>
            <wp:effectExtent l="0" t="0" r="0" b="9525"/>
            <wp:docPr id="5" name="Imagen 5" descr="La Raspberry Pi ya puede sacar mejores fotos gracias a este módulo con un  sensor de 8 Mpíxeles de S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 Raspberry Pi ya puede sacar mejores fotos gracias a este módulo con un  sensor de 8 Mpíxeles de So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695575"/>
                    </a:xfrm>
                    <a:prstGeom prst="rect">
                      <a:avLst/>
                    </a:prstGeom>
                    <a:noFill/>
                    <a:ln>
                      <a:noFill/>
                    </a:ln>
                  </pic:spPr>
                </pic:pic>
              </a:graphicData>
            </a:graphic>
          </wp:inline>
        </w:drawing>
      </w:r>
    </w:p>
    <w:p w14:paraId="7DE9D155" w14:textId="0E109495" w:rsidR="007D27A8" w:rsidRDefault="007D27A8">
      <w:pPr>
        <w:rPr>
          <w:lang w:val="en-US"/>
        </w:rPr>
      </w:pPr>
    </w:p>
    <w:p w14:paraId="2D20BE6B" w14:textId="5C35E1BE" w:rsidR="007D27A8" w:rsidRDefault="007D27A8">
      <w:pPr>
        <w:rPr>
          <w:lang w:val="en-US"/>
        </w:rPr>
      </w:pPr>
    </w:p>
    <w:p w14:paraId="66B7BF32" w14:textId="322ED3A8" w:rsidR="007D27A8" w:rsidRDefault="007D27A8">
      <w:pPr>
        <w:rPr>
          <w:lang w:val="en-US"/>
        </w:rPr>
      </w:pPr>
    </w:p>
    <w:p w14:paraId="497A9C7D" w14:textId="673B9A9C" w:rsidR="007D27A8" w:rsidRPr="009772DB" w:rsidRDefault="007D27A8">
      <w:pPr>
        <w:rPr>
          <w:rFonts w:ascii="Arial" w:hAnsi="Arial" w:cs="Arial"/>
          <w:b/>
          <w:bCs/>
          <w:color w:val="1D1C1D"/>
          <w:shd w:val="clear" w:color="auto" w:fill="FFFFFF"/>
        </w:rPr>
      </w:pPr>
      <w:r w:rsidRPr="009772DB">
        <w:rPr>
          <w:rFonts w:ascii="Arial" w:hAnsi="Arial" w:cs="Arial"/>
          <w:b/>
          <w:bCs/>
          <w:color w:val="1D1C1D"/>
          <w:shd w:val="clear" w:color="auto" w:fill="FFFFFF"/>
        </w:rPr>
        <w:lastRenderedPageBreak/>
        <w:t>MDF</w:t>
      </w:r>
    </w:p>
    <w:p w14:paraId="74A74D07" w14:textId="55F841B9" w:rsidR="00822743" w:rsidRPr="009772DB" w:rsidRDefault="00822743">
      <w:pPr>
        <w:rPr>
          <w:rFonts w:ascii="Arial" w:hAnsi="Arial" w:cs="Arial"/>
          <w:b/>
          <w:bCs/>
          <w:color w:val="1D1C1D"/>
          <w:shd w:val="clear" w:color="auto" w:fill="FFFFFF"/>
        </w:rPr>
      </w:pPr>
      <w:r w:rsidRPr="009772DB">
        <w:rPr>
          <w:b/>
          <w:bCs/>
          <w:noProof/>
          <w:sz w:val="20"/>
          <w:szCs w:val="20"/>
        </w:rPr>
        <w:drawing>
          <wp:inline distT="0" distB="0" distL="0" distR="0" wp14:anchorId="2B6748CA" wp14:editId="4275A1BF">
            <wp:extent cx="1524000" cy="1524000"/>
            <wp:effectExtent l="0" t="0" r="0" b="0"/>
            <wp:docPr id="7" name="Imagen 7" descr="Precios De Madera Mdf De Melamina 4x8/tablero De Mdf Liso Para Muebles -  Buy Mdf De Melamina,Tablero De Mdf,Mdf De Madera Product on Aliba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cios De Madera Mdf De Melamina 4x8/tablero De Mdf Liso Para Muebles -  Buy Mdf De Melamina,Tablero De Mdf,Mdf De Madera Product on Alibaba.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68FA146B" w14:textId="53014902" w:rsidR="007D27A8" w:rsidRPr="009772DB" w:rsidRDefault="007D27A8">
      <w:pPr>
        <w:rPr>
          <w:rFonts w:ascii="Arial" w:hAnsi="Arial" w:cs="Arial"/>
          <w:b/>
          <w:bCs/>
          <w:color w:val="1D1C1D"/>
          <w:shd w:val="clear" w:color="auto" w:fill="F8F8F8"/>
        </w:rPr>
      </w:pPr>
      <w:r w:rsidRPr="009772DB">
        <w:rPr>
          <w:rFonts w:ascii="Arial" w:hAnsi="Arial" w:cs="Arial"/>
          <w:b/>
          <w:bCs/>
          <w:color w:val="1D1C1D"/>
          <w:shd w:val="clear" w:color="auto" w:fill="F8F8F8"/>
        </w:rPr>
        <w:t>Clavos</w:t>
      </w:r>
    </w:p>
    <w:p w14:paraId="735AA9FD" w14:textId="1EB6ACA2" w:rsidR="00822743" w:rsidRPr="009772DB" w:rsidRDefault="00822743">
      <w:pPr>
        <w:rPr>
          <w:rFonts w:ascii="Arial" w:hAnsi="Arial" w:cs="Arial"/>
          <w:b/>
          <w:bCs/>
          <w:color w:val="1D1C1D"/>
          <w:shd w:val="clear" w:color="auto" w:fill="F8F8F8"/>
        </w:rPr>
      </w:pPr>
      <w:r w:rsidRPr="009772DB">
        <w:rPr>
          <w:b/>
          <w:bCs/>
          <w:noProof/>
          <w:sz w:val="20"/>
          <w:szCs w:val="20"/>
        </w:rPr>
        <w:drawing>
          <wp:inline distT="0" distB="0" distL="0" distR="0" wp14:anchorId="7392CA0F" wp14:editId="5C32EBF8">
            <wp:extent cx="1628775" cy="1628775"/>
            <wp:effectExtent l="0" t="0" r="9525" b="9525"/>
            <wp:docPr id="8" name="Imagen 8" descr="Clavo para madera #16 por kg (sinker) – Surtiac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avo para madera #16 por kg (sinker) – Surtiacer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14:paraId="6B6102CF" w14:textId="0CA696DA" w:rsidR="007D27A8" w:rsidRPr="009772DB" w:rsidRDefault="007D27A8">
      <w:pPr>
        <w:rPr>
          <w:rFonts w:ascii="Arial" w:hAnsi="Arial" w:cs="Arial"/>
          <w:b/>
          <w:bCs/>
          <w:color w:val="1D1C1D"/>
          <w:shd w:val="clear" w:color="auto" w:fill="FFFFFF"/>
        </w:rPr>
      </w:pPr>
      <w:r w:rsidRPr="009772DB">
        <w:rPr>
          <w:rFonts w:ascii="Arial" w:hAnsi="Arial" w:cs="Arial"/>
          <w:b/>
          <w:bCs/>
          <w:color w:val="1D1C1D"/>
          <w:shd w:val="clear" w:color="auto" w:fill="FFFFFF"/>
        </w:rPr>
        <w:t>Pegamento para madera</w:t>
      </w:r>
    </w:p>
    <w:p w14:paraId="6DF5F086" w14:textId="7C8DF428" w:rsidR="009772DB" w:rsidRPr="009772DB" w:rsidRDefault="009772DB">
      <w:pPr>
        <w:rPr>
          <w:rFonts w:ascii="Arial" w:hAnsi="Arial" w:cs="Arial"/>
          <w:b/>
          <w:bCs/>
          <w:color w:val="1D1C1D"/>
          <w:shd w:val="clear" w:color="auto" w:fill="FFFFFF"/>
        </w:rPr>
      </w:pPr>
      <w:r w:rsidRPr="009772DB">
        <w:rPr>
          <w:b/>
          <w:bCs/>
          <w:noProof/>
          <w:sz w:val="20"/>
          <w:szCs w:val="20"/>
        </w:rPr>
        <w:drawing>
          <wp:inline distT="0" distB="0" distL="0" distR="0" wp14:anchorId="0A1B08F0" wp14:editId="39ABC016">
            <wp:extent cx="1524000" cy="1524000"/>
            <wp:effectExtent l="0" t="0" r="0" b="0"/>
            <wp:docPr id="9" name="Imagen 9" descr="RESISTOL 950 PARA MADERA CARPINTERO AMARILLO 4 KG | The Home Depot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ISTOL 950 PARA MADERA CARPINTERO AMARILLO 4 KG | The Home Depot Méxic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7974DB5" w14:textId="51DB73AA" w:rsidR="007D27A8" w:rsidRPr="009772DB" w:rsidRDefault="007D27A8">
      <w:pPr>
        <w:rPr>
          <w:rFonts w:ascii="Arial" w:hAnsi="Arial" w:cs="Arial"/>
          <w:b/>
          <w:bCs/>
          <w:color w:val="1D1C1D"/>
          <w:shd w:val="clear" w:color="auto" w:fill="FFFFFF"/>
        </w:rPr>
      </w:pPr>
      <w:r w:rsidRPr="009772DB">
        <w:rPr>
          <w:rFonts w:ascii="Arial" w:hAnsi="Arial" w:cs="Arial"/>
          <w:b/>
          <w:bCs/>
          <w:color w:val="1D1C1D"/>
          <w:shd w:val="clear" w:color="auto" w:fill="FFFFFF"/>
        </w:rPr>
        <w:t>Lijas</w:t>
      </w:r>
    </w:p>
    <w:p w14:paraId="6AF12AC7" w14:textId="5D16CE6C" w:rsidR="007D27A8" w:rsidRPr="00EE3851" w:rsidRDefault="007D27A8">
      <w:pPr>
        <w:rPr>
          <w:lang w:val="en-US"/>
        </w:rPr>
      </w:pPr>
      <w:r>
        <w:rPr>
          <w:noProof/>
        </w:rPr>
        <w:drawing>
          <wp:inline distT="0" distB="0" distL="0" distR="0" wp14:anchorId="68DCDB28" wp14:editId="3DD1CFF9">
            <wp:extent cx="1819275" cy="1819275"/>
            <wp:effectExtent l="0" t="0" r="9525" b="9525"/>
            <wp:docPr id="6" name="Imagen 6" descr="FANDELI Lija de Agua - Lijas Abrasivas - 29F436 | 14126 - Grainger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NDELI Lija de Agua - Lijas Abrasivas - 29F436 | 14126 - Grainger Méxic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sectPr w:rsidR="007D27A8" w:rsidRPr="00EE38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51"/>
    <w:rsid w:val="005178BE"/>
    <w:rsid w:val="005836BA"/>
    <w:rsid w:val="007D00DD"/>
    <w:rsid w:val="007D27A8"/>
    <w:rsid w:val="00822743"/>
    <w:rsid w:val="009772DB"/>
    <w:rsid w:val="00D913BC"/>
    <w:rsid w:val="00EE3851"/>
    <w:rsid w:val="00FD56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E3DE"/>
  <w15:chartTrackingRefBased/>
  <w15:docId w15:val="{BC1F056C-37A6-40F2-81E2-C37BA96B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13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es.wikipedia.org/wiki/Reino_Unido"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hyperlink" Target="https://es.wikipedia.org/wiki/Placa_computadora" TargetMode="Externa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190</Words>
  <Characters>1051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Sanchez</dc:creator>
  <cp:keywords/>
  <dc:description/>
  <cp:lastModifiedBy>Isaac Sanchez</cp:lastModifiedBy>
  <cp:revision>1</cp:revision>
  <dcterms:created xsi:type="dcterms:W3CDTF">2021-07-02T06:10:00Z</dcterms:created>
  <dcterms:modified xsi:type="dcterms:W3CDTF">2021-07-02T09:53:00Z</dcterms:modified>
</cp:coreProperties>
</file>