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6CE565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771ACEB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036DC684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0B2CB3">
        <w:rPr>
          <w:b w:val="0"/>
          <w:color w:val="000000" w:themeColor="text1"/>
          <w:sz w:val="28"/>
          <w:szCs w:val="28"/>
        </w:rPr>
        <w:t>2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0B2CB3" w:rsidRPr="000B2CB3">
        <w:rPr>
          <w:rFonts w:ascii="Calibri" w:hAnsi="Calibri" w:cs="Calibri"/>
          <w:color w:val="222222"/>
          <w:shd w:val="clear" w:color="auto" w:fill="FFFFFF"/>
        </w:rPr>
        <w:t>Tipo de Activos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0CA9E5D3" w14:textId="2F6A6262" w:rsidR="002D5461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225822" w:history="1">
            <w:r w:rsidR="002D5461" w:rsidRPr="001C5079">
              <w:rPr>
                <w:rStyle w:val="Hyperlink"/>
                <w:rFonts w:cs="Arial"/>
                <w:noProof/>
              </w:rPr>
              <w:t>1.</w:t>
            </w:r>
            <w:r w:rsidR="002D54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2D5461" w:rsidRPr="001C5079">
              <w:rPr>
                <w:rStyle w:val="Hyperlink"/>
                <w:rFonts w:cs="Arial"/>
                <w:noProof/>
              </w:rPr>
              <w:t>Caso de Uso: Tipo de activos.</w:t>
            </w:r>
            <w:r w:rsidR="002D5461">
              <w:rPr>
                <w:noProof/>
                <w:webHidden/>
              </w:rPr>
              <w:tab/>
            </w:r>
            <w:r w:rsidR="002D5461">
              <w:rPr>
                <w:noProof/>
                <w:webHidden/>
              </w:rPr>
              <w:fldChar w:fldCharType="begin"/>
            </w:r>
            <w:r w:rsidR="002D5461">
              <w:rPr>
                <w:noProof/>
                <w:webHidden/>
              </w:rPr>
              <w:instrText xml:space="preserve"> PAGEREF _Toc80225822 \h </w:instrText>
            </w:r>
            <w:r w:rsidR="002D5461">
              <w:rPr>
                <w:noProof/>
                <w:webHidden/>
              </w:rPr>
            </w:r>
            <w:r w:rsidR="002D5461">
              <w:rPr>
                <w:noProof/>
                <w:webHidden/>
              </w:rPr>
              <w:fldChar w:fldCharType="separate"/>
            </w:r>
            <w:r w:rsidR="002D5461">
              <w:rPr>
                <w:noProof/>
                <w:webHidden/>
              </w:rPr>
              <w:t>3</w:t>
            </w:r>
            <w:r w:rsidR="002D5461">
              <w:rPr>
                <w:noProof/>
                <w:webHidden/>
              </w:rPr>
              <w:fldChar w:fldCharType="end"/>
            </w:r>
          </w:hyperlink>
        </w:p>
        <w:p w14:paraId="6CE295DC" w14:textId="3D0CD1F8" w:rsidR="002D5461" w:rsidRDefault="009A46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5823" w:history="1">
            <w:r w:rsidR="002D5461" w:rsidRPr="001C5079">
              <w:rPr>
                <w:rStyle w:val="Hyperlink"/>
                <w:rFonts w:cs="Arial"/>
                <w:noProof/>
              </w:rPr>
              <w:t>2.</w:t>
            </w:r>
            <w:r w:rsidR="002D54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2D5461" w:rsidRPr="001C5079">
              <w:rPr>
                <w:rStyle w:val="Hyperlink"/>
                <w:rFonts w:cs="Arial"/>
                <w:noProof/>
              </w:rPr>
              <w:t>Descripción.</w:t>
            </w:r>
            <w:r w:rsidR="002D5461">
              <w:rPr>
                <w:noProof/>
                <w:webHidden/>
              </w:rPr>
              <w:tab/>
            </w:r>
            <w:r w:rsidR="002D5461">
              <w:rPr>
                <w:noProof/>
                <w:webHidden/>
              </w:rPr>
              <w:fldChar w:fldCharType="begin"/>
            </w:r>
            <w:r w:rsidR="002D5461">
              <w:rPr>
                <w:noProof/>
                <w:webHidden/>
              </w:rPr>
              <w:instrText xml:space="preserve"> PAGEREF _Toc80225823 \h </w:instrText>
            </w:r>
            <w:r w:rsidR="002D5461">
              <w:rPr>
                <w:noProof/>
                <w:webHidden/>
              </w:rPr>
            </w:r>
            <w:r w:rsidR="002D5461">
              <w:rPr>
                <w:noProof/>
                <w:webHidden/>
              </w:rPr>
              <w:fldChar w:fldCharType="separate"/>
            </w:r>
            <w:r w:rsidR="002D5461">
              <w:rPr>
                <w:noProof/>
                <w:webHidden/>
              </w:rPr>
              <w:t>3</w:t>
            </w:r>
            <w:r w:rsidR="002D5461">
              <w:rPr>
                <w:noProof/>
                <w:webHidden/>
              </w:rPr>
              <w:fldChar w:fldCharType="end"/>
            </w:r>
          </w:hyperlink>
        </w:p>
        <w:p w14:paraId="4B9BFA54" w14:textId="7EABB42C" w:rsidR="002D5461" w:rsidRDefault="009A46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5824" w:history="1">
            <w:r w:rsidR="002D5461" w:rsidRPr="001C5079">
              <w:rPr>
                <w:rStyle w:val="Hyperlink"/>
                <w:rFonts w:cs="Arial"/>
                <w:b/>
                <w:noProof/>
              </w:rPr>
              <w:t>3.</w:t>
            </w:r>
            <w:r w:rsidR="002D54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2D5461" w:rsidRPr="001C5079">
              <w:rPr>
                <w:rStyle w:val="Hyperlink"/>
                <w:rFonts w:cs="Arial"/>
                <w:b/>
                <w:noProof/>
              </w:rPr>
              <w:t>Flujo normal.</w:t>
            </w:r>
            <w:r w:rsidR="002D5461">
              <w:rPr>
                <w:noProof/>
                <w:webHidden/>
              </w:rPr>
              <w:tab/>
            </w:r>
            <w:r w:rsidR="002D5461">
              <w:rPr>
                <w:noProof/>
                <w:webHidden/>
              </w:rPr>
              <w:fldChar w:fldCharType="begin"/>
            </w:r>
            <w:r w:rsidR="002D5461">
              <w:rPr>
                <w:noProof/>
                <w:webHidden/>
              </w:rPr>
              <w:instrText xml:space="preserve"> PAGEREF _Toc80225824 \h </w:instrText>
            </w:r>
            <w:r w:rsidR="002D5461">
              <w:rPr>
                <w:noProof/>
                <w:webHidden/>
              </w:rPr>
            </w:r>
            <w:r w:rsidR="002D5461">
              <w:rPr>
                <w:noProof/>
                <w:webHidden/>
              </w:rPr>
              <w:fldChar w:fldCharType="separate"/>
            </w:r>
            <w:r w:rsidR="002D5461">
              <w:rPr>
                <w:noProof/>
                <w:webHidden/>
              </w:rPr>
              <w:t>4</w:t>
            </w:r>
            <w:r w:rsidR="002D5461">
              <w:rPr>
                <w:noProof/>
                <w:webHidden/>
              </w:rPr>
              <w:fldChar w:fldCharType="end"/>
            </w:r>
          </w:hyperlink>
        </w:p>
        <w:p w14:paraId="39DF4773" w14:textId="1653741F" w:rsidR="002D5461" w:rsidRDefault="009A46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5825" w:history="1">
            <w:r w:rsidR="002D5461" w:rsidRPr="001C5079">
              <w:rPr>
                <w:rStyle w:val="Hyperlink"/>
                <w:rFonts w:cs="Arial"/>
                <w:b/>
                <w:noProof/>
              </w:rPr>
              <w:t>4.</w:t>
            </w:r>
            <w:r w:rsidR="002D54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2D5461" w:rsidRPr="001C5079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2D5461">
              <w:rPr>
                <w:noProof/>
                <w:webHidden/>
              </w:rPr>
              <w:tab/>
            </w:r>
            <w:r w:rsidR="002D5461">
              <w:rPr>
                <w:noProof/>
                <w:webHidden/>
              </w:rPr>
              <w:fldChar w:fldCharType="begin"/>
            </w:r>
            <w:r w:rsidR="002D5461">
              <w:rPr>
                <w:noProof/>
                <w:webHidden/>
              </w:rPr>
              <w:instrText xml:space="preserve"> PAGEREF _Toc80225825 \h </w:instrText>
            </w:r>
            <w:r w:rsidR="002D5461">
              <w:rPr>
                <w:noProof/>
                <w:webHidden/>
              </w:rPr>
            </w:r>
            <w:r w:rsidR="002D5461">
              <w:rPr>
                <w:noProof/>
                <w:webHidden/>
              </w:rPr>
              <w:fldChar w:fldCharType="separate"/>
            </w:r>
            <w:r w:rsidR="002D5461">
              <w:rPr>
                <w:noProof/>
                <w:webHidden/>
              </w:rPr>
              <w:t>5</w:t>
            </w:r>
            <w:r w:rsidR="002D5461">
              <w:rPr>
                <w:noProof/>
                <w:webHidden/>
              </w:rPr>
              <w:fldChar w:fldCharType="end"/>
            </w:r>
          </w:hyperlink>
        </w:p>
        <w:p w14:paraId="45C4E5F0" w14:textId="1A24081C" w:rsidR="002D5461" w:rsidRDefault="009A463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5826" w:history="1">
            <w:r w:rsidR="002D5461" w:rsidRPr="001C5079">
              <w:rPr>
                <w:rStyle w:val="Hyperlink"/>
                <w:rFonts w:cs="Arial"/>
                <w:b/>
                <w:noProof/>
              </w:rPr>
              <w:t>5.</w:t>
            </w:r>
            <w:r w:rsidR="002D54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2D5461" w:rsidRPr="001C5079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2D5461">
              <w:rPr>
                <w:noProof/>
                <w:webHidden/>
              </w:rPr>
              <w:tab/>
            </w:r>
            <w:r w:rsidR="002D5461">
              <w:rPr>
                <w:noProof/>
                <w:webHidden/>
              </w:rPr>
              <w:fldChar w:fldCharType="begin"/>
            </w:r>
            <w:r w:rsidR="002D5461">
              <w:rPr>
                <w:noProof/>
                <w:webHidden/>
              </w:rPr>
              <w:instrText xml:space="preserve"> PAGEREF _Toc80225826 \h </w:instrText>
            </w:r>
            <w:r w:rsidR="002D5461">
              <w:rPr>
                <w:noProof/>
                <w:webHidden/>
              </w:rPr>
            </w:r>
            <w:r w:rsidR="002D5461">
              <w:rPr>
                <w:noProof/>
                <w:webHidden/>
              </w:rPr>
              <w:fldChar w:fldCharType="separate"/>
            </w:r>
            <w:r w:rsidR="002D5461">
              <w:rPr>
                <w:noProof/>
                <w:webHidden/>
              </w:rPr>
              <w:t>6</w:t>
            </w:r>
            <w:r w:rsidR="002D5461">
              <w:rPr>
                <w:noProof/>
                <w:webHidden/>
              </w:rPr>
              <w:fldChar w:fldCharType="end"/>
            </w:r>
          </w:hyperlink>
        </w:p>
        <w:p w14:paraId="02AB4D39" w14:textId="2DB5F5E4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2ACAFFE0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225822"/>
      <w:r w:rsidRPr="001F5E92">
        <w:rPr>
          <w:rFonts w:cs="Arial"/>
        </w:rPr>
        <w:lastRenderedPageBreak/>
        <w:t xml:space="preserve">Caso de Uso: </w:t>
      </w:r>
      <w:r w:rsidR="000B2CB3" w:rsidRPr="000B2CB3">
        <w:rPr>
          <w:rFonts w:cs="Arial"/>
        </w:rPr>
        <w:t xml:space="preserve">Tipo de </w:t>
      </w:r>
      <w:r w:rsidR="000B2CB3">
        <w:rPr>
          <w:rFonts w:cs="Arial"/>
        </w:rPr>
        <w:t>a</w:t>
      </w:r>
      <w:r w:rsidR="000B2CB3" w:rsidRPr="000B2CB3">
        <w:rPr>
          <w:rFonts w:cs="Arial"/>
        </w:rPr>
        <w:t>ctivos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225823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0032BAD2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0B2CB3">
        <w:rPr>
          <w:bCs w:val="0"/>
        </w:rPr>
        <w:t>t</w:t>
      </w:r>
      <w:r w:rsidR="000B2CB3" w:rsidRPr="000B2CB3">
        <w:rPr>
          <w:bCs w:val="0"/>
        </w:rPr>
        <w:t xml:space="preserve">ipo de </w:t>
      </w:r>
      <w:r w:rsidR="000B2CB3">
        <w:rPr>
          <w:bCs w:val="0"/>
        </w:rPr>
        <w:t>a</w:t>
      </w:r>
      <w:r w:rsidR="000B2CB3" w:rsidRPr="000B2CB3">
        <w:rPr>
          <w:bCs w:val="0"/>
        </w:rPr>
        <w:t>ctivos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0B2CB3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0B2CB3">
        <w:tc>
          <w:tcPr>
            <w:tcW w:w="8729" w:type="dxa"/>
            <w:gridSpan w:val="2"/>
            <w:vAlign w:val="center"/>
          </w:tcPr>
          <w:p w14:paraId="5946C3B6" w14:textId="6B16CA5B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00</w:t>
            </w:r>
            <w:r w:rsidR="000B2CB3">
              <w:rPr>
                <w:b/>
                <w:color w:val="000000" w:themeColor="text1"/>
              </w:rPr>
              <w:t>2</w:t>
            </w:r>
          </w:p>
        </w:tc>
      </w:tr>
      <w:tr w:rsidR="00AD1204" w:rsidRPr="00AD1204" w14:paraId="761F26C0" w14:textId="77777777" w:rsidTr="000B2CB3">
        <w:tc>
          <w:tcPr>
            <w:tcW w:w="1838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891" w:type="dxa"/>
          </w:tcPr>
          <w:p w14:paraId="208DAC7E" w14:textId="01115F74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667385">
              <w:rPr>
                <w:color w:val="000000" w:themeColor="text1"/>
                <w:szCs w:val="28"/>
              </w:rPr>
              <w:t>18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0B2CB3">
        <w:tc>
          <w:tcPr>
            <w:tcW w:w="1838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891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0B2CB3">
        <w:tc>
          <w:tcPr>
            <w:tcW w:w="1838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891" w:type="dxa"/>
          </w:tcPr>
          <w:p w14:paraId="5FD8A5AD" w14:textId="2818CC1C" w:rsidR="003E5DC8" w:rsidRPr="009B44E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 xml:space="preserve">Poseer los permisos requeridos </w:t>
            </w:r>
            <w:r w:rsidR="000B2CB3">
              <w:rPr>
                <w:rFonts w:cs="Arial"/>
                <w:color w:val="000000" w:themeColor="text1"/>
                <w:lang w:val="es-MX"/>
              </w:rPr>
              <w:t>visualización</w:t>
            </w:r>
            <w:r w:rsidRPr="009B44E8">
              <w:rPr>
                <w:rFonts w:cs="Arial"/>
                <w:color w:val="000000" w:themeColor="text1"/>
                <w:lang w:val="es-MX"/>
              </w:rPr>
              <w:t>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0B2CB3">
        <w:tc>
          <w:tcPr>
            <w:tcW w:w="1838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891" w:type="dxa"/>
          </w:tcPr>
          <w:p w14:paraId="46A572F1" w14:textId="44254D15" w:rsidR="00515786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 w:rsidRPr="002D5461">
              <w:rPr>
                <w:color w:val="000000" w:themeColor="text1"/>
                <w:szCs w:val="28"/>
              </w:rPr>
              <w:t>Este catálogo</w:t>
            </w:r>
            <w:r w:rsidR="002D5461">
              <w:rPr>
                <w:color w:val="000000" w:themeColor="text1"/>
                <w:szCs w:val="28"/>
              </w:rPr>
              <w:t xml:space="preserve"> permite la visualización de los distintos tipos de activos que conlleva la administración del módulo de control patrimonial los cuales pueden ser: inmuebles, muebles o intangibles según la ley establece. </w:t>
            </w:r>
          </w:p>
          <w:p w14:paraId="6C61364E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01611695" w14:textId="58B8E045" w:rsidR="001D1918" w:rsidRDefault="00515786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202680F0" w14:textId="002D48CA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</w:p>
          <w:p w14:paraId="0728A605" w14:textId="2CB60BC1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Datos precargados (tipos de activos):</w:t>
            </w:r>
          </w:p>
          <w:p w14:paraId="260DA6ED" w14:textId="62ABAADC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</w:p>
          <w:p w14:paraId="6EC6B2EE" w14:textId="255DB9E1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Inmuebles</w:t>
            </w:r>
          </w:p>
          <w:p w14:paraId="76911678" w14:textId="36F602D5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Muebles</w:t>
            </w:r>
          </w:p>
          <w:p w14:paraId="16D774E1" w14:textId="61B9EC4F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Intangibles</w:t>
            </w:r>
          </w:p>
          <w:p w14:paraId="54ABE83B" w14:textId="77777777" w:rsidR="000B2CB3" w:rsidRDefault="000B2CB3" w:rsidP="009B32ED">
            <w:pPr>
              <w:jc w:val="both"/>
              <w:rPr>
                <w:color w:val="000000" w:themeColor="text1"/>
                <w:szCs w:val="28"/>
              </w:rPr>
            </w:pP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0B2CB3">
        <w:trPr>
          <w:trHeight w:val="1137"/>
        </w:trPr>
        <w:tc>
          <w:tcPr>
            <w:tcW w:w="1838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891" w:type="dxa"/>
          </w:tcPr>
          <w:p w14:paraId="014A88F6" w14:textId="42EC51B7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0B2CB3">
        <w:trPr>
          <w:trHeight w:val="1054"/>
        </w:trPr>
        <w:tc>
          <w:tcPr>
            <w:tcW w:w="1838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891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</w:t>
            </w:r>
            <w:proofErr w:type="gramStart"/>
            <w:r w:rsidRPr="006F1AC3">
              <w:rPr>
                <w:color w:val="365F91" w:themeColor="accent1" w:themeShade="BF"/>
                <w:szCs w:val="28"/>
              </w:rPr>
              <w:t>59.CATALOGO.CONTROL</w:t>
            </w:r>
            <w:proofErr w:type="gramEnd"/>
            <w:r w:rsidRPr="006F1AC3">
              <w:rPr>
                <w:color w:val="365F91" w:themeColor="accent1" w:themeShade="BF"/>
                <w:szCs w:val="28"/>
              </w:rPr>
              <w:t>.PATRIMONIAL%20(1).pdf</w:t>
            </w:r>
          </w:p>
        </w:tc>
      </w:tr>
      <w:tr w:rsidR="00E80F41" w:rsidRPr="00AD1204" w14:paraId="11C7EFBF" w14:textId="77777777" w:rsidTr="000B2CB3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lastRenderedPageBreak/>
              <w:t>Comentarios</w:t>
            </w:r>
          </w:p>
        </w:tc>
      </w:tr>
      <w:tr w:rsidR="00E80F41" w:rsidRPr="00AD1204" w14:paraId="41B62075" w14:textId="77777777" w:rsidTr="000B2CB3">
        <w:tc>
          <w:tcPr>
            <w:tcW w:w="8729" w:type="dxa"/>
            <w:gridSpan w:val="2"/>
            <w:shd w:val="clear" w:color="auto" w:fill="auto"/>
          </w:tcPr>
          <w:p w14:paraId="6B62A08D" w14:textId="334B93E0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0B2CB3">
              <w:rPr>
                <w:color w:val="000000" w:themeColor="text1"/>
                <w:szCs w:val="28"/>
              </w:rPr>
              <w:t xml:space="preserve">Este tipo de catálogo corresponde a datos previamente establecidos y precargados desde la administración. </w:t>
            </w:r>
            <w:r w:rsidR="00FA0CBF" w:rsidRPr="00FA0CBF">
              <w:rPr>
                <w:b/>
                <w:bCs/>
                <w:color w:val="000000" w:themeColor="text1"/>
                <w:szCs w:val="28"/>
              </w:rPr>
              <w:t>Este catálogo es un fixture inicial de la base de datos.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225824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03628DEA" w:rsidR="003B3EFB" w:rsidRDefault="000B2CB3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 catálogo</w:t>
            </w:r>
            <w:r w:rsidR="003B3EFB">
              <w:rPr>
                <w:rFonts w:cs="Arial"/>
              </w:rPr>
              <w:t>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3222AFDE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0B2CB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1337ECD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173ECA8A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574CB5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1CA8E58E" w14:textId="167B2745" w:rsidR="00FA0CBF" w:rsidRDefault="00FA0CBF" w:rsidP="00D63685">
      <w:pPr>
        <w:rPr>
          <w:rFonts w:cs="Arial"/>
          <w:b/>
          <w:sz w:val="26"/>
          <w:szCs w:val="26"/>
          <w:highlight w:val="lightGray"/>
        </w:rPr>
      </w:pPr>
    </w:p>
    <w:p w14:paraId="0D9E3BC4" w14:textId="0A677C70" w:rsidR="00FA0CBF" w:rsidRDefault="00FA0CBF" w:rsidP="00D63685">
      <w:pPr>
        <w:rPr>
          <w:rFonts w:cs="Arial"/>
          <w:b/>
          <w:sz w:val="26"/>
          <w:szCs w:val="26"/>
          <w:highlight w:val="lightGray"/>
        </w:rPr>
      </w:pPr>
    </w:p>
    <w:p w14:paraId="3F1D8AF0" w14:textId="77777777" w:rsidR="00FA0CBF" w:rsidRDefault="00FA0CBF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225825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2ACBCE99" w:rsidR="00E94708" w:rsidRDefault="002D5461" w:rsidP="00490541">
      <w:r w:rsidRPr="002D5461"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A316725" wp14:editId="67C18392">
            <wp:simplePos x="0" y="0"/>
            <wp:positionH relativeFrom="page">
              <wp:align>center</wp:align>
            </wp:positionH>
            <wp:positionV relativeFrom="paragraph">
              <wp:posOffset>1214120</wp:posOffset>
            </wp:positionV>
            <wp:extent cx="4644313" cy="41910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13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0974300" r:id="rId18"/>
        </w:object>
      </w:r>
    </w:p>
    <w:p w14:paraId="19309750" w14:textId="04E39B5C" w:rsidR="00A73901" w:rsidRDefault="002D5461">
      <w:pPr>
        <w:rPr>
          <w:rFonts w:cs="Arial"/>
          <w:b/>
          <w:sz w:val="26"/>
          <w:szCs w:val="26"/>
        </w:rPr>
      </w:pPr>
      <w:r w:rsidRPr="002D5461">
        <w:rPr>
          <w:rFonts w:cs="Arial"/>
          <w:b/>
          <w:sz w:val="26"/>
          <w:szCs w:val="26"/>
        </w:rPr>
        <w:t xml:space="preserve"> </w:t>
      </w:r>
      <w:r w:rsidR="00A73901"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225826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4EE588A9" w:rsidR="00A7413E" w:rsidRPr="00A73901" w:rsidRDefault="00A7413E" w:rsidP="005A0ECA">
            <w:pPr>
              <w:rPr>
                <w:rFonts w:cs="Arial"/>
              </w:rPr>
            </w:pPr>
            <w:r>
              <w:rPr>
                <w:rFonts w:cs="Arial"/>
              </w:rPr>
              <w:t>Catal</w:t>
            </w:r>
            <w:r w:rsidR="00E122C7">
              <w:rPr>
                <w:rFonts w:cs="Arial"/>
              </w:rPr>
              <w:t>go_</w:t>
            </w:r>
            <w:r w:rsidR="002D5461">
              <w:rPr>
                <w:rFonts w:cs="Arial"/>
              </w:rPr>
              <w:t>tipodeactivos</w:t>
            </w:r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64A8F2B8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Catálogo </w:t>
            </w:r>
            <w:r w:rsidR="00E122C7">
              <w:rPr>
                <w:rFonts w:cs="Arial"/>
              </w:rPr>
              <w:t xml:space="preserve">de </w:t>
            </w:r>
            <w:r w:rsidR="002D5461">
              <w:rPr>
                <w:rFonts w:cs="Arial"/>
              </w:rPr>
              <w:t>tipo de activos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CharField</w:t>
            </w:r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4FF59B55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2D5461">
              <w:rPr>
                <w:rFonts w:cs="Arial"/>
                <w:sz w:val="22"/>
                <w:szCs w:val="22"/>
              </w:rPr>
              <w:t>t</w:t>
            </w:r>
            <w:r w:rsidR="002D5461" w:rsidRPr="002D5461">
              <w:rPr>
                <w:rFonts w:cs="Arial"/>
                <w:sz w:val="22"/>
                <w:szCs w:val="22"/>
              </w:rPr>
              <w:t>ipo de activos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TextField</w:t>
            </w:r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72901493" w14:textId="2FAB1478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21D96E8A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Descripción del modelo </w:t>
            </w:r>
            <w:r w:rsidR="002D5461">
              <w:rPr>
                <w:rFonts w:cs="Arial"/>
                <w:sz w:val="22"/>
                <w:szCs w:val="22"/>
              </w:rPr>
              <w:t>t</w:t>
            </w:r>
            <w:r w:rsidR="002D5461" w:rsidRPr="002D5461">
              <w:rPr>
                <w:rFonts w:cs="Arial"/>
                <w:sz w:val="22"/>
                <w:szCs w:val="22"/>
              </w:rPr>
              <w:t>ipo de activos</w:t>
            </w:r>
            <w:r w:rsidRPr="00921972">
              <w:rPr>
                <w:rFonts w:cs="Arial"/>
                <w:sz w:val="22"/>
                <w:szCs w:val="22"/>
              </w:rPr>
              <w:t>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7B7969D5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esta</w:t>
            </w:r>
            <w:r w:rsidR="00FA0CBF">
              <w:rPr>
                <w:rFonts w:cs="Arial"/>
                <w:sz w:val="22"/>
                <w:szCs w:val="22"/>
              </w:rPr>
              <w:t>dosgloabales</w:t>
            </w:r>
            <w:proofErr w:type="spellEnd"/>
          </w:p>
        </w:tc>
        <w:tc>
          <w:tcPr>
            <w:tcW w:w="1134" w:type="dxa"/>
            <w:vAlign w:val="center"/>
          </w:tcPr>
          <w:p w14:paraId="548DD60B" w14:textId="3BD99254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CharField</w:t>
            </w:r>
          </w:p>
        </w:tc>
        <w:tc>
          <w:tcPr>
            <w:tcW w:w="879" w:type="dxa"/>
            <w:vAlign w:val="center"/>
          </w:tcPr>
          <w:p w14:paraId="60594DCB" w14:textId="450ED852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2E1B5BF8" w14:textId="3665BE94" w:rsidR="009316E3" w:rsidRDefault="00FA0CBF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26F695" w:rsidR="009316E3" w:rsidRPr="00921972" w:rsidRDefault="00FA0CBF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7B851D0A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</w:t>
            </w:r>
            <w:r w:rsidR="002D5461">
              <w:rPr>
                <w:rFonts w:cs="Arial"/>
                <w:sz w:val="22"/>
                <w:szCs w:val="22"/>
              </w:rPr>
              <w:t>t</w:t>
            </w:r>
            <w:r w:rsidR="002D5461" w:rsidRPr="002D5461">
              <w:rPr>
                <w:rFonts w:cs="Arial"/>
                <w:sz w:val="22"/>
                <w:szCs w:val="22"/>
              </w:rPr>
              <w:t>ipo de activos</w:t>
            </w:r>
            <w:r w:rsidR="002D5461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en el catálogo. 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1D6289F1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2DB1CA4D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2D5461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091F3E" w:rsidRPr="00E56DB5" w14:paraId="36DDB8CF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62A32E" w14:textId="259EEAEB" w:rsidR="00091F3E" w:rsidRPr="00E56DB5" w:rsidRDefault="00091F3E" w:rsidP="005A0ECA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estadosglobales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F2B4" w14:textId="0B0CD02E" w:rsidR="00091F3E" w:rsidRPr="00E56DB5" w:rsidRDefault="00091F3E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196A171B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p w14:paraId="16052E4B" w14:textId="77777777" w:rsidR="002D5461" w:rsidRDefault="002D5461" w:rsidP="00A7413E">
      <w:pPr>
        <w:outlineLvl w:val="0"/>
        <w:rPr>
          <w:rFonts w:cs="Arial"/>
          <w:b/>
          <w:sz w:val="26"/>
          <w:szCs w:val="26"/>
        </w:rPr>
      </w:pPr>
    </w:p>
    <w:sectPr w:rsidR="002D5461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D93A" w14:textId="77777777" w:rsidR="009A4639" w:rsidRDefault="009A4639">
      <w:r>
        <w:separator/>
      </w:r>
    </w:p>
  </w:endnote>
  <w:endnote w:type="continuationSeparator" w:id="0">
    <w:p w14:paraId="2976F9C6" w14:textId="77777777" w:rsidR="009A4639" w:rsidRDefault="009A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61E57791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160156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50000" w14:textId="77777777" w:rsidR="009A4639" w:rsidRDefault="009A4639">
      <w:r>
        <w:separator/>
      </w:r>
    </w:p>
  </w:footnote>
  <w:footnote w:type="continuationSeparator" w:id="0">
    <w:p w14:paraId="0763F05F" w14:textId="77777777" w:rsidR="009A4639" w:rsidRDefault="009A4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390"/>
    <w:rsid w:val="00090FB0"/>
    <w:rsid w:val="00091F3E"/>
    <w:rsid w:val="000948F0"/>
    <w:rsid w:val="00094BAE"/>
    <w:rsid w:val="00096FA6"/>
    <w:rsid w:val="000A1E72"/>
    <w:rsid w:val="000A404C"/>
    <w:rsid w:val="000A4558"/>
    <w:rsid w:val="000A6169"/>
    <w:rsid w:val="000B2CB3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015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461"/>
    <w:rsid w:val="002D5667"/>
    <w:rsid w:val="002F0F84"/>
    <w:rsid w:val="002F20A3"/>
    <w:rsid w:val="002F46A0"/>
    <w:rsid w:val="002F7F1F"/>
    <w:rsid w:val="003040F9"/>
    <w:rsid w:val="00304E46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803F5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4639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26B51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0CBF"/>
    <w:rsid w:val="00FA3C70"/>
    <w:rsid w:val="00FB1412"/>
    <w:rsid w:val="00FB3108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E1374"/>
    <w:rsid w:val="000F74DD"/>
    <w:rsid w:val="00103C34"/>
    <w:rsid w:val="0010794F"/>
    <w:rsid w:val="001C240E"/>
    <w:rsid w:val="001E5171"/>
    <w:rsid w:val="00207B56"/>
    <w:rsid w:val="003F72F7"/>
    <w:rsid w:val="0049450B"/>
    <w:rsid w:val="00540FCB"/>
    <w:rsid w:val="0055212F"/>
    <w:rsid w:val="005728D5"/>
    <w:rsid w:val="005871F7"/>
    <w:rsid w:val="005E45CE"/>
    <w:rsid w:val="0063362C"/>
    <w:rsid w:val="006529BA"/>
    <w:rsid w:val="007A34D3"/>
    <w:rsid w:val="009B09D6"/>
    <w:rsid w:val="00A52B47"/>
    <w:rsid w:val="00A624B1"/>
    <w:rsid w:val="00BA753B"/>
    <w:rsid w:val="00BD6F4C"/>
    <w:rsid w:val="00CD2B27"/>
    <w:rsid w:val="00D658FD"/>
    <w:rsid w:val="00DC3AEB"/>
    <w:rsid w:val="00DC40A2"/>
    <w:rsid w:val="00DF04A4"/>
    <w:rsid w:val="00E448AC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44</TotalTime>
  <Pages>6</Pages>
  <Words>377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2449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7</cp:revision>
  <cp:lastPrinted>2007-11-14T03:04:00Z</cp:lastPrinted>
  <dcterms:created xsi:type="dcterms:W3CDTF">2021-08-19T06:17:00Z</dcterms:created>
  <dcterms:modified xsi:type="dcterms:W3CDTF">2021-08-20T21:19:00Z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