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44AD0517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</w:t>
      </w:r>
      <w:r w:rsidR="002C74C4">
        <w:rPr>
          <w:b w:val="0"/>
          <w:color w:val="000000" w:themeColor="text1"/>
          <w:sz w:val="28"/>
          <w:szCs w:val="28"/>
        </w:rPr>
        <w:t>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2C74C4">
        <w:rPr>
          <w:b w:val="0"/>
          <w:color w:val="000000" w:themeColor="text1"/>
          <w:sz w:val="28"/>
          <w:szCs w:val="28"/>
        </w:rPr>
        <w:t>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2C74C4">
        <w:rPr>
          <w:rFonts w:ascii="Calibri" w:hAnsi="Calibri" w:cs="Calibri"/>
          <w:color w:val="222222"/>
          <w:shd w:val="clear" w:color="auto" w:fill="FFFFFF"/>
        </w:rPr>
        <w:t>Registro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6F2DBC2" w14:textId="5A55D53B" w:rsidR="00D14B22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10271" w:history="1">
            <w:r w:rsidR="00D14B22" w:rsidRPr="00DC6B42">
              <w:rPr>
                <w:rStyle w:val="Hipervnculo"/>
                <w:rFonts w:cs="Arial"/>
                <w:noProof/>
              </w:rPr>
              <w:t>1.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noProof/>
              </w:rPr>
              <w:t>Caso de Uso: Registro.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_Toc82510271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3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6DE57446" w14:textId="2F24973D" w:rsidR="00D14B22" w:rsidRDefault="005253A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272" w:history="1">
            <w:r w:rsidR="00D14B22" w:rsidRPr="00DC6B42">
              <w:rPr>
                <w:rStyle w:val="Hipervnculo"/>
                <w:rFonts w:cs="Arial"/>
                <w:noProof/>
              </w:rPr>
              <w:t>2.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noProof/>
              </w:rPr>
              <w:t>Descripción.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_Toc82510272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3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16AA8743" w14:textId="2FA889C9" w:rsidR="00D14B22" w:rsidRDefault="005253A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273" w:history="1">
            <w:r w:rsidR="00D14B22" w:rsidRPr="00DC6B42">
              <w:rPr>
                <w:rStyle w:val="Hipervnculo"/>
                <w:rFonts w:cs="Arial"/>
                <w:b/>
                <w:noProof/>
              </w:rPr>
              <w:t>3.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b/>
                <w:noProof/>
              </w:rPr>
              <w:t>Flujo normal.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_Toc82510273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4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2713C31F" w14:textId="71123127" w:rsidR="00D14B22" w:rsidRDefault="005253A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274" w:history="1">
            <w:r w:rsidR="00D14B22" w:rsidRPr="00DC6B42">
              <w:rPr>
                <w:rStyle w:val="Hipervnculo"/>
                <w:rFonts w:cs="Arial"/>
                <w:b/>
                <w:noProof/>
              </w:rPr>
              <w:t>4.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_Toc82510274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5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3C31556D" w14:textId="5CDBFAAA" w:rsidR="00D14B22" w:rsidRDefault="005253A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275" w:history="1">
            <w:r w:rsidR="00D14B22" w:rsidRPr="00DC6B42">
              <w:rPr>
                <w:rStyle w:val="Hipervnculo"/>
                <w:rFonts w:cs="Arial"/>
                <w:b/>
                <w:noProof/>
              </w:rPr>
              <w:t>5.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b/>
                <w:noProof/>
              </w:rPr>
              <w:t>Diccio</w:t>
            </w:r>
            <w:bookmarkStart w:id="0" w:name="_GoBack"/>
            <w:bookmarkEnd w:id="0"/>
            <w:r w:rsidR="00D14B22" w:rsidRPr="00DC6B42">
              <w:rPr>
                <w:rStyle w:val="Hipervnculo"/>
                <w:rFonts w:cs="Arial"/>
                <w:b/>
                <w:noProof/>
              </w:rPr>
              <w:t>nario de datos.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_Toc82510275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6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4BA71648" w14:textId="212FBE46" w:rsidR="00D14B22" w:rsidRDefault="005253A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276" w:history="1">
            <w:r w:rsidR="00D14B22" w:rsidRPr="00DC6B42">
              <w:rPr>
                <w:rStyle w:val="Hipervnculo"/>
                <w:rFonts w:cs="Arial"/>
                <w:b/>
                <w:noProof/>
              </w:rPr>
              <w:t>6.</w:t>
            </w:r>
            <w:r w:rsidR="00D14B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14B22" w:rsidRPr="00DC6B42">
              <w:rPr>
                <w:rStyle w:val="Hipervnculo"/>
                <w:rFonts w:cs="Arial"/>
                <w:b/>
                <w:noProof/>
              </w:rPr>
              <w:t>Anexos.</w:t>
            </w:r>
            <w:r w:rsidR="00D14B22">
              <w:rPr>
                <w:noProof/>
                <w:webHidden/>
              </w:rPr>
              <w:tab/>
            </w:r>
            <w:r w:rsidR="00D14B22">
              <w:rPr>
                <w:noProof/>
                <w:webHidden/>
              </w:rPr>
              <w:fldChar w:fldCharType="begin"/>
            </w:r>
            <w:r w:rsidR="00D14B22">
              <w:rPr>
                <w:noProof/>
                <w:webHidden/>
              </w:rPr>
              <w:instrText xml:space="preserve"> PAGEREF _Toc82510276 \h </w:instrText>
            </w:r>
            <w:r w:rsidR="00D14B22">
              <w:rPr>
                <w:noProof/>
                <w:webHidden/>
              </w:rPr>
            </w:r>
            <w:r w:rsidR="00D14B22">
              <w:rPr>
                <w:noProof/>
                <w:webHidden/>
              </w:rPr>
              <w:fldChar w:fldCharType="separate"/>
            </w:r>
            <w:r w:rsidR="0047363D">
              <w:rPr>
                <w:noProof/>
                <w:webHidden/>
              </w:rPr>
              <w:t>10</w:t>
            </w:r>
            <w:r w:rsidR="00D14B22">
              <w:rPr>
                <w:noProof/>
                <w:webHidden/>
              </w:rPr>
              <w:fldChar w:fldCharType="end"/>
            </w:r>
          </w:hyperlink>
        </w:p>
        <w:p w14:paraId="20276849" w14:textId="1639CF91" w:rsidR="00D14B22" w:rsidRDefault="00D14B2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</w:p>
        <w:p w14:paraId="02AB4D39" w14:textId="02C7D2E9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0B77BFD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10271"/>
      <w:r w:rsidRPr="001F5E92">
        <w:rPr>
          <w:rFonts w:cs="Arial"/>
        </w:rPr>
        <w:lastRenderedPageBreak/>
        <w:t xml:space="preserve">Caso de Uso: </w:t>
      </w:r>
      <w:r w:rsidR="008608DA">
        <w:rPr>
          <w:rFonts w:cs="Arial"/>
        </w:rPr>
        <w:t>Registro</w:t>
      </w:r>
      <w:r w:rsidR="008636A6">
        <w:rPr>
          <w:rFonts w:cs="Arial"/>
          <w:color w:val="000000" w:themeColor="text1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15208F90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10272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4174EAA1" w:rsidR="00717985" w:rsidRPr="008608DA" w:rsidRDefault="008608DA" w:rsidP="008608DA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 w:rsidR="00621428">
        <w:t>“Registro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A5FA5E1" w:rsidR="00CD7EE7" w:rsidRPr="009B44E8" w:rsidRDefault="00565E9A" w:rsidP="00717985">
            <w:pPr>
              <w:jc w:val="center"/>
              <w:rPr>
                <w:b/>
                <w:color w:val="365F91" w:themeColor="accent1" w:themeShade="BF"/>
              </w:rPr>
            </w:pPr>
            <w:r w:rsidRPr="00794B9B">
              <w:rPr>
                <w:b/>
              </w:rPr>
              <w:t>AAF00</w:t>
            </w:r>
            <w:r>
              <w:rPr>
                <w:b/>
              </w:rPr>
              <w:t>4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1EB800E" w:rsidR="00AD1204" w:rsidRPr="00F476E5" w:rsidRDefault="00871CEF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FB12A9" w:rsidRPr="00565E9A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5B1ACCF3" w14:textId="77777777" w:rsidR="00EA2C31" w:rsidRDefault="00EA2C31" w:rsidP="00EA2C31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2E3569EF" w14:textId="77777777" w:rsidR="00EA2C31" w:rsidRDefault="00EA2C31" w:rsidP="00EA2C31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56F82DCC" w:rsidR="00717985" w:rsidRPr="00EA2C31" w:rsidRDefault="00EA2C31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D265DBE" w:rsidR="009B32ED" w:rsidRPr="00FF5CE7" w:rsidRDefault="00057503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del registro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E91F8F7" w:rsidR="00542CC3" w:rsidRPr="00E91C7F" w:rsidRDefault="000073C9" w:rsidP="00133911">
            <w:pPr>
              <w:rPr>
                <w:color w:val="365F91" w:themeColor="accent1" w:themeShade="BF"/>
                <w:szCs w:val="28"/>
              </w:rPr>
            </w:pPr>
            <w:r w:rsidRPr="000073C9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50AD51A9" w14:textId="77777777" w:rsidR="00E40D8B" w:rsidRDefault="00632CA6" w:rsidP="00E40D8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B95D48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4B186F7B" w14:textId="77777777" w:rsidR="00BC0846" w:rsidRDefault="00E40D8B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 Los campos utilizados para este caso de uso se señalan del siguiente color</w:t>
            </w:r>
            <w:r w:rsidR="00BC0846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. </w:t>
            </w:r>
          </w:p>
          <w:p w14:paraId="6B62A08D" w14:textId="5C232392" w:rsidR="00717985" w:rsidRPr="00E40D8B" w:rsidRDefault="00BC0846" w:rsidP="007A342B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 w:rsidRPr="00BC0846">
              <w:rPr>
                <w:rFonts w:ascii="CIDFont+F2" w:hAnsi="CIDFont+F2" w:cs="CIDFont+F2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36EADA2C" wp14:editId="4CD45DB1">
                  <wp:extent cx="800100" cy="8572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45AD78F9" w14:textId="77777777" w:rsidR="00734209" w:rsidRDefault="00734209">
      <w:pPr>
        <w:rPr>
          <w:rFonts w:cs="Arial"/>
          <w:b/>
          <w:sz w:val="26"/>
          <w:szCs w:val="26"/>
        </w:rPr>
      </w:pPr>
      <w:bookmarkStart w:id="4" w:name="_Toc82510273"/>
      <w:r>
        <w:rPr>
          <w:rFonts w:cs="Arial"/>
          <w:b/>
          <w:sz w:val="26"/>
          <w:szCs w:val="26"/>
        </w:rPr>
        <w:br w:type="page"/>
      </w:r>
    </w:p>
    <w:p w14:paraId="5E85CBCC" w14:textId="64E87A6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86B9901" w:rsidR="00D63685" w:rsidRDefault="008279CC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08629589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D14B22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5E2AE0FC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0A1B93C0" w14:textId="77777777" w:rsidR="00E816AA" w:rsidRDefault="00E816AA" w:rsidP="003E5DC8">
      <w:pPr>
        <w:jc w:val="both"/>
        <w:rPr>
          <w:lang w:val="es-MX" w:eastAsia="ja-JP"/>
        </w:rPr>
      </w:pPr>
    </w:p>
    <w:p w14:paraId="2E060CF9" w14:textId="3FBE7F04" w:rsidR="00E816AA" w:rsidRDefault="00E816AA" w:rsidP="003E5DC8">
      <w:pPr>
        <w:jc w:val="both"/>
        <w:rPr>
          <w:lang w:val="es-MX" w:eastAsia="ja-JP"/>
        </w:rPr>
      </w:pPr>
      <w:r w:rsidRPr="00E816AA">
        <w:rPr>
          <w:lang w:val="es-MX" w:eastAsia="ja-JP"/>
        </w:rPr>
        <w:t>Cuenta Alta Activo Fijo. Desglose de cuentas contables que empiezan con 124</w:t>
      </w:r>
    </w:p>
    <w:p w14:paraId="4E28828C" w14:textId="06C30BC0" w:rsidR="00395C3F" w:rsidRDefault="00395C3F" w:rsidP="003E5DC8">
      <w:pPr>
        <w:jc w:val="both"/>
        <w:rPr>
          <w:lang w:val="es-MX" w:eastAsia="ja-JP"/>
        </w:rPr>
      </w:pPr>
    </w:p>
    <w:p w14:paraId="03A67096" w14:textId="0F54CD93" w:rsidR="00E816AA" w:rsidRDefault="00E816AA" w:rsidP="003E5DC8">
      <w:pPr>
        <w:jc w:val="both"/>
        <w:rPr>
          <w:lang w:val="es-MX" w:eastAsia="ja-JP"/>
        </w:rPr>
      </w:pPr>
      <w:r w:rsidRPr="00E816AA">
        <w:rPr>
          <w:lang w:val="es-MX" w:eastAsia="ja-JP"/>
        </w:rPr>
        <w:t>Cuenta de Gastos. Desglose de cuentas contables que empiezan con 551</w:t>
      </w:r>
    </w:p>
    <w:p w14:paraId="435F4543" w14:textId="5AC3ED08" w:rsidR="00E816AA" w:rsidRDefault="00E816AA" w:rsidP="003E5DC8">
      <w:pPr>
        <w:jc w:val="both"/>
        <w:rPr>
          <w:lang w:val="es-MX" w:eastAsia="ja-JP"/>
        </w:rPr>
      </w:pPr>
    </w:p>
    <w:p w14:paraId="29692945" w14:textId="1C137EC2" w:rsidR="00E816AA" w:rsidRDefault="00E816AA" w:rsidP="00E816AA">
      <w:pPr>
        <w:jc w:val="both"/>
        <w:rPr>
          <w:lang w:val="es-MX" w:eastAsia="ja-JP"/>
        </w:rPr>
      </w:pPr>
      <w:r w:rsidRPr="00E816AA">
        <w:rPr>
          <w:lang w:val="es-MX" w:eastAsia="ja-JP"/>
        </w:rPr>
        <w:t>Cuenta Depreciación, Amortización y Deterioro, presentar desglose de cuentas contables</w:t>
      </w:r>
      <w:r>
        <w:rPr>
          <w:lang w:val="es-MX" w:eastAsia="ja-JP"/>
        </w:rPr>
        <w:t xml:space="preserve"> </w:t>
      </w:r>
      <w:r w:rsidRPr="00E816AA">
        <w:rPr>
          <w:lang w:val="es-MX" w:eastAsia="ja-JP"/>
        </w:rPr>
        <w:t>que empiezan con 126</w:t>
      </w:r>
      <w:r>
        <w:rPr>
          <w:lang w:val="es-MX" w:eastAsia="ja-JP"/>
        </w:rPr>
        <w:t>.</w:t>
      </w:r>
    </w:p>
    <w:p w14:paraId="32F292D9" w14:textId="7B940264" w:rsidR="00E816AA" w:rsidRDefault="00E816AA" w:rsidP="00E816AA">
      <w:pPr>
        <w:jc w:val="both"/>
        <w:rPr>
          <w:lang w:val="es-MX" w:eastAsia="ja-JP"/>
        </w:rPr>
      </w:pPr>
    </w:p>
    <w:p w14:paraId="782CB867" w14:textId="53CD5300" w:rsidR="00E816AA" w:rsidRDefault="00E816AA" w:rsidP="00E816AA">
      <w:pPr>
        <w:jc w:val="both"/>
        <w:rPr>
          <w:lang w:val="es-MX" w:eastAsia="ja-JP"/>
        </w:rPr>
      </w:pPr>
      <w:r w:rsidRPr="00E816AA">
        <w:rPr>
          <w:lang w:val="es-MX" w:eastAsia="ja-JP"/>
        </w:rPr>
        <w:t>Excepción de cuentas contables, para los COG 581 (terrenos), 513 (bienes artísticos) y 514</w:t>
      </w:r>
      <w:r>
        <w:rPr>
          <w:lang w:val="es-MX" w:eastAsia="ja-JP"/>
        </w:rPr>
        <w:t xml:space="preserve"> </w:t>
      </w:r>
      <w:r w:rsidRPr="00E816AA">
        <w:rPr>
          <w:lang w:val="es-MX" w:eastAsia="ja-JP"/>
        </w:rPr>
        <w:t>(objetos de valor), no les aplica</w:t>
      </w:r>
      <w:r>
        <w:rPr>
          <w:lang w:val="es-MX" w:eastAsia="ja-JP"/>
        </w:rPr>
        <w:t xml:space="preserve"> el campo de cuenta de gastos y </w:t>
      </w:r>
      <w:r w:rsidRPr="00E816AA">
        <w:rPr>
          <w:lang w:val="es-MX" w:eastAsia="ja-JP"/>
        </w:rPr>
        <w:t>cuenta de depreciación,</w:t>
      </w:r>
      <w:r>
        <w:rPr>
          <w:lang w:val="es-MX" w:eastAsia="ja-JP"/>
        </w:rPr>
        <w:t xml:space="preserve"> </w:t>
      </w:r>
      <w:r w:rsidRPr="00E816AA">
        <w:rPr>
          <w:lang w:val="es-MX" w:eastAsia="ja-JP"/>
        </w:rPr>
        <w:t>deterioro y amortización.</w:t>
      </w: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62648FEF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6D9382D0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10274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4F0E4698" w:rsidR="00E94708" w:rsidRDefault="00F77FA3" w:rsidP="00490541">
      <w:r w:rsidRPr="00F77FA3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FC3042C" wp14:editId="6CB1E48A">
            <wp:simplePos x="0" y="0"/>
            <wp:positionH relativeFrom="column">
              <wp:posOffset>1007745</wp:posOffset>
            </wp:positionH>
            <wp:positionV relativeFrom="paragraph">
              <wp:posOffset>1487805</wp:posOffset>
            </wp:positionV>
            <wp:extent cx="3686175" cy="3655297"/>
            <wp:effectExtent l="0" t="0" r="0" b="2540"/>
            <wp:wrapNone/>
            <wp:docPr id="2" name="Imagen 2" descr="C:\Users\acer\Desktop\Sigob\1 Casos de uso\Control Patrimial gestión\Diagramas de casos de uso- AAF 001-010\DMS - Desarrollo - Control Patrimonial - AAF004 - Registro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 001-010\DMS - Desarrollo - Control Patrimonial - AAF004 - Registro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2471"/>
                    <a:stretch/>
                  </pic:blipFill>
                  <pic:spPr bwMode="auto">
                    <a:xfrm>
                      <a:off x="0" y="0"/>
                      <a:ext cx="3686175" cy="3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40pt" o:ole="">
            <v:imagedata r:id="rId18" o:title=""/>
          </v:shape>
          <o:OLEObject Type="Embed" ProgID="Visio.Drawing.15" ShapeID="_x0000_i1025" DrawAspect="Content" ObjectID="_1693406731" r:id="rId19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10275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0A7E52BB" w14:textId="036A66FE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1F7AA0" w:rsidRPr="00933FE1" w14:paraId="20C3E4F3" w14:textId="77777777" w:rsidTr="00060BE2">
        <w:trPr>
          <w:trHeight w:val="300"/>
        </w:trPr>
        <w:tc>
          <w:tcPr>
            <w:tcW w:w="2031" w:type="pct"/>
            <w:gridSpan w:val="3"/>
            <w:shd w:val="clear" w:color="auto" w:fill="auto"/>
            <w:hideMark/>
          </w:tcPr>
          <w:p w14:paraId="7FECA2E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shd w:val="clear" w:color="auto" w:fill="auto"/>
            <w:hideMark/>
          </w:tcPr>
          <w:p w14:paraId="3432ED3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1F7AA0" w:rsidRPr="00933FE1" w14:paraId="05D86728" w14:textId="77777777" w:rsidTr="00060BE2">
        <w:trPr>
          <w:trHeight w:val="360"/>
        </w:trPr>
        <w:tc>
          <w:tcPr>
            <w:tcW w:w="2031" w:type="pct"/>
            <w:gridSpan w:val="3"/>
            <w:shd w:val="clear" w:color="auto" w:fill="auto"/>
            <w:hideMark/>
          </w:tcPr>
          <w:p w14:paraId="1633031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shd w:val="clear" w:color="auto" w:fill="auto"/>
            <w:hideMark/>
          </w:tcPr>
          <w:p w14:paraId="3E094CE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1F7AA0" w:rsidRPr="00933FE1" w14:paraId="66D441CF" w14:textId="77777777" w:rsidTr="00060BE2">
        <w:trPr>
          <w:trHeight w:val="288"/>
        </w:trPr>
        <w:tc>
          <w:tcPr>
            <w:tcW w:w="1363" w:type="pct"/>
            <w:vMerge w:val="restart"/>
            <w:shd w:val="clear" w:color="auto" w:fill="auto"/>
            <w:vAlign w:val="center"/>
            <w:hideMark/>
          </w:tcPr>
          <w:p w14:paraId="59FA1B3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14:paraId="6AF2AA8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14:paraId="7A83E01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shd w:val="clear" w:color="auto" w:fill="auto"/>
            <w:vAlign w:val="center"/>
            <w:hideMark/>
          </w:tcPr>
          <w:p w14:paraId="3037D7D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shd w:val="clear" w:color="auto" w:fill="auto"/>
            <w:vAlign w:val="center"/>
            <w:hideMark/>
          </w:tcPr>
          <w:p w14:paraId="69607A6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35454B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shd w:val="clear" w:color="auto" w:fill="auto"/>
            <w:vAlign w:val="center"/>
            <w:hideMark/>
          </w:tcPr>
          <w:p w14:paraId="3E7C33D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shd w:val="clear" w:color="auto" w:fill="auto"/>
            <w:vAlign w:val="center"/>
            <w:hideMark/>
          </w:tcPr>
          <w:p w14:paraId="3DDD1DF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1F7AA0" w:rsidRPr="00933FE1" w14:paraId="5DBA3413" w14:textId="77777777" w:rsidTr="00060BE2">
        <w:trPr>
          <w:trHeight w:val="300"/>
        </w:trPr>
        <w:tc>
          <w:tcPr>
            <w:tcW w:w="1363" w:type="pct"/>
            <w:vMerge/>
            <w:vAlign w:val="center"/>
            <w:hideMark/>
          </w:tcPr>
          <w:p w14:paraId="77ED86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E462B9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1502FDD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ED0438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6BB242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5467AA8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/>
            <w:vAlign w:val="center"/>
            <w:hideMark/>
          </w:tcPr>
          <w:p w14:paraId="280641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vMerge/>
            <w:vAlign w:val="center"/>
            <w:hideMark/>
          </w:tcPr>
          <w:p w14:paraId="131D14F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1F7AA0" w:rsidRPr="00933FE1" w14:paraId="2FC7B264" w14:textId="77777777" w:rsidTr="00060BE2">
        <w:trPr>
          <w:trHeight w:val="5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4B6CAFC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39FDD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4701558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93B410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13ACF1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182655A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11B0D46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7D0C94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1F7AA0" w:rsidRPr="00933FE1" w14:paraId="62CA5D2A" w14:textId="77777777" w:rsidTr="00060BE2">
        <w:trPr>
          <w:trHeight w:val="1236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1B13863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571198D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59206EC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4C46B4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4F9563B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11E5C3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74C548F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F8CACB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1F7AA0" w:rsidRPr="00933FE1" w14:paraId="0E6D9CFD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0865040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65940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491A257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0B1C35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43D3F3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CAF51B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7CDF85F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62256E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1F7AA0" w:rsidRPr="00933FE1" w14:paraId="5B8F2785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1E2C560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5EDF6C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35212A2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459F4C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A113AE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20CC4D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5EE87D0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810E78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1F7AA0" w:rsidRPr="00933FE1" w14:paraId="66AD406D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1DEBEE5D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7F241F7A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27D88648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8A42E7B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0D97F29D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194320E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3F528D7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5D0A13F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1F7AA0" w:rsidRPr="00933FE1" w14:paraId="2DC321C0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1F8D70F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0326AC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793701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E462CD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5332C8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73F99D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6DFCED6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B2D23C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1F7AA0" w:rsidRPr="00933FE1" w14:paraId="65614F9C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31F2980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2BEC66B" w14:textId="77777777" w:rsidR="001F7AA0" w:rsidRPr="00933FE1" w:rsidRDefault="001F7AA0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2BCEBF1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586262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7673957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B39DF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064039A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8F04A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1F7AA0" w:rsidRPr="00933FE1" w14:paraId="5083B3E3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138099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DD57BC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41F9DCB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995B33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6F08670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0650D3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2FB8240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64B443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1F7AA0" w:rsidRPr="00933FE1" w14:paraId="69D07A14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6798EC1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70A7473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5C64D12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22B9289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345673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73AB4EB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0DF71AE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5BD086C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1F7AA0" w:rsidRPr="00933FE1" w14:paraId="50B25E7B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7DE84B0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5393056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4A42897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75A1A1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4BDBFE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0E79073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5416CF8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A2536C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1F7AA0" w:rsidRPr="00933FE1" w14:paraId="5D60B41C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65DF82C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AA7F96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2918F09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3CD1AAF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29899B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34E3FC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2BF25D0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BE7F9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1F7AA0" w:rsidRPr="00933FE1" w14:paraId="2AE652EF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61EA847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7CE8B17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05ECA26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621E4B2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F3661A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44C090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1402F31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5035616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1F7AA0" w:rsidRPr="00933FE1" w14:paraId="3598F13F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1085C3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8C759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2C4CFF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36C30D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899B13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B2F9AE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C55DA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4AC006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1F7AA0" w:rsidRPr="00933FE1" w14:paraId="078A75AB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476BD8B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0F652A9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371EA0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2CFFD4D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6D96335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363CA9F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5051FB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429ED8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1F7AA0" w:rsidRPr="00933FE1" w14:paraId="64F1E123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5D0CCF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65390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1ED93D2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F0BF5E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58E59EF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C107A3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1F2C8B6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AEDEEE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1F7AA0" w:rsidRPr="00933FE1" w14:paraId="54F4D6CB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2E56ECC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7C6922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77E2497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F29763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4A9962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68F2B63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4244C6C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38A8A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1F7AA0" w:rsidRPr="00933FE1" w14:paraId="6075D095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4FE10C3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79DF44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51B1AD1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84984D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77A55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B327D1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7AF693A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08B70D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1F7AA0" w:rsidRPr="00933FE1" w14:paraId="3867BD06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22CFDF7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1BBC8AF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2B2BB1B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64DBC1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2F353C1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84FC6C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17899A8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4F93B6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1F7AA0" w:rsidRPr="00933FE1" w14:paraId="0B246DDC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ECB5F4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B1307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040BED0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5890765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918B0D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343E0C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E13C5A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379285D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1F7AA0" w:rsidRPr="00933FE1" w14:paraId="7C93ADC5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0F97369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716E68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0496731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AC99C4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437D641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C7518A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733F79C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52FF9E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1F7AA0" w:rsidRPr="00933FE1" w14:paraId="1EBED947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487E530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314331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79D6357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29CDA16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50B57C1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D65E3A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28DC70F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BE5822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1F7AA0" w:rsidRPr="00933FE1" w14:paraId="2709EA2C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1AA23AB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CB3EBC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7D6914F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355781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0EC945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F02ED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3E65B2A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5E84C86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1F7AA0" w:rsidRPr="00933FE1" w14:paraId="604CB537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4269550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DEFCC7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5384437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141D936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DABFE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A47B8C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0C89485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9AA2B5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1F7AA0" w:rsidRPr="00933FE1" w14:paraId="594D7C80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9D0E34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DAD2FD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5811BC9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B7D23D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AD46B9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2301EB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1B17991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359DBA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1F7AA0" w:rsidRPr="00933FE1" w14:paraId="0AAFFE6A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0CAE0F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0C9CE7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7A621A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20B12CB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80DC1F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2D8391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4C12FEF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FCB70B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1F7AA0" w:rsidRPr="00933FE1" w14:paraId="160A8E23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1CBFEB7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9BA297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45D4F11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532417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40770D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C7FC6E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7CFFA3D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63CD02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1F7AA0" w:rsidRPr="00933FE1" w14:paraId="6B3F43B6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2DFB951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792FB3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4CBCCD8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02260F7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092AE92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E3FFA4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077156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213C37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1F7AA0" w:rsidRPr="00933FE1" w14:paraId="264E5397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5158AE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67E045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B79BB1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80B961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F8981F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94BAE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477279A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DB2FAD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1F7AA0" w:rsidRPr="00933FE1" w14:paraId="79B06E33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25E98BE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0BA880F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5A688D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7807491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4A8B1E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5623510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23E805A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72ECE6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1F7AA0" w:rsidRPr="00933FE1" w14:paraId="4A70F924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00808A4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5E44662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DDEBF7"/>
            <w:vAlign w:val="center"/>
            <w:hideMark/>
          </w:tcPr>
          <w:p w14:paraId="010EF8A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3664E20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573EE59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22FB34D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1A25F0A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3C8EB98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1F7AA0" w:rsidRPr="00933FE1" w14:paraId="24591D49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6B12A64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4581E79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239E074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008A524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5583A16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35D388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0F2BF98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251150E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1F7AA0" w:rsidRPr="00933FE1" w14:paraId="1AE57BA5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09C546E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703E978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2C49424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117FBAD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6C2E996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52C0B89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4676A2D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5052FD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1F7AA0" w:rsidRPr="00933FE1" w14:paraId="7A0853E3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70C5220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55B79CD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0008E1C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6FC9C0C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29F511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39B1CFF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7583E9F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60B4255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1F7AA0" w:rsidRPr="00933FE1" w14:paraId="2186BE62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2C8725E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57C5BAE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579FFB4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2F78621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38589B4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3A4A854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57E6F5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527304A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1F7AA0" w:rsidRPr="00933FE1" w14:paraId="302B43DB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49427A2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1655587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632F20A5" w14:textId="77777777" w:rsidR="001F7AA0" w:rsidRPr="00933FE1" w:rsidRDefault="001F7AA0" w:rsidP="00060BE2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2204573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B92F42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6FAD833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6E8EAE6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72C5FA9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1F7AA0" w:rsidRPr="00933FE1" w14:paraId="3BFE009A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06D6E9A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DCF3F6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12C03D0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73F294C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3C418E1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39F440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6A55812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6D499C4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1F7AA0" w:rsidRPr="00933FE1" w14:paraId="059AABA4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1A69EA7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6C558F6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296A71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73911FA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21792A6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405D9E1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6286DA4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6A70D4A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1F7AA0" w:rsidRPr="00933FE1" w14:paraId="13678EF9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19B7630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2B5FFDE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1C9D783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601AA1C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78BC9B5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6A143B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23AF599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190C99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1F7AA0" w:rsidRPr="00933FE1" w14:paraId="0BC74703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06E490C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0993874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7BB965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285BC8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2F9E80F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6EC5D86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370C818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75D1C6D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1F7AA0" w:rsidRPr="00933FE1" w14:paraId="3590F551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76FBE41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3869B0A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49A9D08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2B296A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684B427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2A40A9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0DB3025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276DAC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1F7AA0" w:rsidRPr="00933FE1" w14:paraId="41410CF1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151FF4C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05FD38C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5E78DC2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5DA2892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3F7568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163118D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7492C94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3E403BC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1F7AA0" w:rsidRPr="00933FE1" w14:paraId="0AE08D03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779A4B5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754A62D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41BE982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47E056C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046EE4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2D455BB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58DB440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ECEB41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1F7AA0" w:rsidRPr="00933FE1" w14:paraId="2397B5B9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38E62D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87389A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374D5E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43F2A5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648AF5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D7A6A2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6C46343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5C4D7BE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1F7AA0" w:rsidRPr="00933FE1" w14:paraId="7DF56C7B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0E233B6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8AA6C9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D14504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F582D2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4C7F81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68597E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4E210A9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4A08AB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1F7AA0" w:rsidRPr="00933FE1" w14:paraId="7ABE17C8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4B4FB62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4C0AC4D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542D3B9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6653525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258AA89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5371E8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53F1027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5FF951A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1F7AA0" w:rsidRPr="00933FE1" w14:paraId="5F995934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69A342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373FCE6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25DE8DA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65EC1A2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2DB41A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716EE29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45F6981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2036564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1F7AA0" w:rsidRPr="00933FE1" w14:paraId="792CDE90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1900178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3394592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5D2C502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080CE4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71B8423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44D17FE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342418F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7DF362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1F7AA0" w:rsidRPr="00933FE1" w14:paraId="233AD3B2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4963323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7D8999F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22E508A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4789B9D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09AA8E4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6F1FE25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353C4E6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5986A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1F7AA0" w:rsidRPr="00933FE1" w14:paraId="4132011A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22D81EA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581D592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78F19DC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683FDEF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7559C91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1084D1B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526D7F3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4DB5595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1F7AA0" w:rsidRPr="00933FE1" w14:paraId="084ABD11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366124C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7CBBF9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6E8164D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50637F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A9CD61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DCD28F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02A936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30A014C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1F7AA0" w:rsidRPr="00933FE1" w14:paraId="6E67E175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3643EF5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6740F4D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41FD534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2E7020E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1EAB4FE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2D243E4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62763E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D40EA4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1F7AA0" w:rsidRPr="00933FE1" w14:paraId="03F7641D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22412C8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9562DF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A2DCD9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A3525E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3FBAEB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969706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3D08F5E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1BCF8A3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1F7AA0" w:rsidRPr="00933FE1" w14:paraId="0C3E0C5E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44C85C1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5582AB7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10F9A3E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412291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7C026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01A374A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76BED0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1151DAA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1F7AA0" w:rsidRPr="00933FE1" w14:paraId="26190F2C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436D21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4CAB23E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5C8D778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A2EBC9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2E05210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5D0EA4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0AB86C6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60227CC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1F7AA0" w:rsidRPr="00933FE1" w14:paraId="4925996E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2A67C5A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6A167A1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7B57EB0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76E0375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2B90A7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5FD3075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3DCD707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0D60799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1F7AA0" w:rsidRPr="00933FE1" w14:paraId="59197364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427BE9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6B20EB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17EBFB0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309B58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686A7A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66DBA6A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1395832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69D630C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1F7AA0" w:rsidRPr="00933FE1" w14:paraId="1FFD82BB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406CB94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60C3BC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3E5ECFA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650617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4B8672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15B0BB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6CDDCB5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13CFA51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1F7AA0" w:rsidRPr="00933FE1" w14:paraId="4E861F45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5B8D00D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4B655DA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0AC739B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7FF18F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06CDD7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5B79317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536B792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5D13754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1F7AA0" w:rsidRPr="00933FE1" w14:paraId="1B3AD495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0A6A800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32BF080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65A2D85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3517FF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8A790E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F6DF9A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290E72E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2A5BB4F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1F7AA0" w:rsidRPr="00933FE1" w14:paraId="63D225B8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3AFA11F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6905FF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0BBF414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43382ED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D6AA79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5FACBE8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0116E78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66BC609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1F7AA0" w:rsidRPr="00933FE1" w14:paraId="6653F08A" w14:textId="77777777" w:rsidTr="00060BE2">
        <w:trPr>
          <w:trHeight w:val="456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0FFDF73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D02882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052DDAF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4B371D2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C66946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657D31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124AD30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5B8DB48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1F7AA0" w:rsidRPr="00933FE1" w14:paraId="14071E43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3D3FD93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557DE3B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59957BD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56BC75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16F437D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320E2CF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64E0942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16A005B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1F7AA0" w:rsidRPr="00933FE1" w14:paraId="685E7BCE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7020A45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2F4D79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4A425E4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6F27C7F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642F70C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0B073E1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2FE6CFF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44C583C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1F7AA0" w:rsidRPr="00933FE1" w14:paraId="26658271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0BC085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otros_bienes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73C8764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6C6F796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0B917A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670F940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5BADC4E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3466AF6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6263B6B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1F7AA0" w:rsidRPr="00933FE1" w14:paraId="44AECC0B" w14:textId="77777777" w:rsidTr="00060BE2">
        <w:trPr>
          <w:trHeight w:val="288"/>
        </w:trPr>
        <w:tc>
          <w:tcPr>
            <w:tcW w:w="1363" w:type="pct"/>
            <w:shd w:val="clear" w:color="000000" w:fill="D6DCE4"/>
            <w:vAlign w:val="center"/>
            <w:hideMark/>
          </w:tcPr>
          <w:p w14:paraId="1F49FB7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744123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01F432B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104A662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113CDD0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66F91D2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6DCE4"/>
            <w:vAlign w:val="center"/>
            <w:hideMark/>
          </w:tcPr>
          <w:p w14:paraId="7DDF59E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7C8991E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1F7AA0" w:rsidRPr="00933FE1" w14:paraId="007C10E5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D6DCE4"/>
            <w:vAlign w:val="center"/>
            <w:hideMark/>
          </w:tcPr>
          <w:p w14:paraId="00D6915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4292C48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D6DCE4"/>
            <w:vAlign w:val="center"/>
            <w:hideMark/>
          </w:tcPr>
          <w:p w14:paraId="1389FD3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2FC3A5D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7FBEA6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5018147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D6DCE4"/>
            <w:vAlign w:val="center"/>
            <w:hideMark/>
          </w:tcPr>
          <w:p w14:paraId="46D6F99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4033060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1F7AA0" w:rsidRPr="00933FE1" w14:paraId="2E3748EB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32A0D17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E8FDB5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4FDF085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A4FBE5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0459CB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99A108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1678715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25A10B3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1F7AA0" w:rsidRPr="00933FE1" w14:paraId="7F9FB715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D6DCE4"/>
            <w:vAlign w:val="center"/>
            <w:hideMark/>
          </w:tcPr>
          <w:p w14:paraId="19F52B5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6D8CD63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D6DCE4"/>
            <w:vAlign w:val="center"/>
            <w:hideMark/>
          </w:tcPr>
          <w:p w14:paraId="4F02D08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3A05942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03111A8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42333A4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D6DCE4"/>
            <w:vAlign w:val="center"/>
            <w:hideMark/>
          </w:tcPr>
          <w:p w14:paraId="4250A1F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2A61A91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1F7AA0" w:rsidRPr="00933FE1" w14:paraId="14DD8564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2D3F8C8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9FEE01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41E7FCB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BD7E0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3DE125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972467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006C35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2E808E3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1F7AA0" w:rsidRPr="00933FE1" w14:paraId="79C2D7F8" w14:textId="77777777" w:rsidTr="00060BE2">
        <w:trPr>
          <w:trHeight w:val="288"/>
        </w:trPr>
        <w:tc>
          <w:tcPr>
            <w:tcW w:w="1363" w:type="pct"/>
            <w:shd w:val="clear" w:color="000000" w:fill="D6DCE4"/>
            <w:vAlign w:val="center"/>
            <w:hideMark/>
          </w:tcPr>
          <w:p w14:paraId="11530EE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3A6F183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6DCE4"/>
            <w:vAlign w:val="center"/>
            <w:hideMark/>
          </w:tcPr>
          <w:p w14:paraId="5300080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434215B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5949023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60E81E2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6DCE4"/>
            <w:vAlign w:val="center"/>
            <w:hideMark/>
          </w:tcPr>
          <w:p w14:paraId="43D8996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6781CDD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1F7AA0" w:rsidRPr="00933FE1" w14:paraId="49480F26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42E432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477786A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4F74D28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4FBCC76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18399B4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7506876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16852C0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0DF69F4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1F7AA0" w:rsidRPr="00933FE1" w14:paraId="378DF5BC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6C7A07C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208981D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5646C41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73DD558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0D28396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5B2FC26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5242691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58C5CE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1F7AA0" w:rsidRPr="00933FE1" w14:paraId="7F830500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5C18EC9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433A092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247E911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268FCF8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761866A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2126BF8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668E73F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0204718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1F7AA0" w:rsidRPr="00933FE1" w14:paraId="6DDD7B0C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6063D87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7174741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1B96AA4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7E0EBBC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1645DF2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118E1DA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141464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6D659A4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1F7AA0" w:rsidRPr="00933FE1" w14:paraId="02DC6072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64C67DF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2DDB10E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4824FD4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4E1695C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537D5B4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0B234D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6468612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13641DE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1F7AA0" w:rsidRPr="00933FE1" w14:paraId="7FC22549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5B6C9EF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711C959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70A2F95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3743C59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3DFFDCA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1BC04E8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3B92624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79D1C6B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1F7AA0" w:rsidRPr="00933FE1" w14:paraId="50774665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561D5F9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3FEA4B9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1A622710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281506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75F7479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2A82CF4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775621F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3E61FEC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1F7AA0" w:rsidRPr="00933FE1" w14:paraId="25CD7787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0AD47C7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14B6B62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4077758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1E470B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73C510E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6A26EB8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7227548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69E2330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1F7AA0" w:rsidRPr="00933FE1" w14:paraId="1C4D0630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566F4EE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0733047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4B3EBEB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128486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16D846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217D7B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65F5B34E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1DECB0F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1F7AA0" w:rsidRPr="00933FE1" w14:paraId="31E8A4B2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51F323D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77B30F7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2B64A3E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EF0381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70A3E6F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5AE1CA6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231DF44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4F31507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1F7AA0" w:rsidRPr="00933FE1" w14:paraId="3A54FCEC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450314B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223F427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6FE6BF9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0250688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1C611A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06A0FA8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68B723D7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54E6EE6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1F7AA0" w:rsidRPr="00933FE1" w14:paraId="1E03432B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6977CE3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342EDDB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04FC5EC5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0CC6243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1BE2951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5E7F14C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4C4E278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6D4F808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1F7AA0" w:rsidRPr="00933FE1" w14:paraId="266DF6A2" w14:textId="77777777" w:rsidTr="00060BE2">
        <w:trPr>
          <w:trHeight w:val="288"/>
        </w:trPr>
        <w:tc>
          <w:tcPr>
            <w:tcW w:w="1363" w:type="pct"/>
            <w:shd w:val="clear" w:color="auto" w:fill="auto"/>
            <w:vAlign w:val="center"/>
            <w:hideMark/>
          </w:tcPr>
          <w:p w14:paraId="7E348708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402D49DF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14:paraId="2477D58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2447EDB2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767681F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3B655C7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14:paraId="3A9A0D3D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shd w:val="clear" w:color="auto" w:fill="auto"/>
            <w:vAlign w:val="center"/>
            <w:hideMark/>
          </w:tcPr>
          <w:p w14:paraId="42FAB13B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1F7AA0" w:rsidRPr="00933FE1" w14:paraId="1D01FE42" w14:textId="77777777" w:rsidTr="00060BE2">
        <w:trPr>
          <w:trHeight w:val="288"/>
        </w:trPr>
        <w:tc>
          <w:tcPr>
            <w:tcW w:w="1363" w:type="pct"/>
            <w:shd w:val="clear" w:color="auto" w:fill="auto"/>
            <w:vAlign w:val="center"/>
            <w:hideMark/>
          </w:tcPr>
          <w:p w14:paraId="639B624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5B16AEFC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  <w:hideMark/>
          </w:tcPr>
          <w:p w14:paraId="1043EE4A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19194036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78C11B59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23432D54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14:paraId="632EBD1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auto" w:fill="auto"/>
            <w:vAlign w:val="center"/>
            <w:hideMark/>
          </w:tcPr>
          <w:p w14:paraId="13180EF1" w14:textId="77777777" w:rsidR="001F7AA0" w:rsidRPr="00933FE1" w:rsidRDefault="001F7AA0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46A2FDC4" w14:textId="221E6451" w:rsidR="00A7413E" w:rsidRDefault="00A7413E" w:rsidP="00A7413E">
      <w:pPr>
        <w:rPr>
          <w:rFonts w:cs="Arial"/>
          <w:sz w:val="18"/>
          <w:szCs w:val="18"/>
        </w:rPr>
      </w:pPr>
    </w:p>
    <w:p w14:paraId="02FB4E7F" w14:textId="77777777" w:rsidR="000C3917" w:rsidRPr="00E56DB5" w:rsidRDefault="000C3917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811188" w14:paraId="16F8DA57" w14:textId="77777777" w:rsidTr="00811188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C4E600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8649F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811188" w14:paraId="1C04695C" w14:textId="77777777" w:rsidTr="008111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0662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C215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811188" w14:paraId="59F9FF7F" w14:textId="77777777" w:rsidTr="008111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BE11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9599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811188" w14:paraId="5CBE0E0D" w14:textId="77777777" w:rsidTr="008111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A126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0BDE" w14:textId="77777777" w:rsidR="00811188" w:rsidRDefault="0081118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734EFD31" w:rsidR="00BB455B" w:rsidRDefault="00BB455B" w:rsidP="00A7413E">
      <w:pPr>
        <w:outlineLvl w:val="0"/>
        <w:rPr>
          <w:rFonts w:cs="Arial"/>
          <w:b/>
          <w:sz w:val="26"/>
          <w:szCs w:val="26"/>
        </w:rPr>
      </w:pPr>
    </w:p>
    <w:p w14:paraId="3854487F" w14:textId="77777777" w:rsidR="00BB455B" w:rsidRDefault="00BB455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185E43E4" w14:textId="0D77AE52" w:rsidR="00000A8E" w:rsidRDefault="00000A8E" w:rsidP="00000A8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10276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590A1831" w14:textId="06716004" w:rsidR="00A7413E" w:rsidRDefault="00000A8E" w:rsidP="00A7413E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8" w:name="_Toc82510010"/>
      <w:bookmarkStart w:id="9" w:name="_Toc82510277"/>
      <w:r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“Registro”.</w:t>
      </w:r>
      <w:bookmarkEnd w:id="8"/>
      <w:bookmarkEnd w:id="9"/>
    </w:p>
    <w:p w14:paraId="467D2882" w14:textId="16A35857" w:rsidR="00000A8E" w:rsidRDefault="00F13933" w:rsidP="00A7413E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bookmarkStart w:id="10" w:name="_Toc82510278"/>
      <w:r>
        <w:rPr>
          <w:noProof/>
          <w:lang w:val="es-MX" w:eastAsia="es-MX"/>
        </w:rPr>
        <w:drawing>
          <wp:inline distT="0" distB="0" distL="0" distR="0" wp14:anchorId="1380BF93" wp14:editId="1A595F81">
            <wp:extent cx="5549265" cy="4471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000A8E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AA742" w14:textId="77777777" w:rsidR="005253A3" w:rsidRDefault="005253A3">
      <w:r>
        <w:separator/>
      </w:r>
    </w:p>
  </w:endnote>
  <w:endnote w:type="continuationSeparator" w:id="0">
    <w:p w14:paraId="64FDE67B" w14:textId="77777777" w:rsidR="005253A3" w:rsidRDefault="0052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D1A10F9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7363D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A2055" w14:textId="77777777" w:rsidR="005253A3" w:rsidRDefault="005253A3">
      <w:r>
        <w:separator/>
      </w:r>
    </w:p>
  </w:footnote>
  <w:footnote w:type="continuationSeparator" w:id="0">
    <w:p w14:paraId="77311D86" w14:textId="77777777" w:rsidR="005253A3" w:rsidRDefault="00525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0A8E"/>
    <w:rsid w:val="000066DD"/>
    <w:rsid w:val="000073C9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503"/>
    <w:rsid w:val="000576CD"/>
    <w:rsid w:val="00057E48"/>
    <w:rsid w:val="00060141"/>
    <w:rsid w:val="0006108C"/>
    <w:rsid w:val="000629A3"/>
    <w:rsid w:val="000653CA"/>
    <w:rsid w:val="0006679A"/>
    <w:rsid w:val="00066880"/>
    <w:rsid w:val="00070A4F"/>
    <w:rsid w:val="0007118E"/>
    <w:rsid w:val="00073EBE"/>
    <w:rsid w:val="00075CB8"/>
    <w:rsid w:val="0008016B"/>
    <w:rsid w:val="00080390"/>
    <w:rsid w:val="00084473"/>
    <w:rsid w:val="0008792C"/>
    <w:rsid w:val="00090FB0"/>
    <w:rsid w:val="000948F0"/>
    <w:rsid w:val="00094BAE"/>
    <w:rsid w:val="0009525E"/>
    <w:rsid w:val="00096FA6"/>
    <w:rsid w:val="000A1E72"/>
    <w:rsid w:val="000A404C"/>
    <w:rsid w:val="000A4558"/>
    <w:rsid w:val="000A6169"/>
    <w:rsid w:val="000C3917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76C1A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1F7AA0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76"/>
    <w:rsid w:val="002B509F"/>
    <w:rsid w:val="002B5A0B"/>
    <w:rsid w:val="002B7ABE"/>
    <w:rsid w:val="002B7C8B"/>
    <w:rsid w:val="002B7F4B"/>
    <w:rsid w:val="002C0154"/>
    <w:rsid w:val="002C11EE"/>
    <w:rsid w:val="002C45DC"/>
    <w:rsid w:val="002C5965"/>
    <w:rsid w:val="002C74C4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5BDD"/>
    <w:rsid w:val="00456BCD"/>
    <w:rsid w:val="00465F7B"/>
    <w:rsid w:val="00471E72"/>
    <w:rsid w:val="00471F5E"/>
    <w:rsid w:val="0047363D"/>
    <w:rsid w:val="00475F7A"/>
    <w:rsid w:val="00487386"/>
    <w:rsid w:val="00487BFB"/>
    <w:rsid w:val="00490541"/>
    <w:rsid w:val="004911D6"/>
    <w:rsid w:val="004B3D7A"/>
    <w:rsid w:val="004C2A7A"/>
    <w:rsid w:val="004C7E0F"/>
    <w:rsid w:val="004D348C"/>
    <w:rsid w:val="004D3A26"/>
    <w:rsid w:val="004D4235"/>
    <w:rsid w:val="004D688E"/>
    <w:rsid w:val="004D7392"/>
    <w:rsid w:val="004E2206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253A3"/>
    <w:rsid w:val="00530D69"/>
    <w:rsid w:val="005407C5"/>
    <w:rsid w:val="00542CC3"/>
    <w:rsid w:val="0054499E"/>
    <w:rsid w:val="00552275"/>
    <w:rsid w:val="00552CA3"/>
    <w:rsid w:val="005545B0"/>
    <w:rsid w:val="00554612"/>
    <w:rsid w:val="005554A3"/>
    <w:rsid w:val="005557A8"/>
    <w:rsid w:val="00557F14"/>
    <w:rsid w:val="00562F83"/>
    <w:rsid w:val="00565E9A"/>
    <w:rsid w:val="00574A2A"/>
    <w:rsid w:val="00574C06"/>
    <w:rsid w:val="005800F8"/>
    <w:rsid w:val="00580464"/>
    <w:rsid w:val="00587589"/>
    <w:rsid w:val="00593E54"/>
    <w:rsid w:val="00593FBE"/>
    <w:rsid w:val="00595FFE"/>
    <w:rsid w:val="005A0ECA"/>
    <w:rsid w:val="005B0BB1"/>
    <w:rsid w:val="005B3722"/>
    <w:rsid w:val="005B6DA2"/>
    <w:rsid w:val="005C2EAA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21428"/>
    <w:rsid w:val="00632CA6"/>
    <w:rsid w:val="006335BB"/>
    <w:rsid w:val="0063531E"/>
    <w:rsid w:val="00635FDC"/>
    <w:rsid w:val="006365A7"/>
    <w:rsid w:val="00644778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4209"/>
    <w:rsid w:val="007352B6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869BD"/>
    <w:rsid w:val="00790BC4"/>
    <w:rsid w:val="00792FBB"/>
    <w:rsid w:val="007977F5"/>
    <w:rsid w:val="007A1D28"/>
    <w:rsid w:val="007A342B"/>
    <w:rsid w:val="007A57CF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E7B98"/>
    <w:rsid w:val="007F5A19"/>
    <w:rsid w:val="007F7B03"/>
    <w:rsid w:val="00804D72"/>
    <w:rsid w:val="0080605A"/>
    <w:rsid w:val="00811188"/>
    <w:rsid w:val="008276E8"/>
    <w:rsid w:val="008279CC"/>
    <w:rsid w:val="0083072C"/>
    <w:rsid w:val="00831414"/>
    <w:rsid w:val="00833F65"/>
    <w:rsid w:val="00834CFD"/>
    <w:rsid w:val="0084121F"/>
    <w:rsid w:val="008448ED"/>
    <w:rsid w:val="008474E9"/>
    <w:rsid w:val="00847BAD"/>
    <w:rsid w:val="00851BDD"/>
    <w:rsid w:val="00854FB5"/>
    <w:rsid w:val="00856408"/>
    <w:rsid w:val="0086035E"/>
    <w:rsid w:val="008608DA"/>
    <w:rsid w:val="0086092C"/>
    <w:rsid w:val="00861848"/>
    <w:rsid w:val="008636A6"/>
    <w:rsid w:val="00864DA6"/>
    <w:rsid w:val="00871CEF"/>
    <w:rsid w:val="00871D2A"/>
    <w:rsid w:val="00871F79"/>
    <w:rsid w:val="008759E2"/>
    <w:rsid w:val="0087636F"/>
    <w:rsid w:val="00880072"/>
    <w:rsid w:val="00880755"/>
    <w:rsid w:val="008816AD"/>
    <w:rsid w:val="00882DA8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1DF4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370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1E6F"/>
    <w:rsid w:val="00AC2D21"/>
    <w:rsid w:val="00AD0798"/>
    <w:rsid w:val="00AD0F74"/>
    <w:rsid w:val="00AD1204"/>
    <w:rsid w:val="00AD3937"/>
    <w:rsid w:val="00AD4FFE"/>
    <w:rsid w:val="00AD726F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5EB"/>
    <w:rsid w:val="00B31DED"/>
    <w:rsid w:val="00B355B8"/>
    <w:rsid w:val="00B46F05"/>
    <w:rsid w:val="00B547DD"/>
    <w:rsid w:val="00B57B30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5D48"/>
    <w:rsid w:val="00B96B8A"/>
    <w:rsid w:val="00BA111B"/>
    <w:rsid w:val="00BA5249"/>
    <w:rsid w:val="00BA6D5E"/>
    <w:rsid w:val="00BA6D8C"/>
    <w:rsid w:val="00BB0BB0"/>
    <w:rsid w:val="00BB2372"/>
    <w:rsid w:val="00BB455B"/>
    <w:rsid w:val="00BB6374"/>
    <w:rsid w:val="00BC0846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17B5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B3C"/>
    <w:rsid w:val="00CE1E82"/>
    <w:rsid w:val="00CF27A2"/>
    <w:rsid w:val="00CF4926"/>
    <w:rsid w:val="00CF6866"/>
    <w:rsid w:val="00CF6CF0"/>
    <w:rsid w:val="00D11E68"/>
    <w:rsid w:val="00D14B2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37C40"/>
    <w:rsid w:val="00D448E9"/>
    <w:rsid w:val="00D47F6E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0D8B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816AA"/>
    <w:rsid w:val="00E91C7F"/>
    <w:rsid w:val="00E921D9"/>
    <w:rsid w:val="00E94708"/>
    <w:rsid w:val="00EA2C31"/>
    <w:rsid w:val="00EA3649"/>
    <w:rsid w:val="00EA5344"/>
    <w:rsid w:val="00EB3696"/>
    <w:rsid w:val="00EB7FB7"/>
    <w:rsid w:val="00EC1875"/>
    <w:rsid w:val="00EC1E26"/>
    <w:rsid w:val="00ED060B"/>
    <w:rsid w:val="00ED36D6"/>
    <w:rsid w:val="00ED6BB0"/>
    <w:rsid w:val="00EE259B"/>
    <w:rsid w:val="00EF35B0"/>
    <w:rsid w:val="00F00833"/>
    <w:rsid w:val="00F01904"/>
    <w:rsid w:val="00F031B2"/>
    <w:rsid w:val="00F067C0"/>
    <w:rsid w:val="00F1043F"/>
    <w:rsid w:val="00F13933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77FA3"/>
    <w:rsid w:val="00F84D3D"/>
    <w:rsid w:val="00F912F5"/>
    <w:rsid w:val="00F95C39"/>
    <w:rsid w:val="00FA3C70"/>
    <w:rsid w:val="00FB12A9"/>
    <w:rsid w:val="00FB1412"/>
    <w:rsid w:val="00FB3108"/>
    <w:rsid w:val="00FC5A27"/>
    <w:rsid w:val="00FD2785"/>
    <w:rsid w:val="00FD3E8B"/>
    <w:rsid w:val="00FD689A"/>
    <w:rsid w:val="00FE324F"/>
    <w:rsid w:val="00FE5BA4"/>
    <w:rsid w:val="00FF25AD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13311"/>
    <w:rsid w:val="001C240E"/>
    <w:rsid w:val="001E5171"/>
    <w:rsid w:val="00207B56"/>
    <w:rsid w:val="0023362D"/>
    <w:rsid w:val="002703B6"/>
    <w:rsid w:val="00277AE0"/>
    <w:rsid w:val="002872AF"/>
    <w:rsid w:val="003B56AE"/>
    <w:rsid w:val="003F72F7"/>
    <w:rsid w:val="00415CD5"/>
    <w:rsid w:val="00452AD1"/>
    <w:rsid w:val="004816DD"/>
    <w:rsid w:val="0049450B"/>
    <w:rsid w:val="004B0EAF"/>
    <w:rsid w:val="00540FCB"/>
    <w:rsid w:val="0055212F"/>
    <w:rsid w:val="005728D5"/>
    <w:rsid w:val="005B4022"/>
    <w:rsid w:val="005E45CE"/>
    <w:rsid w:val="00624DDB"/>
    <w:rsid w:val="006529BA"/>
    <w:rsid w:val="006F26FA"/>
    <w:rsid w:val="006F5EB5"/>
    <w:rsid w:val="00745B8C"/>
    <w:rsid w:val="007A34D3"/>
    <w:rsid w:val="007D7C56"/>
    <w:rsid w:val="007E733D"/>
    <w:rsid w:val="00874A2C"/>
    <w:rsid w:val="00903F72"/>
    <w:rsid w:val="00946734"/>
    <w:rsid w:val="009B09D6"/>
    <w:rsid w:val="00A17938"/>
    <w:rsid w:val="00A52B47"/>
    <w:rsid w:val="00A624B1"/>
    <w:rsid w:val="00B11CEE"/>
    <w:rsid w:val="00BA753B"/>
    <w:rsid w:val="00BD6F4C"/>
    <w:rsid w:val="00C27780"/>
    <w:rsid w:val="00CD2B27"/>
    <w:rsid w:val="00D658FD"/>
    <w:rsid w:val="00DC40A2"/>
    <w:rsid w:val="00DF04A4"/>
    <w:rsid w:val="00E448AC"/>
    <w:rsid w:val="00E62425"/>
    <w:rsid w:val="00E74BA3"/>
    <w:rsid w:val="00EA5207"/>
    <w:rsid w:val="00EB4725"/>
    <w:rsid w:val="00F14DB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BC9A50-9E7F-4B04-A465-4FD2835C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174</TotalTime>
  <Pages>10</Pages>
  <Words>1647</Words>
  <Characters>9061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10687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47</cp:revision>
  <cp:lastPrinted>2007-11-14T03:04:00Z</cp:lastPrinted>
  <dcterms:created xsi:type="dcterms:W3CDTF">2021-08-19T06:17:00Z</dcterms:created>
  <dcterms:modified xsi:type="dcterms:W3CDTF">2021-09-18T00:59:00Z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