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71351B8A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</w:t>
      </w:r>
      <w:r w:rsidR="00A762B3">
        <w:rPr>
          <w:b w:val="0"/>
          <w:color w:val="000000" w:themeColor="text1"/>
          <w:sz w:val="28"/>
          <w:szCs w:val="28"/>
        </w:rPr>
        <w:t>AF010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A762B3">
        <w:rPr>
          <w:rFonts w:ascii="Calibri" w:hAnsi="Calibri" w:cs="Calibri"/>
          <w:color w:val="222222"/>
          <w:shd w:val="clear" w:color="auto" w:fill="FFFFFF"/>
        </w:rPr>
        <w:t>Expediente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4D58334" w14:textId="7407F9CF" w:rsidR="0003000B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8699" w:history="1">
            <w:r w:rsidR="0003000B" w:rsidRPr="00104560">
              <w:rPr>
                <w:rStyle w:val="Hipervnculo"/>
                <w:rFonts w:cs="Arial"/>
                <w:noProof/>
              </w:rPr>
              <w:t>1.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noProof/>
              </w:rPr>
              <w:t>Caso de Uso: Expediente.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_Toc82508699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CF02A6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5E170F85" w14:textId="0C2565D9" w:rsidR="0003000B" w:rsidRDefault="00737C4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0" w:history="1">
            <w:r w:rsidR="0003000B" w:rsidRPr="00104560">
              <w:rPr>
                <w:rStyle w:val="Hipervnculo"/>
                <w:rFonts w:cs="Arial"/>
                <w:noProof/>
              </w:rPr>
              <w:t>2.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noProof/>
              </w:rPr>
              <w:t>Descripción.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_Toc82508700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CF02A6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35BB52E9" w14:textId="7884CA34" w:rsidR="0003000B" w:rsidRDefault="00737C4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1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3.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Flujo normal.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_Toc82508701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CF02A6">
              <w:rPr>
                <w:noProof/>
                <w:webHidden/>
              </w:rPr>
              <w:t>4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6E687634" w14:textId="774D8803" w:rsidR="0003000B" w:rsidRDefault="00737C4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2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4.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_Toc82508702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CF02A6">
              <w:rPr>
                <w:noProof/>
                <w:webHidden/>
              </w:rPr>
              <w:t>5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388BA69F" w14:textId="57605DDA" w:rsidR="0003000B" w:rsidRDefault="00737C4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3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5.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Diccionario de dato</w:t>
            </w:r>
            <w:bookmarkStart w:id="0" w:name="_GoBack"/>
            <w:bookmarkEnd w:id="0"/>
            <w:r w:rsidR="0003000B" w:rsidRPr="00104560">
              <w:rPr>
                <w:rStyle w:val="Hipervnculo"/>
                <w:rFonts w:cs="Arial"/>
                <w:b/>
                <w:noProof/>
              </w:rPr>
              <w:t>s.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_Toc82508703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CF02A6">
              <w:rPr>
                <w:noProof/>
                <w:webHidden/>
              </w:rPr>
              <w:t>6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6083F3CE" w14:textId="63035E84" w:rsidR="0003000B" w:rsidRDefault="00737C4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4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6.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Anexos.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_Toc82508704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CF02A6">
              <w:rPr>
                <w:noProof/>
                <w:webHidden/>
              </w:rPr>
              <w:t>10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02AB4D39" w14:textId="372EADFD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7E38B016" w:rsidR="009B44E8" w:rsidRPr="00115D70" w:rsidRDefault="001F5E92" w:rsidP="00115D70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8699"/>
      <w:r w:rsidRPr="001F5E92">
        <w:rPr>
          <w:rFonts w:cs="Arial"/>
        </w:rPr>
        <w:lastRenderedPageBreak/>
        <w:t xml:space="preserve">Caso de Uso: </w:t>
      </w:r>
      <w:r w:rsidR="00115D70">
        <w:rPr>
          <w:rFonts w:cs="Arial"/>
        </w:rPr>
        <w:t>Expediente</w:t>
      </w:r>
      <w:r w:rsidR="008636A6">
        <w:rPr>
          <w:rFonts w:cs="Arial"/>
          <w:color w:val="000000" w:themeColor="text1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5FC825DD" w14:textId="77777777" w:rsidR="00115D70" w:rsidRPr="00115D70" w:rsidRDefault="00115D70" w:rsidP="00115D70">
      <w:pPr>
        <w:pStyle w:val="titulo1"/>
        <w:ind w:left="360"/>
        <w:outlineLvl w:val="0"/>
        <w:rPr>
          <w:rStyle w:val="nfasis"/>
          <w:rFonts w:cs="Arial"/>
          <w:i w:val="0"/>
          <w:iCs w:val="0"/>
        </w:rPr>
      </w:pPr>
    </w:p>
    <w:p w14:paraId="124AAB39" w14:textId="5293191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08700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00306742" w:rsidR="00717985" w:rsidRPr="00115D70" w:rsidRDefault="00115D70" w:rsidP="00115D70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A74E6F">
        <w:t>Expediente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1B881232" w:rsidR="00CD7EE7" w:rsidRPr="009B44E8" w:rsidRDefault="00C54031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</w:t>
            </w:r>
            <w:r w:rsidR="000E4E3F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4BFCA3CF" w:rsidR="00AD1204" w:rsidRPr="00F476E5" w:rsidRDefault="004F75A0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1.1 (17</w:t>
            </w:r>
            <w:r w:rsidR="000C3BC4" w:rsidRPr="000E4E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92BE95D" w14:textId="77777777" w:rsidR="00201D2B" w:rsidRDefault="00201D2B" w:rsidP="00201D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4A487F3" w14:textId="77777777" w:rsidR="00201D2B" w:rsidRDefault="00201D2B" w:rsidP="00201D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6DE41DA1" w:rsidR="00717985" w:rsidRPr="00201D2B" w:rsidRDefault="00201D2B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17DA8D7D" w:rsidR="009B32ED" w:rsidRPr="00FF5CE7" w:rsidRDefault="00864C9B" w:rsidP="007A342B">
            <w:pPr>
              <w:jc w:val="both"/>
              <w:rPr>
                <w:color w:val="000000" w:themeColor="text1"/>
                <w:szCs w:val="28"/>
              </w:rPr>
            </w:pPr>
            <w:r w:rsidRPr="00557B18">
              <w:rPr>
                <w:color w:val="000000" w:themeColor="text1"/>
                <w:szCs w:val="28"/>
              </w:rPr>
              <w:t>Esta pe</w:t>
            </w:r>
            <w:r>
              <w:rPr>
                <w:color w:val="000000" w:themeColor="text1"/>
                <w:szCs w:val="28"/>
              </w:rPr>
              <w:t>staña permite la captura del expediente</w:t>
            </w:r>
            <w:r w:rsidRPr="00557B18">
              <w:rPr>
                <w:color w:val="000000" w:themeColor="text1"/>
                <w:szCs w:val="28"/>
              </w:rPr>
              <w:t xml:space="preserve">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0B6EEC22" w:rsidR="00542CC3" w:rsidRPr="00E91C7F" w:rsidRDefault="00F93448" w:rsidP="00133911">
            <w:pPr>
              <w:rPr>
                <w:color w:val="365F91" w:themeColor="accent1" w:themeShade="BF"/>
                <w:szCs w:val="28"/>
              </w:rPr>
            </w:pPr>
            <w:r w:rsidRPr="00F93448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290206D2" w14:textId="677A2DB7" w:rsidR="00717985" w:rsidRDefault="00260C67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  <w:p w14:paraId="16AECC8D" w14:textId="77777777" w:rsidR="000849AA" w:rsidRDefault="000849AA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Los campos utilizados para este caso de uso se señalan del siguiente color.</w:t>
            </w:r>
          </w:p>
          <w:p w14:paraId="6B62A08D" w14:textId="214C8A63" w:rsidR="000849AA" w:rsidRPr="000849AA" w:rsidRDefault="000849AA" w:rsidP="007A342B">
            <w:pPr>
              <w:jc w:val="both"/>
              <w:rPr>
                <w:color w:val="365F91" w:themeColor="accent1" w:themeShade="BF"/>
                <w:szCs w:val="28"/>
                <w:lang w:val="es-MX"/>
              </w:rPr>
            </w:pPr>
            <w:r w:rsidRPr="000849AA">
              <w:rPr>
                <w:noProof/>
                <w:color w:val="365F91" w:themeColor="accent1" w:themeShade="BF"/>
                <w:szCs w:val="28"/>
                <w:lang w:val="es-MX" w:eastAsia="es-MX"/>
              </w:rPr>
              <w:drawing>
                <wp:inline distT="0" distB="0" distL="0" distR="0" wp14:anchorId="73F48650" wp14:editId="69634B4C">
                  <wp:extent cx="800100" cy="863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282A6A67" w14:textId="77777777" w:rsidR="00895209" w:rsidRDefault="00895209">
      <w:pPr>
        <w:rPr>
          <w:rFonts w:cs="Arial"/>
          <w:b/>
          <w:sz w:val="26"/>
          <w:szCs w:val="26"/>
        </w:rPr>
      </w:pPr>
      <w:bookmarkStart w:id="4" w:name="_Toc82508701"/>
      <w:r>
        <w:rPr>
          <w:rFonts w:cs="Arial"/>
          <w:b/>
          <w:sz w:val="26"/>
          <w:szCs w:val="26"/>
        </w:rPr>
        <w:br w:type="page"/>
      </w:r>
    </w:p>
    <w:p w14:paraId="5E85CBCC" w14:textId="613422DD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57AADE0" w:rsidR="00D63685" w:rsidRDefault="00346BFE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6D5DAE" w14:paraId="770364A5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DA5280E" w14:textId="5882A56C" w:rsidR="006D5DAE" w:rsidRPr="00211FC3" w:rsidRDefault="006D5DAE" w:rsidP="006919E9">
            <w:pPr>
              <w:rPr>
                <w:rFonts w:cs="Arial"/>
              </w:rPr>
            </w:pPr>
            <w:r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23FE8A11" w14:textId="07EFAAE3" w:rsidR="006D5DAE" w:rsidRPr="00211FC3" w:rsidRDefault="006D5DAE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26183690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6D5DAE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FCE7968" w14:textId="73A79655" w:rsidR="00395C3F" w:rsidRP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5D72CA0F" w14:textId="42D97B06" w:rsidR="00333BC8" w:rsidRDefault="00333BC8">
      <w:pPr>
        <w:rPr>
          <w:rFonts w:cs="Arial"/>
          <w:b/>
          <w:sz w:val="26"/>
          <w:szCs w:val="26"/>
        </w:rPr>
      </w:pPr>
      <w:bookmarkStart w:id="5" w:name="_Toc82508702"/>
    </w:p>
    <w:p w14:paraId="65EF5F70" w14:textId="77777777" w:rsidR="000849AA" w:rsidRDefault="000849AA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5E6864C9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3130A6A9" w:rsidR="00490541" w:rsidRDefault="00490541" w:rsidP="00490541">
      <w:pPr>
        <w:rPr>
          <w:rFonts w:cs="Arial"/>
          <w:lang w:val="es-MX"/>
        </w:rPr>
      </w:pPr>
    </w:p>
    <w:p w14:paraId="52BEB00C" w14:textId="32767910" w:rsidR="00E94708" w:rsidRDefault="001F653B" w:rsidP="00490541">
      <w:r w:rsidRPr="001F653B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871C603" wp14:editId="08BB741A">
            <wp:simplePos x="0" y="0"/>
            <wp:positionH relativeFrom="column">
              <wp:posOffset>1038225</wp:posOffset>
            </wp:positionH>
            <wp:positionV relativeFrom="paragraph">
              <wp:posOffset>1264517</wp:posOffset>
            </wp:positionV>
            <wp:extent cx="4223385" cy="4193943"/>
            <wp:effectExtent l="0" t="0" r="5715" b="0"/>
            <wp:wrapNone/>
            <wp:docPr id="5" name="Imagen 5" descr="C:\Users\acer\Desktop\Sigob\1 Casos de uso\Control Patrimial gestión\Diagramas de casos de uso- AAF(001-010)\DMS - Desarrollo - Control Patrimonial - AAF010 - Expediente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Sigob\1 Casos de uso\Control Patrimial gestión\Diagramas de casos de uso- AAF(001-010)\DMS - Desarrollo - Control Patrimonial - AAF010 - Expediente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2197"/>
                    <a:stretch/>
                  </pic:blipFill>
                  <pic:spPr bwMode="auto">
                    <a:xfrm>
                      <a:off x="0" y="0"/>
                      <a:ext cx="4226312" cy="419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39.2pt" o:ole="">
            <v:imagedata r:id="rId18" o:title=""/>
          </v:shape>
          <o:OLEObject Type="Embed" ProgID="Visio.Drawing.15" ShapeID="_x0000_i1025" DrawAspect="Content" ObjectID="_1693406677" r:id="rId19"/>
        </w:object>
      </w:r>
      <w:r w:rsidR="00761C16" w:rsidRPr="00761C16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0870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0A7E52BB" w14:textId="22487466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17"/>
        <w:gridCol w:w="684"/>
        <w:gridCol w:w="640"/>
        <w:gridCol w:w="640"/>
        <w:gridCol w:w="640"/>
        <w:gridCol w:w="398"/>
        <w:gridCol w:w="2421"/>
      </w:tblGrid>
      <w:tr w:rsidR="00CF02A6" w14:paraId="26622F5D" w14:textId="77777777" w:rsidTr="00CF02A6">
        <w:trPr>
          <w:trHeight w:val="300"/>
        </w:trPr>
        <w:tc>
          <w:tcPr>
            <w:tcW w:w="20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0D2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29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5D0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</w:t>
            </w:r>
            <w:proofErr w:type="spellEnd"/>
          </w:p>
        </w:tc>
      </w:tr>
      <w:tr w:rsidR="00CF02A6" w14:paraId="0E0752D8" w14:textId="77777777" w:rsidTr="00CF02A6">
        <w:trPr>
          <w:trHeight w:val="360"/>
        </w:trPr>
        <w:tc>
          <w:tcPr>
            <w:tcW w:w="20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B76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29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181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Activo Fijo Pestaña Bitácora</w:t>
            </w:r>
          </w:p>
        </w:tc>
      </w:tr>
      <w:tr w:rsidR="00CF02A6" w14:paraId="32E477CB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1D5F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9AEE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D0A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8871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EFB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638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4168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0DC6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CF02A6" w14:paraId="2CDD642A" w14:textId="77777777" w:rsidTr="00CF02A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83D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669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09F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7E4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485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615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CBA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BF9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2A6" w14:paraId="7BE02ED3" w14:textId="77777777" w:rsidTr="00CF02A6">
        <w:trPr>
          <w:trHeight w:val="5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58591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C5F1CF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7E7773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5D45A8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EA1008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19ED41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53BA9C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EE452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  <w:tr w:rsidR="00CF02A6" w14:paraId="7CF2A10F" w14:textId="77777777" w:rsidTr="00CF02A6">
        <w:trPr>
          <w:trHeight w:val="123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2715B4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foto_activo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1C85C2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E854E4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B19573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6335C8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B7088F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7427BB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90E01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Foto del activo en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cuestion</w:t>
            </w:r>
            <w:proofErr w:type="spellEnd"/>
          </w:p>
        </w:tc>
      </w:tr>
      <w:tr w:rsidR="00CF02A6" w14:paraId="4BCDFEC3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319A53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identicador_fisico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9E36CF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4D83EF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6F43E2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301EE6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C22FB9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51BCA5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62D882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Codigo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 barra, QR y/o RFID del activo</w:t>
            </w:r>
          </w:p>
        </w:tc>
      </w:tr>
      <w:tr w:rsidR="00CF02A6" w14:paraId="2E90BF15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8B3659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fecha_alta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54C46A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A3EC8A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A5C9E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3E6A3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97DCA0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9BB2BC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C8C547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Alta</w:t>
            </w:r>
          </w:p>
        </w:tc>
      </w:tr>
      <w:tr w:rsidR="00CF02A6" w14:paraId="3883A6AE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1FF537D" w14:textId="77777777" w:rsidR="00CF02A6" w:rsidRDefault="00CF02A6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tipo_activo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B328122" w14:textId="77777777" w:rsidR="00CF02A6" w:rsidRDefault="00CF02A6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B90BAF7" w14:textId="77777777" w:rsidR="00CF02A6" w:rsidRDefault="00CF02A6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A615665" w14:textId="77777777" w:rsidR="00CF02A6" w:rsidRDefault="00CF02A6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33C312B" w14:textId="77777777" w:rsidR="00CF02A6" w:rsidRDefault="00CF02A6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736F53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26B355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5E976E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Activo.</w:t>
            </w:r>
          </w:p>
        </w:tc>
      </w:tr>
      <w:tr w:rsidR="00CF02A6" w14:paraId="3B4705D9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E397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FD61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D36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F69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3149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AF0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994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F5AD91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CF02A6" w14:paraId="334528DD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EB81C0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8188D0A" w14:textId="77777777" w:rsidR="00CF02A6" w:rsidRDefault="00CF02A6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0E7979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FAE74D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2C5037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B21EDC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FAAC79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5B747A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Activo.</w:t>
            </w:r>
          </w:p>
        </w:tc>
      </w:tr>
      <w:tr w:rsidR="00CF02A6" w14:paraId="0B3004F9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D738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330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488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D9F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268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148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4DA4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CF5C26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CF02A6" w14:paraId="5FB158D6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C3B7B3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F357C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7C5DB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824143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B27660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183012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9CFF56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A057DA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En este dato se registra la descripción del producto (computadora, teléfono, impresora, etc.)</w:t>
            </w:r>
          </w:p>
        </w:tc>
      </w:tr>
      <w:tr w:rsidR="00CF02A6" w14:paraId="0AFCEC70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1A9F14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clave_producto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F9AA52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ABDEFD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3A76A9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8B202D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024E5F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2976DE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65F243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Producto</w:t>
            </w:r>
          </w:p>
        </w:tc>
      </w:tr>
      <w:tr w:rsidR="00CF02A6" w14:paraId="30EEA923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4072D5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clave_interna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2642B9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7E84A5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579D92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E8D9C2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9ACEB0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9C1111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EB92C8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Interna. Este dato puede llevar un consecutivo generado automáticamente, pero con posibilidad de edición por el usuario.</w:t>
            </w:r>
          </w:p>
        </w:tc>
      </w:tr>
      <w:tr w:rsidR="00CF02A6" w14:paraId="48E0A06E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EDB78F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claveCONAC_bienes_muebles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4BD2A2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806BC0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568830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76A03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EC680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604B9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34067F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Muebles.</w:t>
            </w:r>
          </w:p>
        </w:tc>
      </w:tr>
      <w:tr w:rsidR="00CF02A6" w14:paraId="202E8872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7CE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01ED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AF8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653B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74C0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CB1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B7A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A42652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muebles.</w:t>
            </w:r>
          </w:p>
        </w:tc>
      </w:tr>
      <w:tr w:rsidR="00CF02A6" w14:paraId="6BF73538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4352EA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claveCONAC_bienes_inmuebles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4B306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A8BDB2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263EA0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E1697A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3C43AC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A0FF11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0A0981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Inmuebles.</w:t>
            </w:r>
          </w:p>
        </w:tc>
      </w:tr>
      <w:tr w:rsidR="00CF02A6" w14:paraId="3FF639D2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18C2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495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AAD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0A2B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057A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421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81EF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E68A7B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inmuebles.</w:t>
            </w:r>
          </w:p>
        </w:tc>
      </w:tr>
      <w:tr w:rsidR="00CF02A6" w14:paraId="4E0B8D08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415055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claveCABMS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57A51C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09F956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533A26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8E936C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5E784C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DDE86C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E4BBF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CAMBS.</w:t>
            </w:r>
          </w:p>
        </w:tc>
      </w:tr>
      <w:tr w:rsidR="00CF02A6" w14:paraId="3D0894E4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3C6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323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69E8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A6F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EF8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E1F8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349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11A67B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del mismo nombre. </w:t>
            </w:r>
          </w:p>
        </w:tc>
      </w:tr>
      <w:tr w:rsidR="00CF02A6" w14:paraId="63F49D0E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D44D36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claveCUCOP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46E274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E6808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5DC8BF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8F13D1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9C0AEE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03E70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0C3007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CUCOP</w:t>
            </w:r>
          </w:p>
        </w:tc>
      </w:tr>
      <w:tr w:rsidR="00CF02A6" w14:paraId="12AA081C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A102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A1D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016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3E5F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7BD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CCC2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E79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D31983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CF02A6" w14:paraId="6041D162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05CEE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no_economico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9DE98D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B9A656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D311B3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FECDED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D2C8F9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18DF01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D3FB65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No. Económico</w:t>
            </w:r>
          </w:p>
        </w:tc>
      </w:tr>
      <w:tr w:rsidR="00CF02A6" w14:paraId="0336E205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80A90E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estado_fisico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865511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1E3FC0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476B6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8EF713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D6D99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1665FE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F79156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 Físico.</w:t>
            </w:r>
          </w:p>
        </w:tc>
      </w:tr>
      <w:tr w:rsidR="00CF02A6" w14:paraId="00CF59FA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985D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B4B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FF9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00A4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88D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925F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BB8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2E5468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estado del bien.</w:t>
            </w:r>
          </w:p>
        </w:tc>
      </w:tr>
      <w:tr w:rsidR="00CF02A6" w14:paraId="39D4F4D9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DBB706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estatus_asignacion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AD3520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7FE56C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354FBE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E4FE39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9DA230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7F300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A61ED2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 Asignación.</w:t>
            </w:r>
          </w:p>
        </w:tc>
      </w:tr>
      <w:tr w:rsidR="00CF02A6" w14:paraId="618B9A68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FB5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39ED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18A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AF51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3EF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1216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7BE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BAD470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estatus de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asignacion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CF02A6" w14:paraId="4D287FB8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3AF7C1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E3794C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553991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325F34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1F2F3D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0813B0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8C3213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0DD198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Uso.</w:t>
            </w:r>
          </w:p>
        </w:tc>
      </w:tr>
      <w:tr w:rsidR="00CF02A6" w14:paraId="39710C5F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89A7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AEBA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E208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2DF3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2AB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208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E569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DBC3CA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CF02A6" w14:paraId="6DDAC175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0F469A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bien_economico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B86475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96CCC3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DE36FE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949293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6C0031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F42915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7CDD11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 Económico</w:t>
            </w:r>
          </w:p>
        </w:tc>
      </w:tr>
      <w:tr w:rsidR="00CF02A6" w14:paraId="1DD3528A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C937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361D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C5A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9EB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D65B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178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B8C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211BED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 dato es identificado por medio de un SI/NO</w:t>
            </w:r>
          </w:p>
        </w:tc>
      </w:tr>
      <w:tr w:rsidR="00CF02A6" w14:paraId="035A28FC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F124B7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observaciones_generales_activos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BE57A6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D94C1E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EDF1BD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03B38F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B04D78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3CD760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3549B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</w:t>
            </w:r>
          </w:p>
        </w:tc>
      </w:tr>
      <w:tr w:rsidR="00CF02A6" w14:paraId="0463AFEA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E2F8C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fecha_origen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26FC59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4FBE1A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E0CE5E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FDC2FF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D293C9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2077F9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4B6D05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</w:tr>
      <w:tr w:rsidR="00CF02A6" w14:paraId="4B05253F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F6065B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02B292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2D6607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53F578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A0E770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7F9C20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395690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5E9F26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Origen. Este dato proviene del catálogo del mismo nombre</w:t>
            </w:r>
          </w:p>
        </w:tc>
      </w:tr>
      <w:tr w:rsidR="00CF02A6" w14:paraId="0BDF2F01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F72B4D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E902C2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BFA35F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8F5639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8FA019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A1C4CD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ABB6F3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3A5D4B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</w:tr>
      <w:tr w:rsidR="00CF02A6" w14:paraId="5F0404B5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C1AF2C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documento_comprobatorio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DFDB9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6F6EA0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97D93D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19CACE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A0FDC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53433B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EB1332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 Comprobatorio. Este dato proviene del catálogo de documento comprobatorio</w:t>
            </w:r>
          </w:p>
        </w:tc>
      </w:tr>
      <w:tr w:rsidR="00CF02A6" w14:paraId="071E5CA2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8356DA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observaciones_origen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4BD11C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45F3B1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46B6FE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8B186E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D91216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3BB9CA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F756E8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</w:t>
            </w:r>
          </w:p>
        </w:tc>
      </w:tr>
      <w:tr w:rsidR="00CF02A6" w14:paraId="73E80B4B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2D464D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clasificacion_activo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92CF8C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D50A303" w14:textId="77777777" w:rsidR="00CF02A6" w:rsidRDefault="00CF02A6">
            <w:pPr>
              <w:rPr>
                <w:rFonts w:ascii="Calibri Light" w:hAnsi="Calibri Light" w:cs="Calibri Light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98A972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4D6D1E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03F26A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1BA435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1B6FBD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de Activo. Este dato proviene del catálogo Bienes inmuebles.</w:t>
            </w:r>
          </w:p>
        </w:tc>
      </w:tr>
      <w:tr w:rsidR="00CF02A6" w14:paraId="5A5B304A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806322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0C00B5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27EFEE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D0529D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A234C7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738400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3FD102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E6095A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 del activo</w:t>
            </w:r>
          </w:p>
        </w:tc>
      </w:tr>
      <w:tr w:rsidR="00CF02A6" w14:paraId="5FC46E98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7587F4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918361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0E0D6A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C9839A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6E9C71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1869E8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47BB81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951520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 del activo</w:t>
            </w:r>
          </w:p>
        </w:tc>
      </w:tr>
      <w:tr w:rsidR="00CF02A6" w14:paraId="5C0AA4E0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DD3A2D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B1A37D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7DC2B7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47D16B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DDDBFE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F16DA3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ABDD10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F091F8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 del activo</w:t>
            </w:r>
          </w:p>
        </w:tc>
      </w:tr>
      <w:tr w:rsidR="00CF02A6" w14:paraId="3BE14246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F641FB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F223A8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F2C0E9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83927A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3B3E9B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81B0C5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0B467A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3F93E8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 del activo</w:t>
            </w:r>
          </w:p>
        </w:tc>
      </w:tr>
      <w:tr w:rsidR="00CF02A6" w14:paraId="3D70832B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BB840E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69FF1E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11120E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9276DD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8ACE48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BC82E0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99B206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F37096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 del activo</w:t>
            </w:r>
          </w:p>
        </w:tc>
      </w:tr>
      <w:tr w:rsidR="00CF02A6" w14:paraId="36180E61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064DEC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observaciones_identificacion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8C3C0E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8CB34E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6B87DF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EC571F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7B175D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E023E4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71BF1C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 del activo</w:t>
            </w:r>
          </w:p>
        </w:tc>
      </w:tr>
      <w:tr w:rsidR="00CF02A6" w14:paraId="66E29B5E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3EC6EF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069B76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2AD8A5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6A0ED9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6C8A13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9DD742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FBDC65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E6F176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COG. Este campo aparece en automático y proviene del Catálogo Clasificación del Activo, de</w:t>
            </w:r>
          </w:p>
        </w:tc>
      </w:tr>
      <w:tr w:rsidR="00CF02A6" w14:paraId="3A0F5AB3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5F2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16A1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3D9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858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6F8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F301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C14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A48130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 columna % (porcentaje), de acuerdo con el campo Clasificación Activo de la pestaña</w:t>
            </w:r>
          </w:p>
        </w:tc>
      </w:tr>
      <w:tr w:rsidR="00CF02A6" w14:paraId="45AA1BF3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7467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6267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16D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63D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D1A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9D0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F99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B2B42A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General.</w:t>
            </w:r>
          </w:p>
        </w:tc>
      </w:tr>
      <w:tr w:rsidR="00CF02A6" w14:paraId="24B59A7D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9FF142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fuente_de_financiamiento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9B575C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1737FE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6FE6E0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9CFC35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28663E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8B4948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2B3BF0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 de Financiamiento. Este dato proviene del catálogo fuente de financiamiento.</w:t>
            </w:r>
          </w:p>
        </w:tc>
      </w:tr>
      <w:tr w:rsidR="00CF02A6" w14:paraId="2742D29F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5F4606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B2476E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0F2BAC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AF396E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DF090C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0EE137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86E279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4F1472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 Responsable. Este dato proviene del catálogo UR.</w:t>
            </w:r>
          </w:p>
        </w:tc>
      </w:tr>
      <w:tr w:rsidR="00CF02A6" w14:paraId="78733DA4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996ED7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E21921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8EDCF8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640163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3A1D69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2B2FE3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7CF016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B76D26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CF02A6" w14:paraId="0B9D0BD4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810B68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cuenta_alta_activo_fijo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438811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6BC190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91A0A8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7137C6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197F8D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E33561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27B349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Alta Activo Fijo. Este dato proviene del catálogo contable.</w:t>
            </w:r>
          </w:p>
        </w:tc>
      </w:tr>
      <w:tr w:rsidR="00CF02A6" w14:paraId="060525A0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2DB735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cuenta_de_gastos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7E5D58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73EA4D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945C5E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4C6494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5F5BCC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F58CB2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C7595E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 Gastos.</w:t>
            </w:r>
          </w:p>
        </w:tc>
      </w:tr>
      <w:tr w:rsidR="00CF02A6" w14:paraId="030BB941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290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59A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C49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8B0C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30B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B59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27AC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B7C1A5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CF02A6" w14:paraId="364F1601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3CE9BD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cuenta_depreciacion_amortizacion_deterioro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83CC3B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E2E5BE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388FE9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99AE35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610FC5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4AE619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0E3981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Depreciación, Amortización y Deterioro.</w:t>
            </w:r>
          </w:p>
        </w:tc>
      </w:tr>
      <w:tr w:rsidR="00CF02A6" w14:paraId="37C73FA0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C082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23CD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576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8C6D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1964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DF52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2EC8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9E9C21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CF02A6" w14:paraId="3D0C0568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1E0A61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251308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FBE7E7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A0728A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FB02F3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5103DE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B248AF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3F4AFE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Monto. Considerado como variable a.</w:t>
            </w:r>
          </w:p>
        </w:tc>
      </w:tr>
      <w:tr w:rsidR="00CF02A6" w14:paraId="62F3CB2B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138493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75E769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DF73E2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117BE0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6E1C8F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EE69A7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FBFD98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E09399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CF02A6" w14:paraId="4E9ECC90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DC624F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valor_de_rescate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585B4C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5744ED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A0087C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165038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B453B2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9FBB46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844488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De Rescate</w:t>
            </w:r>
          </w:p>
        </w:tc>
      </w:tr>
      <w:tr w:rsidR="00CF02A6" w14:paraId="1BC1C62C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D1A9DA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dias_totales_depreciados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11E2A3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D465C1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F46DB1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C4F857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1C072C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F005E5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C30EB5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totales depreciados. Considerado como variable b. La fórmula de obtención es (100/%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afectacion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*365)</w:t>
            </w:r>
          </w:p>
        </w:tc>
      </w:tr>
      <w:tr w:rsidR="00CF02A6" w14:paraId="47D06DBB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3DC3DB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dias_depreciados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3390E2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EE15C5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6A1465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4140FF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0B5051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B9224F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0A0119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Depreciados. Considerado como variable c.</w:t>
            </w:r>
          </w:p>
        </w:tc>
      </w:tr>
      <w:tr w:rsidR="00CF02A6" w14:paraId="0D34BEB3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20E73A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dias_por_depreciar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F789E6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1616DC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1BCF9A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9C35D4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6DD66A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6B8A91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53B40E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Por Depreciar. Considerado como variable d. La fórmula de obtención es d = b - c</w:t>
            </w:r>
          </w:p>
        </w:tc>
      </w:tr>
      <w:tr w:rsidR="00CF02A6" w14:paraId="5BEFE28B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B848D0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monto_depreciado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72321A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9CE006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EF1F38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318CE9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9BA98E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68991A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6A6113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Depreciado. Considerado como variable e.</w:t>
            </w:r>
          </w:p>
        </w:tc>
      </w:tr>
      <w:tr w:rsidR="00CF02A6" w14:paraId="51A9F3F4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CD2CDB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monto_por_depreciar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E2B539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F331E8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726E3E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A01097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4D565E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9B283C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075C8E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Por Depreciar. Considerado como variable f. La fórmula de obtención es f = a - e</w:t>
            </w:r>
          </w:p>
        </w:tc>
      </w:tr>
      <w:tr w:rsidR="00CF02A6" w14:paraId="00B36964" w14:textId="77777777" w:rsidTr="00CF02A6">
        <w:trPr>
          <w:trHeight w:val="45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000B8E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fecha_ultima_depreciacion_amortizacion_deterioro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6C2208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067A8A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3BCDCD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F71E2D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F18937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CDF41E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BF13CB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Ultima Depreciación, Amortización y Deterioro</w:t>
            </w:r>
          </w:p>
        </w:tc>
      </w:tr>
      <w:tr w:rsidR="00CF02A6" w14:paraId="6DFFBF48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DDECF2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parque_vehicular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7BF1E3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9F6BE6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9F4605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F21F14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431353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ED42AD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C7C777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 Vehicular</w:t>
            </w:r>
          </w:p>
        </w:tc>
      </w:tr>
      <w:tr w:rsidR="00CF02A6" w14:paraId="4522E8EE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75A300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registro_inmobiliario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9F26F8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4ACDA0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635AF9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49DF44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AB1C32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0997EB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B9E5B5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 Inmobiliario</w:t>
            </w:r>
          </w:p>
        </w:tc>
      </w:tr>
      <w:tr w:rsidR="00CF02A6" w14:paraId="087DF5F7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74EC18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otros_bienes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3628A4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65F3E1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EDD43E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982EF6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F2801C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CD8758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7216DC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 Bienes</w:t>
            </w:r>
          </w:p>
        </w:tc>
      </w:tr>
      <w:tr w:rsidR="00CF02A6" w14:paraId="312EA865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351C9D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area_general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3B81C8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92B83C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56BDC4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5EEB8A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22FD53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014397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2ED359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General. Este dato se obtiene del catálogo de ubicaciones.</w:t>
            </w:r>
          </w:p>
        </w:tc>
      </w:tr>
      <w:tr w:rsidR="00CF02A6" w14:paraId="4B0C3446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5FEF4C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102023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51CA69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730C7A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56919B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C0BF0E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126621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88E6D8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Específica.</w:t>
            </w:r>
          </w:p>
        </w:tc>
      </w:tr>
      <w:tr w:rsidR="00CF02A6" w14:paraId="47CB6B81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462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64F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0013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B95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5718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1655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8B86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CB646E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CF02A6" w14:paraId="1F067103" w14:textId="77777777" w:rsidTr="00CF02A6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1E80E4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E79830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6A4825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028A1B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1D1A59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2CAEBE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DC8A01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4B1408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Particular.</w:t>
            </w:r>
          </w:p>
        </w:tc>
      </w:tr>
      <w:tr w:rsidR="00CF02A6" w14:paraId="35602BAD" w14:textId="77777777" w:rsidTr="00CF02A6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495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8DB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74E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B07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C8F7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3C0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4E6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0A497C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CF02A6" w14:paraId="37B1EE2C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578590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observaciones_ubicacion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4FC187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6436C8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3A7C5C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65AF60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A9D2DC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AF11C6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EDB8CB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de la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ubicacion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del activo</w:t>
            </w:r>
          </w:p>
        </w:tc>
      </w:tr>
      <w:tr w:rsidR="00CF02A6" w14:paraId="1FEBDBD5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00ACF7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fecha_avaluo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9C6255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193EA1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287C8D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E300C0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44A96C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C8629A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1F8C6B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del avaluó</w:t>
            </w:r>
          </w:p>
        </w:tc>
      </w:tr>
      <w:tr w:rsidR="00CF02A6" w14:paraId="558F2320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65D383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141AA6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F3251B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87674D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36DF46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C464DD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02507F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7AEBCD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</w:tr>
      <w:tr w:rsidR="00CF02A6" w14:paraId="00CEE2A6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F43641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monto_anterior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76445B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CD3322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D37F69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6FC7C7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F409BA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C9F4F9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6BE625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anterior</w:t>
            </w:r>
          </w:p>
        </w:tc>
      </w:tr>
      <w:tr w:rsidR="00CF02A6" w14:paraId="5D084BC6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BD99B5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perito_valuador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629832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198F14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36E0AC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FA0306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F6E8EC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F693A1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2E5981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 valuador</w:t>
            </w:r>
          </w:p>
        </w:tc>
      </w:tr>
      <w:tr w:rsidR="00CF02A6" w14:paraId="25E61F42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24FC53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94DCA7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85CF7E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19EDCA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68442B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B015CD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E52D06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A122A1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Justificación</w:t>
            </w:r>
          </w:p>
        </w:tc>
      </w:tr>
      <w:tr w:rsidR="00CF02A6" w14:paraId="026C8511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849EB8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poliza_adquisicion_del_bien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6DDC85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55B050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FDC8E1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B44238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013F91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946C0F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A64A72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Adquisición del Bien</w:t>
            </w:r>
          </w:p>
        </w:tc>
      </w:tr>
      <w:tr w:rsidR="00CF02A6" w14:paraId="11EBD78D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8399C3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poliza_baja_del_bien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529D46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0C7352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54F3E8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C1EE30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7F8C53C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DB3570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41E854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Baja del Bien</w:t>
            </w:r>
          </w:p>
        </w:tc>
      </w:tr>
      <w:tr w:rsidR="00CF02A6" w14:paraId="0894765B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FB8FF2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7209D1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9361CE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BFF4BD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C0E52D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C8D287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E55808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1313A3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 Adquisición</w:t>
            </w:r>
          </w:p>
        </w:tc>
      </w:tr>
      <w:tr w:rsidR="00CF02A6" w14:paraId="671C1BE2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28D311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DA1036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50BEA7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52EE0F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2789E9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8682E2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FBEF28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B6AB12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Adquisición</w:t>
            </w:r>
          </w:p>
        </w:tc>
      </w:tr>
      <w:tr w:rsidR="00CF02A6" w14:paraId="44A6D02A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C6695B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escritura_adjudicación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689E3B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2F2E98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BF6DE4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8B92C2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2DF5AB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DA6E43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68DB00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Adjudicación</w:t>
            </w:r>
          </w:p>
        </w:tc>
      </w:tr>
      <w:tr w:rsidR="00CF02A6" w14:paraId="7454C6F0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E8CAA0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contrato_convenio_adquisición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562E4E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DF3FAAF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3E4EF14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0B4B480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F7D4AF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4B2F0D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FCDC6E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Contrato/Convenio Adquisición</w:t>
            </w:r>
          </w:p>
        </w:tc>
      </w:tr>
      <w:tr w:rsidR="00CF02A6" w14:paraId="6D50963C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360CD69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acta_de_alta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3B52875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7DDFF5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A98DF6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5C0555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E97481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CB597D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D8FB64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 de Alta</w:t>
            </w:r>
          </w:p>
        </w:tc>
      </w:tr>
      <w:tr w:rsidR="00CF02A6" w14:paraId="7772E047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70D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entidad_municipal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59117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06E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1CD52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E90D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5278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737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9E2EA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 para llamar a la entidad municipal asociada.</w:t>
            </w:r>
          </w:p>
        </w:tc>
      </w:tr>
      <w:tr w:rsidR="00CF02A6" w14:paraId="305D1C7B" w14:textId="77777777" w:rsidTr="00CF02A6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3099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tipodeaplicacion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B5C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DB8A1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0DA93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E3F6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34CD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6D8B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C5BDE" w14:textId="77777777" w:rsidR="00CF02A6" w:rsidRDefault="00CF02A6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toma del Catálogo Clasificación Activo</w:t>
            </w:r>
          </w:p>
        </w:tc>
      </w:tr>
    </w:tbl>
    <w:p w14:paraId="65B0738E" w14:textId="52A4E48F" w:rsidR="00593727" w:rsidRDefault="00593727" w:rsidP="00A7413E">
      <w:pPr>
        <w:outlineLvl w:val="0"/>
        <w:rPr>
          <w:rFonts w:cs="Arial"/>
          <w:b/>
          <w:sz w:val="26"/>
          <w:szCs w:val="26"/>
        </w:rPr>
      </w:pPr>
    </w:p>
    <w:p w14:paraId="1AE12083" w14:textId="77777777" w:rsidR="004D3BB6" w:rsidRDefault="004D3BB6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593727" w14:paraId="005D0B85" w14:textId="77777777" w:rsidTr="0059372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4E026D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FE264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593727" w14:paraId="1EDEECD4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A418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D7BA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593727" w14:paraId="2CB503E9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4BB8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tipodeaplicacion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AF5A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593727" w14:paraId="6B48848A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D0FF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87D4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3BD140D1" w:rsidR="00BB5120" w:rsidRDefault="00BB5120" w:rsidP="00A7413E">
      <w:pPr>
        <w:outlineLvl w:val="0"/>
        <w:rPr>
          <w:rFonts w:cs="Arial"/>
          <w:b/>
          <w:sz w:val="26"/>
          <w:szCs w:val="26"/>
        </w:rPr>
      </w:pPr>
    </w:p>
    <w:p w14:paraId="6E34B9F1" w14:textId="77777777" w:rsidR="00BB5120" w:rsidRDefault="00BB5120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D3AEA07" w14:textId="142DDD0D" w:rsidR="00A7413E" w:rsidRDefault="00BB5120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08704"/>
      <w:r>
        <w:rPr>
          <w:rFonts w:cs="Arial"/>
          <w:b/>
          <w:sz w:val="26"/>
          <w:szCs w:val="26"/>
        </w:rPr>
        <w:lastRenderedPageBreak/>
        <w:t>Anexos</w:t>
      </w:r>
      <w:r w:rsidR="0003000B">
        <w:rPr>
          <w:rFonts w:cs="Arial"/>
          <w:b/>
          <w:sz w:val="26"/>
          <w:szCs w:val="26"/>
        </w:rPr>
        <w:t>.</w:t>
      </w:r>
      <w:bookmarkEnd w:id="7"/>
    </w:p>
    <w:p w14:paraId="0C6BA4D0" w14:textId="0F70421D" w:rsidR="0003000B" w:rsidRDefault="0003000B" w:rsidP="0003000B">
      <w:p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/>
      </w:r>
      <w:r>
        <w:rPr>
          <w:rFonts w:ascii="CIDFont+F2" w:hAnsi="CIDFont+F2" w:cs="CIDFont+F2"/>
          <w:sz w:val="22"/>
          <w:szCs w:val="22"/>
          <w:lang w:val="es-MX" w:eastAsia="en-US"/>
        </w:rPr>
        <w:t>Se presenta el planteamiento de la pestaña “Expediente”.</w:t>
      </w:r>
    </w:p>
    <w:p w14:paraId="3E85EA67" w14:textId="4B148CBC" w:rsidR="0003000B" w:rsidRDefault="0003000B" w:rsidP="00EB2BA0">
      <w:pPr>
        <w:jc w:val="both"/>
        <w:outlineLvl w:val="0"/>
        <w:rPr>
          <w:rFonts w:cs="Arial"/>
          <w:b/>
          <w:sz w:val="26"/>
          <w:szCs w:val="26"/>
        </w:rPr>
      </w:pPr>
      <w:r w:rsidRPr="0003000B">
        <w:rPr>
          <w:rFonts w:cs="Arial"/>
          <w:b/>
          <w:noProof/>
          <w:sz w:val="26"/>
          <w:szCs w:val="26"/>
          <w:lang w:val="es-MX" w:eastAsia="es-MX"/>
        </w:rPr>
        <w:drawing>
          <wp:inline distT="0" distB="0" distL="0" distR="0" wp14:anchorId="5883F584" wp14:editId="2522EA25">
            <wp:extent cx="5549265" cy="259058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5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DA80" w14:textId="16A69130" w:rsidR="00EB2BA0" w:rsidRDefault="00EB2BA0" w:rsidP="00EB2BA0">
      <w:pPr>
        <w:jc w:val="both"/>
        <w:outlineLvl w:val="0"/>
        <w:rPr>
          <w:rFonts w:cs="Arial"/>
          <w:szCs w:val="26"/>
        </w:rPr>
      </w:pPr>
      <w:r w:rsidRPr="00EB2BA0">
        <w:rPr>
          <w:rFonts w:cs="Arial"/>
          <w:szCs w:val="26"/>
        </w:rPr>
        <w:t>En esta pestaña se deberá y/o podrá adjuntar documentos soporte de la administración de</w:t>
      </w:r>
      <w:r>
        <w:rPr>
          <w:rFonts w:cs="Arial"/>
          <w:szCs w:val="26"/>
        </w:rPr>
        <w:t xml:space="preserve"> </w:t>
      </w:r>
      <w:r w:rsidRPr="00EB2BA0">
        <w:rPr>
          <w:rFonts w:cs="Arial"/>
          <w:szCs w:val="26"/>
        </w:rPr>
        <w:t>los bienes de activo fijo.</w:t>
      </w:r>
    </w:p>
    <w:p w14:paraId="5A85294B" w14:textId="2E3509C8" w:rsidR="00EB2BA0" w:rsidRPr="00EB2BA0" w:rsidRDefault="00EB2BA0" w:rsidP="00EB2BA0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EB2BA0">
        <w:rPr>
          <w:rFonts w:cs="Arial"/>
          <w:szCs w:val="26"/>
        </w:rPr>
        <w:t>Se considerará los 5 conceptos fijos de documentos, de factura de adquisición a acta de alta, que se pueden adjuntar, y el cliente podrá agregar renglones para adjuntar otros documentos.</w:t>
      </w:r>
    </w:p>
    <w:p w14:paraId="0D1FA985" w14:textId="6A7D125E" w:rsidR="00EB2BA0" w:rsidRPr="00EB2BA0" w:rsidRDefault="00EB2BA0" w:rsidP="00EB2BA0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EB2BA0">
        <w:rPr>
          <w:rFonts w:cs="Arial"/>
          <w:szCs w:val="26"/>
        </w:rPr>
        <w:t xml:space="preserve">Al darle </w:t>
      </w:r>
      <w:proofErr w:type="spellStart"/>
      <w:r w:rsidRPr="00EB2BA0">
        <w:rPr>
          <w:rFonts w:cs="Arial"/>
          <w:szCs w:val="26"/>
        </w:rPr>
        <w:t>click</w:t>
      </w:r>
      <w:proofErr w:type="spellEnd"/>
      <w:r w:rsidRPr="00EB2BA0">
        <w:rPr>
          <w:rFonts w:cs="Arial"/>
          <w:szCs w:val="26"/>
        </w:rPr>
        <w:t xml:space="preserve"> el botón Agregar, sugiero que se active un renglón adicional para agregar el texto del documento que se va a agregar, por ejemplo, Avalúo 1, Escritura de venta, Acta de Baja, etc.</w:t>
      </w:r>
    </w:p>
    <w:p w14:paraId="570C9C14" w14:textId="26ED1634" w:rsidR="00EB2BA0" w:rsidRPr="00EB2BA0" w:rsidRDefault="00EB2BA0" w:rsidP="00EB2BA0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EB2BA0">
        <w:rPr>
          <w:rFonts w:cs="Arial"/>
          <w:szCs w:val="26"/>
        </w:rPr>
        <w:t>Póliza Adquisición del Bien, debe adjuntarse de manera automática, ésta se va a tomar a partir de los bienes que nuevos que se den de alta en el SAC, y en el proceso de recepción de bienes que se desarrollará en otra ficha de trabajo.</w:t>
      </w:r>
    </w:p>
    <w:p w14:paraId="6E67F2C4" w14:textId="4D428912" w:rsidR="00EB2BA0" w:rsidRPr="00EB2BA0" w:rsidRDefault="00EB2BA0" w:rsidP="00EB2BA0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EB2BA0">
        <w:rPr>
          <w:rFonts w:cs="Arial"/>
          <w:szCs w:val="26"/>
        </w:rPr>
        <w:t>Póliza Baja del Bien, ésta se va a generar en la funcionalidad de Baja de Activo Fijo, que se desarrollará en otra ficha de trabajo.</w:t>
      </w:r>
    </w:p>
    <w:sectPr w:rsidR="00EB2BA0" w:rsidRPr="00EB2BA0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2B84A" w14:textId="77777777" w:rsidR="00737C4C" w:rsidRDefault="00737C4C">
      <w:r>
        <w:separator/>
      </w:r>
    </w:p>
  </w:endnote>
  <w:endnote w:type="continuationSeparator" w:id="0">
    <w:p w14:paraId="049631CB" w14:textId="77777777" w:rsidR="00737C4C" w:rsidRDefault="0073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04DC8B4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F02A6">
            <w:rPr>
              <w:noProof/>
              <w:color w:val="FFFFFF" w:themeColor="background1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C2C6A" w14:textId="77777777" w:rsidR="00737C4C" w:rsidRDefault="00737C4C">
      <w:r>
        <w:separator/>
      </w:r>
    </w:p>
  </w:footnote>
  <w:footnote w:type="continuationSeparator" w:id="0">
    <w:p w14:paraId="164DA1BF" w14:textId="77777777" w:rsidR="00737C4C" w:rsidRDefault="00737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59BF"/>
    <w:multiLevelType w:val="hybridMultilevel"/>
    <w:tmpl w:val="8C503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5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7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2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0"/>
  </w:num>
  <w:num w:numId="22">
    <w:abstractNumId w:val="18"/>
  </w:num>
  <w:num w:numId="23">
    <w:abstractNumId w:val="5"/>
  </w:num>
  <w:num w:numId="24">
    <w:abstractNumId w:val="3"/>
  </w:num>
  <w:num w:numId="25">
    <w:abstractNumId w:val="8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3"/>
  </w:num>
  <w:num w:numId="29">
    <w:abstractNumId w:val="6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000B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849AA"/>
    <w:rsid w:val="00090FB0"/>
    <w:rsid w:val="000948F0"/>
    <w:rsid w:val="00094BAE"/>
    <w:rsid w:val="00096FA6"/>
    <w:rsid w:val="000A1E72"/>
    <w:rsid w:val="000A404C"/>
    <w:rsid w:val="000A4558"/>
    <w:rsid w:val="000A6169"/>
    <w:rsid w:val="000C3BC4"/>
    <w:rsid w:val="000C5DCD"/>
    <w:rsid w:val="000C5E26"/>
    <w:rsid w:val="000C774D"/>
    <w:rsid w:val="000D2DDC"/>
    <w:rsid w:val="000D3EE6"/>
    <w:rsid w:val="000E0CE2"/>
    <w:rsid w:val="000E4E3F"/>
    <w:rsid w:val="000F6627"/>
    <w:rsid w:val="000F6903"/>
    <w:rsid w:val="000F6F59"/>
    <w:rsid w:val="001020E1"/>
    <w:rsid w:val="0010266A"/>
    <w:rsid w:val="00103D59"/>
    <w:rsid w:val="00112388"/>
    <w:rsid w:val="0011301C"/>
    <w:rsid w:val="00115D70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76BC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B7F92"/>
    <w:rsid w:val="001C1D98"/>
    <w:rsid w:val="001D1918"/>
    <w:rsid w:val="001D3AAE"/>
    <w:rsid w:val="001E2D3E"/>
    <w:rsid w:val="001E496E"/>
    <w:rsid w:val="001E79AC"/>
    <w:rsid w:val="001F1E4C"/>
    <w:rsid w:val="001F2702"/>
    <w:rsid w:val="001F2BE5"/>
    <w:rsid w:val="001F5E92"/>
    <w:rsid w:val="001F653B"/>
    <w:rsid w:val="00200D65"/>
    <w:rsid w:val="00201D2B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2C04"/>
    <w:rsid w:val="00241CD1"/>
    <w:rsid w:val="00244E9B"/>
    <w:rsid w:val="00251E14"/>
    <w:rsid w:val="002520BC"/>
    <w:rsid w:val="00252DE3"/>
    <w:rsid w:val="002536DB"/>
    <w:rsid w:val="002537D2"/>
    <w:rsid w:val="00253B9F"/>
    <w:rsid w:val="00260631"/>
    <w:rsid w:val="00260C67"/>
    <w:rsid w:val="002611FB"/>
    <w:rsid w:val="002674D1"/>
    <w:rsid w:val="002771DE"/>
    <w:rsid w:val="00280637"/>
    <w:rsid w:val="00283A60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26B5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3BC8"/>
    <w:rsid w:val="00337DEF"/>
    <w:rsid w:val="0034001D"/>
    <w:rsid w:val="003467BF"/>
    <w:rsid w:val="00346BFE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0B7F"/>
    <w:rsid w:val="004C2A7A"/>
    <w:rsid w:val="004D348C"/>
    <w:rsid w:val="004D3A26"/>
    <w:rsid w:val="004D3BB6"/>
    <w:rsid w:val="004D4235"/>
    <w:rsid w:val="004D688E"/>
    <w:rsid w:val="004D7392"/>
    <w:rsid w:val="004F480A"/>
    <w:rsid w:val="004F75A0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2BCF"/>
    <w:rsid w:val="00523197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727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0DA6"/>
    <w:rsid w:val="006B1048"/>
    <w:rsid w:val="006B54B3"/>
    <w:rsid w:val="006B5B74"/>
    <w:rsid w:val="006B61E3"/>
    <w:rsid w:val="006B69BD"/>
    <w:rsid w:val="006C0CED"/>
    <w:rsid w:val="006C15FB"/>
    <w:rsid w:val="006C3524"/>
    <w:rsid w:val="006C77B2"/>
    <w:rsid w:val="006D2E4E"/>
    <w:rsid w:val="006D34E2"/>
    <w:rsid w:val="006D5183"/>
    <w:rsid w:val="006D5DAE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235D2"/>
    <w:rsid w:val="007321A7"/>
    <w:rsid w:val="00733084"/>
    <w:rsid w:val="00737345"/>
    <w:rsid w:val="00737C4C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1C16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D6316"/>
    <w:rsid w:val="007E1225"/>
    <w:rsid w:val="007E5032"/>
    <w:rsid w:val="007E71D3"/>
    <w:rsid w:val="007F5A19"/>
    <w:rsid w:val="007F7B03"/>
    <w:rsid w:val="00804D72"/>
    <w:rsid w:val="0080605A"/>
    <w:rsid w:val="00825CF8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C9B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5209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2637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4E6F"/>
    <w:rsid w:val="00A750BE"/>
    <w:rsid w:val="00A762B3"/>
    <w:rsid w:val="00A80F6C"/>
    <w:rsid w:val="00A82672"/>
    <w:rsid w:val="00A8774A"/>
    <w:rsid w:val="00AA0735"/>
    <w:rsid w:val="00AA24D3"/>
    <w:rsid w:val="00AA6FD6"/>
    <w:rsid w:val="00AB0E3A"/>
    <w:rsid w:val="00AB33FA"/>
    <w:rsid w:val="00AB4DD6"/>
    <w:rsid w:val="00AB5C36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5120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403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02A6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1CC8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DC6"/>
    <w:rsid w:val="00DC1E74"/>
    <w:rsid w:val="00DC4326"/>
    <w:rsid w:val="00DD25A1"/>
    <w:rsid w:val="00DD3BB2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5200"/>
    <w:rsid w:val="00E47279"/>
    <w:rsid w:val="00E47EBC"/>
    <w:rsid w:val="00E53AEB"/>
    <w:rsid w:val="00E55EFC"/>
    <w:rsid w:val="00E563D3"/>
    <w:rsid w:val="00E56DB5"/>
    <w:rsid w:val="00E662C8"/>
    <w:rsid w:val="00E72235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2BA0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3448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package" Target="embeddings/Dibujo_de_Microsoft_Visio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06980"/>
    <w:rsid w:val="000346B6"/>
    <w:rsid w:val="000C5B7F"/>
    <w:rsid w:val="000E1374"/>
    <w:rsid w:val="000F74DD"/>
    <w:rsid w:val="00103C34"/>
    <w:rsid w:val="0010794F"/>
    <w:rsid w:val="001C240E"/>
    <w:rsid w:val="001E5171"/>
    <w:rsid w:val="00200C23"/>
    <w:rsid w:val="00207B56"/>
    <w:rsid w:val="002C5B2A"/>
    <w:rsid w:val="003F72F7"/>
    <w:rsid w:val="00452AD1"/>
    <w:rsid w:val="004578ED"/>
    <w:rsid w:val="0047072B"/>
    <w:rsid w:val="0049450B"/>
    <w:rsid w:val="005048CF"/>
    <w:rsid w:val="00540FCB"/>
    <w:rsid w:val="005458B2"/>
    <w:rsid w:val="0055212F"/>
    <w:rsid w:val="005728D5"/>
    <w:rsid w:val="005E45CE"/>
    <w:rsid w:val="006529BA"/>
    <w:rsid w:val="007503EC"/>
    <w:rsid w:val="0078130C"/>
    <w:rsid w:val="00795919"/>
    <w:rsid w:val="007A34D3"/>
    <w:rsid w:val="007E71ED"/>
    <w:rsid w:val="007F4DC7"/>
    <w:rsid w:val="00874A2C"/>
    <w:rsid w:val="008E2104"/>
    <w:rsid w:val="009B09D6"/>
    <w:rsid w:val="00A0686D"/>
    <w:rsid w:val="00A17938"/>
    <w:rsid w:val="00A52B47"/>
    <w:rsid w:val="00A562DC"/>
    <w:rsid w:val="00A624B1"/>
    <w:rsid w:val="00B11CEE"/>
    <w:rsid w:val="00BA753B"/>
    <w:rsid w:val="00BD6F4C"/>
    <w:rsid w:val="00BE6B6F"/>
    <w:rsid w:val="00CD2B27"/>
    <w:rsid w:val="00D64D80"/>
    <w:rsid w:val="00D658FD"/>
    <w:rsid w:val="00DC40A2"/>
    <w:rsid w:val="00DF04A4"/>
    <w:rsid w:val="00E448AC"/>
    <w:rsid w:val="00E62425"/>
    <w:rsid w:val="00E74BA3"/>
    <w:rsid w:val="00EB4725"/>
    <w:rsid w:val="00F707C5"/>
    <w:rsid w:val="00FE3BE6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C9779AB-1A5D-4BDD-8BB8-39CF6CE4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164</TotalTime>
  <Pages>1</Pages>
  <Words>1711</Words>
  <Characters>9411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11100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47</cp:revision>
  <cp:lastPrinted>2007-11-14T03:04:00Z</cp:lastPrinted>
  <dcterms:created xsi:type="dcterms:W3CDTF">2021-08-19T06:17:00Z</dcterms:created>
  <dcterms:modified xsi:type="dcterms:W3CDTF">2021-09-18T00:58:00Z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