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796EB1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58956BA" wp14:editId="70D0F83B">
            <wp:simplePos x="0" y="0"/>
            <wp:positionH relativeFrom="column">
              <wp:posOffset>3996690</wp:posOffset>
            </wp:positionH>
            <wp:positionV relativeFrom="paragraph">
              <wp:posOffset>156015</wp:posOffset>
            </wp:positionV>
            <wp:extent cx="1871980" cy="4876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F0F025" wp14:editId="5239A2D7">
            <wp:simplePos x="0" y="0"/>
            <wp:positionH relativeFrom="column">
              <wp:posOffset>-487924</wp:posOffset>
            </wp:positionH>
            <wp:positionV relativeFrom="paragraph">
              <wp:posOffset>-201979</wp:posOffset>
            </wp:positionV>
            <wp:extent cx="3301443" cy="926123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67"/>
                    <a:stretch/>
                  </pic:blipFill>
                  <pic:spPr bwMode="auto">
                    <a:xfrm>
                      <a:off x="0" y="0"/>
                      <a:ext cx="3301443" cy="92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6A7">
        <w:rPr>
          <w:rFonts w:cs="Arial"/>
          <w:b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181107" wp14:editId="0A521782">
                <wp:simplePos x="0" y="0"/>
                <wp:positionH relativeFrom="column">
                  <wp:posOffset>-1689735</wp:posOffset>
                </wp:positionH>
                <wp:positionV relativeFrom="paragraph">
                  <wp:posOffset>-1071245</wp:posOffset>
                </wp:positionV>
                <wp:extent cx="8543925" cy="11106150"/>
                <wp:effectExtent l="0" t="0" r="952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11106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4F80" id="Rectángulo 5" o:spid="_x0000_s1026" style="position:absolute;margin-left:-133.05pt;margin-top:-84.35pt;width:672.75pt;height:87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" fillcolor="#d8d8d8 [2732]" stroked="f" strokeweight="1pt"/>
            </w:pict>
          </mc:Fallback>
        </mc:AlternateContent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EF18C8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2E7216">
      <w:pPr>
        <w:ind w:firstLine="0"/>
        <w:jc w:val="center"/>
      </w:pPr>
    </w:p>
    <w:p w:rsidR="002E7216" w:rsidRDefault="00C145EB" w:rsidP="00EF18C8">
      <w:pPr>
        <w:ind w:firstLine="0"/>
        <w:rPr>
          <w:rFonts w:cs="Arial"/>
          <w:b/>
          <w:sz w:val="28"/>
          <w:szCs w:val="28"/>
        </w:rPr>
      </w:pPr>
      <w:r w:rsidRPr="00C145EB">
        <w:rPr>
          <w:rFonts w:cs="Arial"/>
          <w:b/>
          <w:sz w:val="28"/>
          <w:szCs w:val="28"/>
        </w:rPr>
        <w:t>Métodos</w:t>
      </w:r>
      <w:r>
        <w:rPr>
          <w:rFonts w:cs="Arial"/>
          <w:b/>
          <w:sz w:val="28"/>
          <w:szCs w:val="28"/>
        </w:rPr>
        <w:t xml:space="preserve"> de copias de seguridad en </w:t>
      </w:r>
      <w:proofErr w:type="spellStart"/>
      <w:r>
        <w:rPr>
          <w:rFonts w:cs="Arial"/>
          <w:b/>
          <w:sz w:val="28"/>
          <w:szCs w:val="28"/>
        </w:rPr>
        <w:t>monGOD</w:t>
      </w:r>
      <w:proofErr w:type="spellEnd"/>
    </w:p>
    <w:p w:rsidR="00E71991" w:rsidRDefault="00796EB1" w:rsidP="002E7216">
      <w:pPr>
        <w:jc w:val="center"/>
        <w:rPr>
          <w:rFonts w:cs="Arial"/>
          <w:b/>
          <w:sz w:val="28"/>
          <w:szCs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1" locked="0" layoutInCell="1" allowOverlap="1" wp14:anchorId="12A0948A" wp14:editId="356F36C5">
            <wp:simplePos x="0" y="0"/>
            <wp:positionH relativeFrom="column">
              <wp:posOffset>-114935</wp:posOffset>
            </wp:positionH>
            <wp:positionV relativeFrom="paragraph">
              <wp:posOffset>79587</wp:posOffset>
            </wp:positionV>
            <wp:extent cx="7317105" cy="731710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-onlinepngtoo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3C663A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827177">
        <w:rPr>
          <w:rFonts w:cs="Arial"/>
          <w:b/>
          <w:sz w:val="28"/>
          <w:szCs w:val="28"/>
        </w:rPr>
        <w:t>A</w:t>
      </w:r>
      <w:r w:rsidR="00E71991">
        <w:rPr>
          <w:rFonts w:cs="Arial"/>
          <w:b/>
          <w:sz w:val="28"/>
          <w:szCs w:val="28"/>
        </w:rPr>
        <w:t>.</w:t>
      </w:r>
      <w:r w:rsidR="00827177">
        <w:rPr>
          <w:rFonts w:cs="Arial"/>
          <w:b/>
          <w:sz w:val="28"/>
          <w:szCs w:val="28"/>
        </w:rPr>
        <w:t xml:space="preserve"> JULIA HELIZABETH GARCIA HERRERA</w:t>
      </w:r>
      <w:r w:rsidR="00E71991">
        <w:rPr>
          <w:rFonts w:cs="Arial"/>
          <w:b/>
          <w:sz w:val="28"/>
          <w:szCs w:val="28"/>
        </w:rPr>
        <w:t xml:space="preserve"> 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EF18C8" w:rsidRDefault="00EF18C8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E71991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E71991" w:rsidRPr="006C4237" w:rsidRDefault="00E71991" w:rsidP="00EF18C8">
      <w:pPr>
        <w:ind w:firstLine="0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6C4237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3DC25025" wp14:editId="62897FC5">
            <wp:simplePos x="0" y="0"/>
            <wp:positionH relativeFrom="column">
              <wp:posOffset>-302895</wp:posOffset>
            </wp:positionH>
            <wp:positionV relativeFrom="paragraph">
              <wp:posOffset>310515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03242B">
        <w:rPr>
          <w:rFonts w:cs="Arial"/>
          <w:sz w:val="28"/>
          <w:szCs w:val="28"/>
        </w:rPr>
        <w:t>San Luis Rio Colorado, Sonora</w:t>
      </w:r>
      <w:r w:rsidR="00E71991">
        <w:rPr>
          <w:rFonts w:cs="Arial"/>
          <w:sz w:val="28"/>
          <w:szCs w:val="28"/>
        </w:rPr>
        <w:tab/>
      </w:r>
      <w:r w:rsidR="00E71991">
        <w:rPr>
          <w:rFonts w:cs="Arial"/>
          <w:sz w:val="28"/>
          <w:szCs w:val="28"/>
        </w:rPr>
        <w:tab/>
      </w:r>
      <w:r w:rsidR="00E71991">
        <w:rPr>
          <w:rFonts w:cs="Arial"/>
          <w:sz w:val="28"/>
          <w:szCs w:val="28"/>
        </w:rPr>
        <w:tab/>
        <w:t xml:space="preserve">            </w:t>
      </w:r>
      <w:r w:rsidR="00827177">
        <w:rPr>
          <w:rFonts w:cs="Arial"/>
          <w:sz w:val="28"/>
          <w:szCs w:val="28"/>
        </w:rPr>
        <w:t>Junio</w:t>
      </w:r>
      <w:r w:rsidR="00E71991">
        <w:rPr>
          <w:rFonts w:cs="Arial"/>
          <w:sz w:val="28"/>
          <w:szCs w:val="28"/>
        </w:rPr>
        <w:t>, 2022</w:t>
      </w:r>
    </w:p>
    <w:p w:rsidR="002E7216" w:rsidRPr="00A9613F" w:rsidRDefault="00827177" w:rsidP="00CC786E">
      <w:pPr>
        <w:spacing w:after="160" w:line="259" w:lineRule="auto"/>
        <w:ind w:firstLine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7D3ABF" w:rsidRDefault="00CC786E" w:rsidP="004347FC">
      <w:pPr>
        <w:ind w:firstLine="0"/>
        <w:rPr>
          <w:b/>
        </w:rPr>
      </w:pPr>
      <w:r w:rsidRPr="00CC786E">
        <w:rPr>
          <w:b/>
        </w:rPr>
        <w:lastRenderedPageBreak/>
        <w:t>Métodos</w:t>
      </w:r>
      <w:r>
        <w:rPr>
          <w:b/>
        </w:rPr>
        <w:t xml:space="preserve"> de copias de seguridad en MongoDB</w:t>
      </w:r>
    </w:p>
    <w:p w:rsidR="00AC3D6D" w:rsidRPr="004347FC" w:rsidRDefault="004347FC" w:rsidP="004347FC">
      <w:pPr>
        <w:ind w:left="360" w:firstLine="0"/>
        <w:jc w:val="right"/>
        <w:rPr>
          <w:b/>
        </w:rPr>
      </w:pPr>
      <w:r w:rsidRPr="004347FC">
        <w:rPr>
          <w:b/>
        </w:rPr>
        <w:t>ATLAS</w:t>
      </w:r>
    </w:p>
    <w:p w:rsidR="007E2854" w:rsidRDefault="007E2854" w:rsidP="0058713E">
      <w:pPr>
        <w:pStyle w:val="Prrafodelista"/>
        <w:numPr>
          <w:ilvl w:val="0"/>
          <w:numId w:val="3"/>
        </w:numPr>
      </w:pPr>
      <w:r>
        <w:t>Conéctese a la implementación que contiene la colección a la que desea importar datos</w:t>
      </w:r>
      <w:r w:rsidR="0058713E">
        <w:t>.</w:t>
      </w:r>
    </w:p>
    <w:p w:rsidR="007E2854" w:rsidRDefault="007E2854" w:rsidP="0058713E">
      <w:pPr>
        <w:pStyle w:val="Prrafodelista"/>
        <w:numPr>
          <w:ilvl w:val="0"/>
          <w:numId w:val="3"/>
        </w:numPr>
      </w:pPr>
      <w:r>
        <w:t>Navega a tu colección deseada</w:t>
      </w:r>
      <w:r w:rsidR="0058713E">
        <w:t>.</w:t>
      </w:r>
    </w:p>
    <w:p w:rsidR="00742924" w:rsidRDefault="0058713E" w:rsidP="0058713E">
      <w:pPr>
        <w:pStyle w:val="Prrafodelista"/>
        <w:numPr>
          <w:ilvl w:val="0"/>
          <w:numId w:val="3"/>
        </w:numPr>
      </w:pPr>
      <w:r>
        <w:t>Haga clic en el menú desplegable</w:t>
      </w:r>
      <w:r w:rsidR="007E2854">
        <w:t xml:space="preserve"> Agregar datos y seleccione Importar archivo</w:t>
      </w:r>
      <w:r>
        <w:t xml:space="preserve">. </w:t>
      </w:r>
    </w:p>
    <w:p w:rsidR="007E2854" w:rsidRDefault="0058713E" w:rsidP="00742924">
      <w:pPr>
        <w:pStyle w:val="Prrafodelista"/>
        <w:ind w:firstLine="0"/>
        <w:jc w:val="center"/>
      </w:pPr>
      <w:bookmarkStart w:id="0" w:name="_GoBack"/>
      <w:r>
        <w:rPr>
          <w:noProof/>
          <w:lang w:val="es-MX" w:eastAsia="es-MX"/>
        </w:rPr>
        <w:drawing>
          <wp:inline distT="0" distB="0" distL="0" distR="0" wp14:anchorId="41282AFA" wp14:editId="3D0591E9">
            <wp:extent cx="4495800" cy="1290546"/>
            <wp:effectExtent l="0" t="0" r="0" b="5080"/>
            <wp:docPr id="3" name="Imagen 3" descr="Add data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data butt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504" cy="129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2924" w:rsidRPr="00742924" w:rsidRDefault="007E2854" w:rsidP="0058713E">
      <w:pPr>
        <w:pStyle w:val="Prrafodelista"/>
        <w:numPr>
          <w:ilvl w:val="0"/>
          <w:numId w:val="3"/>
        </w:numPr>
      </w:pPr>
      <w:r>
        <w:t>Seleccione la ubicación del archivo de datos de origen en Seleccionar archivo</w:t>
      </w:r>
      <w:r w:rsidR="0058713E">
        <w:t>.</w:t>
      </w:r>
      <w:r w:rsidR="0058713E" w:rsidRPr="0058713E">
        <w:rPr>
          <w:noProof/>
          <w:lang w:val="es-MX" w:eastAsia="es-MX"/>
        </w:rPr>
        <w:t xml:space="preserve"> </w:t>
      </w:r>
    </w:p>
    <w:p w:rsidR="007E2854" w:rsidRDefault="0058713E" w:rsidP="00742924">
      <w:pPr>
        <w:pStyle w:val="Prrafodelista"/>
        <w:ind w:firstLine="0"/>
        <w:jc w:val="center"/>
      </w:pPr>
      <w:r>
        <w:rPr>
          <w:noProof/>
          <w:lang w:val="es-MX" w:eastAsia="es-MX"/>
        </w:rPr>
        <w:drawing>
          <wp:inline distT="0" distB="0" distL="0" distR="0" wp14:anchorId="0E2CFEE0" wp14:editId="6F3A9FFA">
            <wp:extent cx="3454400" cy="2315832"/>
            <wp:effectExtent l="0" t="0" r="0" b="8890"/>
            <wp:docPr id="7" name="Imagen 7" descr="Import data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ort data dia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218" cy="232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54" w:rsidRDefault="007E2854" w:rsidP="0058713E">
      <w:pPr>
        <w:pStyle w:val="Prrafodelista"/>
        <w:numPr>
          <w:ilvl w:val="0"/>
          <w:numId w:val="3"/>
        </w:numPr>
      </w:pPr>
      <w:r>
        <w:t>Elija el tipo de archivo apropiado</w:t>
      </w:r>
      <w:r w:rsidR="0058713E">
        <w:t>.</w:t>
      </w:r>
    </w:p>
    <w:p w:rsidR="007E2854" w:rsidRDefault="007E2854" w:rsidP="00742924">
      <w:pPr>
        <w:pStyle w:val="Prrafodelista"/>
        <w:numPr>
          <w:ilvl w:val="0"/>
          <w:numId w:val="3"/>
        </w:numPr>
      </w:pPr>
      <w:r>
        <w:t>En Seleccionar tipo de archivo de entrada, seleccione JSON o CSV.</w:t>
      </w:r>
    </w:p>
    <w:p w:rsidR="007E2854" w:rsidRDefault="007E2854" w:rsidP="00742924">
      <w:pPr>
        <w:pStyle w:val="Prrafodelista"/>
        <w:numPr>
          <w:ilvl w:val="0"/>
          <w:numId w:val="3"/>
        </w:numPr>
      </w:pPr>
      <w:r>
        <w:t>Haga clic en Importar.</w:t>
      </w:r>
    </w:p>
    <w:p w:rsidR="007E2854" w:rsidRDefault="007E2854" w:rsidP="007E2854">
      <w:pPr>
        <w:ind w:firstLine="0"/>
      </w:pPr>
    </w:p>
    <w:p w:rsidR="007E2854" w:rsidRDefault="007E2854" w:rsidP="007E2854">
      <w:pPr>
        <w:ind w:firstLine="0"/>
      </w:pPr>
    </w:p>
    <w:p w:rsidR="007E2854" w:rsidRDefault="007E2854" w:rsidP="007E2854">
      <w:pPr>
        <w:ind w:firstLine="0"/>
      </w:pPr>
    </w:p>
    <w:p w:rsidR="00742924" w:rsidRDefault="00742924" w:rsidP="007E2854">
      <w:pPr>
        <w:ind w:firstLine="0"/>
      </w:pPr>
    </w:p>
    <w:p w:rsidR="00742924" w:rsidRPr="00742924" w:rsidRDefault="007E2854" w:rsidP="00742924">
      <w:pPr>
        <w:pStyle w:val="Prrafodelista"/>
        <w:numPr>
          <w:ilvl w:val="0"/>
          <w:numId w:val="4"/>
        </w:numPr>
      </w:pPr>
      <w:r>
        <w:t>Haga clic en Colección en el menú de nivel superior y seleccione Exportar colección.</w:t>
      </w:r>
      <w:r w:rsidR="00742924" w:rsidRPr="00742924">
        <w:rPr>
          <w:noProof/>
          <w:lang w:val="es-MX" w:eastAsia="es-MX"/>
        </w:rPr>
        <w:t xml:space="preserve"> </w:t>
      </w:r>
    </w:p>
    <w:p w:rsidR="00742924" w:rsidRDefault="00742924" w:rsidP="00742924">
      <w:pPr>
        <w:pStyle w:val="Prrafodelista"/>
        <w:ind w:firstLine="0"/>
        <w:jc w:val="center"/>
      </w:pPr>
      <w:r>
        <w:rPr>
          <w:noProof/>
          <w:lang w:val="es-MX" w:eastAsia="es-MX"/>
        </w:rPr>
        <w:drawing>
          <wp:inline distT="0" distB="0" distL="0" distR="0" wp14:anchorId="28D51616" wp14:editId="11BD09C2">
            <wp:extent cx="4305300" cy="935299"/>
            <wp:effectExtent l="0" t="0" r="0" b="0"/>
            <wp:docPr id="9" name="Imagen 9" descr="Export data selec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port data select men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221" cy="93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3A036622" wp14:editId="2F7207AF">
            <wp:extent cx="2921000" cy="1577828"/>
            <wp:effectExtent l="0" t="0" r="0" b="3810"/>
            <wp:docPr id="10" name="Imagen 10" descr="Export data dialog,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port data dialog, ste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80" cy="158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FC" w:rsidRPr="004347FC" w:rsidRDefault="007E2854" w:rsidP="004347FC">
      <w:pPr>
        <w:pStyle w:val="Prrafodelista"/>
        <w:numPr>
          <w:ilvl w:val="0"/>
          <w:numId w:val="4"/>
        </w:numPr>
      </w:pPr>
      <w:r>
        <w:t>Seleccione los campos del documento para incluir en su archivo exportado</w:t>
      </w:r>
      <w:r w:rsidR="00742924">
        <w:t>.</w:t>
      </w:r>
      <w:r w:rsidR="00742924" w:rsidRPr="00742924">
        <w:rPr>
          <w:noProof/>
          <w:lang w:val="es-MX" w:eastAsia="es-MX"/>
        </w:rPr>
        <w:t xml:space="preserve"> </w:t>
      </w:r>
    </w:p>
    <w:p w:rsidR="007E2854" w:rsidRDefault="00742924" w:rsidP="004347FC">
      <w:pPr>
        <w:pStyle w:val="Prrafodelista"/>
        <w:ind w:firstLine="0"/>
        <w:jc w:val="center"/>
      </w:pPr>
      <w:r>
        <w:rPr>
          <w:noProof/>
          <w:lang w:val="es-MX" w:eastAsia="es-MX"/>
        </w:rPr>
        <w:drawing>
          <wp:inline distT="0" distB="0" distL="0" distR="0" wp14:anchorId="11BFD8D6" wp14:editId="07EE4E9B">
            <wp:extent cx="2984500" cy="1878905"/>
            <wp:effectExtent l="0" t="0" r="6350" b="7620"/>
            <wp:docPr id="11" name="Imagen 11" descr="Export data dialog,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port data dialog, step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951" cy="188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54" w:rsidRDefault="007E2854" w:rsidP="00742924">
      <w:pPr>
        <w:pStyle w:val="Prrafodelista"/>
        <w:numPr>
          <w:ilvl w:val="0"/>
          <w:numId w:val="4"/>
        </w:numPr>
      </w:pPr>
      <w:r>
        <w:t>Elija un tipo de archivo y una ubicación de exportación.</w:t>
      </w:r>
    </w:p>
    <w:p w:rsidR="004347FC" w:rsidRDefault="007E2854" w:rsidP="004347FC">
      <w:pPr>
        <w:pStyle w:val="Prrafodelista"/>
        <w:numPr>
          <w:ilvl w:val="0"/>
          <w:numId w:val="4"/>
        </w:numPr>
      </w:pPr>
      <w:r>
        <w:t xml:space="preserve">En Seleccionar tipo de archivo de exportación, seleccione JSON o CSV. </w:t>
      </w:r>
    </w:p>
    <w:p w:rsidR="00742924" w:rsidRDefault="00742924" w:rsidP="004347FC">
      <w:pPr>
        <w:pStyle w:val="Prrafodelista"/>
        <w:ind w:firstLine="0"/>
        <w:jc w:val="center"/>
      </w:pPr>
      <w:r>
        <w:rPr>
          <w:noProof/>
          <w:lang w:val="es-MX" w:eastAsia="es-MX"/>
        </w:rPr>
        <w:drawing>
          <wp:inline distT="0" distB="0" distL="0" distR="0" wp14:anchorId="2FF8DCBD" wp14:editId="7938FF05">
            <wp:extent cx="3200400" cy="1767861"/>
            <wp:effectExtent l="0" t="0" r="0" b="3810"/>
            <wp:docPr id="12" name="Imagen 12" descr="Export data dialog,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port data dialog, step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932" cy="177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54" w:rsidRDefault="007E2854" w:rsidP="004347FC">
      <w:pPr>
        <w:pStyle w:val="Prrafodelista"/>
        <w:numPr>
          <w:ilvl w:val="0"/>
          <w:numId w:val="4"/>
        </w:numPr>
      </w:pPr>
      <w:r>
        <w:t>Haga clic en Exportar.</w:t>
      </w:r>
    </w:p>
    <w:p w:rsidR="009F029F" w:rsidRDefault="009F029F" w:rsidP="009F029F">
      <w:pPr>
        <w:ind w:firstLine="0"/>
      </w:pPr>
    </w:p>
    <w:p w:rsidR="007E2854" w:rsidRDefault="007E2854" w:rsidP="009F029F">
      <w:pPr>
        <w:ind w:firstLine="0"/>
      </w:pPr>
    </w:p>
    <w:p w:rsidR="00AC3D6D" w:rsidRPr="0009204B" w:rsidRDefault="007C6AFA" w:rsidP="0009204B">
      <w:pPr>
        <w:ind w:left="360" w:firstLine="0"/>
        <w:jc w:val="right"/>
        <w:rPr>
          <w:b/>
        </w:rPr>
      </w:pPr>
      <w:r w:rsidRPr="0009204B">
        <w:rPr>
          <w:b/>
        </w:rPr>
        <w:t xml:space="preserve">MONGO CLOUD </w:t>
      </w:r>
    </w:p>
    <w:p w:rsidR="00CF5CC9" w:rsidRDefault="00CF5CC9" w:rsidP="0009204B">
      <w:pPr>
        <w:ind w:left="360" w:firstLine="0"/>
      </w:pPr>
      <w:r>
        <w:t xml:space="preserve">Ahora en Mongo Atlas </w:t>
      </w:r>
      <w:r w:rsidR="0009204B">
        <w:t xml:space="preserve">se </w:t>
      </w:r>
      <w:r>
        <w:t>puede usar la función Restaurar entre dos proy</w:t>
      </w:r>
      <w:r w:rsidR="0009204B">
        <w:t>ectos y/o clústeres diferentes.</w:t>
      </w:r>
    </w:p>
    <w:p w:rsidR="00CF5CC9" w:rsidRDefault="00CF5CC9" w:rsidP="00CF5CC9">
      <w:pPr>
        <w:ind w:left="360" w:firstLine="0"/>
      </w:pPr>
      <w:r>
        <w:t xml:space="preserve">Dentro de </w:t>
      </w:r>
      <w:proofErr w:type="spellStart"/>
      <w:r>
        <w:t>mongodb</w:t>
      </w:r>
      <w:proofErr w:type="spellEnd"/>
      <w:r>
        <w:t xml:space="preserve"> atlas, vaya a su clúster de origen elegido, elija "Copia de seguridad", luego seleccione la instantánea que desea y haga clic en restaurar, luego elija el proyecto de destino y el clúster al que desea restaurar, mongo atlas hace el resto.</w:t>
      </w:r>
    </w:p>
    <w:p w:rsidR="0009204B" w:rsidRDefault="0009204B" w:rsidP="00CF5CC9">
      <w:pPr>
        <w:ind w:left="360" w:firstLine="0"/>
      </w:pPr>
      <w:r>
        <w:rPr>
          <w:noProof/>
          <w:lang w:val="es-MX" w:eastAsia="es-MX"/>
        </w:rPr>
        <w:drawing>
          <wp:inline distT="0" distB="0" distL="0" distR="0">
            <wp:extent cx="5612130" cy="1711648"/>
            <wp:effectExtent l="0" t="0" r="7620" b="3175"/>
            <wp:docPr id="13" name="Imagen 13" descr="https://i.stack.imgur.com/cYF4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stack.imgur.com/cYF4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1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AB" w:rsidRDefault="00EB0CAB" w:rsidP="00BF43A7">
      <w:pPr>
        <w:ind w:left="360" w:firstLine="0"/>
        <w:jc w:val="right"/>
        <w:rPr>
          <w:b/>
        </w:rPr>
      </w:pPr>
    </w:p>
    <w:p w:rsidR="00EB0CAB" w:rsidRDefault="00EB0CAB" w:rsidP="00BF43A7">
      <w:pPr>
        <w:ind w:left="360" w:firstLine="0"/>
        <w:jc w:val="right"/>
        <w:rPr>
          <w:b/>
        </w:rPr>
      </w:pPr>
    </w:p>
    <w:p w:rsidR="00AC3D6D" w:rsidRPr="00BF43A7" w:rsidRDefault="007C6AFA" w:rsidP="00BF43A7">
      <w:pPr>
        <w:ind w:left="360" w:firstLine="0"/>
        <w:jc w:val="right"/>
        <w:rPr>
          <w:b/>
        </w:rPr>
      </w:pPr>
      <w:r w:rsidRPr="00BF43A7">
        <w:rPr>
          <w:b/>
        </w:rPr>
        <w:t>COPIAS DE ARCHIVOS SUBYACENTES</w:t>
      </w:r>
    </w:p>
    <w:p w:rsidR="00BF43A7" w:rsidRPr="00BF43A7" w:rsidRDefault="00BF43A7" w:rsidP="00BF43A7">
      <w:pPr>
        <w:pStyle w:val="Prrafodelista"/>
        <w:numPr>
          <w:ilvl w:val="0"/>
          <w:numId w:val="5"/>
        </w:numPr>
        <w:rPr>
          <w:lang w:val="es-MX"/>
        </w:rPr>
      </w:pPr>
      <w:r w:rsidRPr="00BF43A7">
        <w:rPr>
          <w:lang w:val="es-MX"/>
        </w:rPr>
        <w:t>I</w:t>
      </w:r>
      <w:r w:rsidRPr="00BF43A7">
        <w:rPr>
          <w:lang w:val="es-MX"/>
        </w:rPr>
        <w:t>ns</w:t>
      </w:r>
      <w:r w:rsidRPr="00BF43A7">
        <w:rPr>
          <w:lang w:val="es-MX"/>
        </w:rPr>
        <w:t>erte los datos de la prueba</w:t>
      </w:r>
    </w:p>
    <w:p w:rsidR="00BF43A7" w:rsidRPr="00BF43A7" w:rsidRDefault="00BF43A7" w:rsidP="00BF43A7">
      <w:pPr>
        <w:pStyle w:val="Prrafodelista"/>
        <w:numPr>
          <w:ilvl w:val="0"/>
          <w:numId w:val="5"/>
        </w:numPr>
        <w:rPr>
          <w:lang w:val="es-MX"/>
        </w:rPr>
      </w:pPr>
      <w:r w:rsidRPr="00BF43A7">
        <w:rPr>
          <w:lang w:val="es-MX"/>
        </w:rPr>
        <w:t>U</w:t>
      </w:r>
      <w:r w:rsidRPr="00BF43A7">
        <w:rPr>
          <w:lang w:val="es-MX"/>
        </w:rPr>
        <w:t xml:space="preserve">se </w:t>
      </w:r>
      <w:proofErr w:type="spellStart"/>
      <w:r w:rsidRPr="00BF43A7">
        <w:rPr>
          <w:lang w:val="es-MX"/>
        </w:rPr>
        <w:t>mongodump</w:t>
      </w:r>
      <w:proofErr w:type="spellEnd"/>
      <w:r w:rsidRPr="00BF43A7">
        <w:rPr>
          <w:lang w:val="es-MX"/>
        </w:rPr>
        <w:t xml:space="preserve"> para hacer una copia de seguridad de los datos de MongoDB. </w:t>
      </w:r>
    </w:p>
    <w:p w:rsidR="00BF43A7" w:rsidRPr="00BF43A7" w:rsidRDefault="00BF43A7" w:rsidP="00BF43A7">
      <w:pPr>
        <w:pStyle w:val="Prrafodelista"/>
        <w:numPr>
          <w:ilvl w:val="0"/>
          <w:numId w:val="5"/>
        </w:numPr>
        <w:rPr>
          <w:lang w:val="es-MX"/>
        </w:rPr>
      </w:pPr>
      <w:r w:rsidRPr="00BF43A7">
        <w:rPr>
          <w:lang w:val="es-MX"/>
        </w:rPr>
        <w:t>C</w:t>
      </w:r>
      <w:r w:rsidRPr="00BF43A7">
        <w:rPr>
          <w:lang w:val="es-MX"/>
        </w:rPr>
        <w:t>argue el archivo de resp</w:t>
      </w:r>
      <w:r w:rsidRPr="00BF43A7">
        <w:rPr>
          <w:lang w:val="es-MX"/>
        </w:rPr>
        <w:t xml:space="preserve">aldo en </w:t>
      </w:r>
      <w:proofErr w:type="spellStart"/>
      <w:r w:rsidRPr="00BF43A7">
        <w:rPr>
          <w:lang w:val="es-MX"/>
        </w:rPr>
        <w:t>DigitalOcean</w:t>
      </w:r>
      <w:proofErr w:type="spellEnd"/>
      <w:r w:rsidRPr="00BF43A7">
        <w:rPr>
          <w:lang w:val="es-MX"/>
        </w:rPr>
        <w:t xml:space="preserve"> </w:t>
      </w:r>
      <w:proofErr w:type="spellStart"/>
      <w:r w:rsidRPr="00BF43A7">
        <w:rPr>
          <w:lang w:val="es-MX"/>
        </w:rPr>
        <w:t>Spaces</w:t>
      </w:r>
      <w:proofErr w:type="spellEnd"/>
      <w:r w:rsidRPr="00BF43A7">
        <w:rPr>
          <w:lang w:val="es-MX"/>
        </w:rPr>
        <w:t>.</w:t>
      </w:r>
      <w:r w:rsidRPr="00BF43A7">
        <w:t xml:space="preserve"> </w:t>
      </w:r>
    </w:p>
    <w:p w:rsidR="00BF43A7" w:rsidRPr="00BF43A7" w:rsidRDefault="00BF43A7" w:rsidP="00BF43A7">
      <w:pPr>
        <w:pStyle w:val="Prrafodelista"/>
        <w:ind w:firstLine="0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711200" cy="711200"/>
            <wp:effectExtent l="0" t="0" r="0" b="0"/>
            <wp:docPr id="16" name="Imagen 16" descr="DigitalOcean Spaces: Pros/Cons and how to use it with JavaScript | by José  Vidal | DailyJ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igitalOcean Spaces: Pros/Cons and how to use it with JavaScript | by José  Vidal | DailyJS | Mediu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3A7" w:rsidRPr="00BF43A7" w:rsidRDefault="00BF43A7" w:rsidP="00BF43A7">
      <w:pPr>
        <w:pStyle w:val="Prrafodelista"/>
        <w:numPr>
          <w:ilvl w:val="0"/>
          <w:numId w:val="5"/>
        </w:numPr>
        <w:rPr>
          <w:lang w:val="es-MX"/>
        </w:rPr>
      </w:pPr>
      <w:r w:rsidRPr="00BF43A7">
        <w:rPr>
          <w:lang w:val="es-MX"/>
        </w:rPr>
        <w:t>C</w:t>
      </w:r>
      <w:r w:rsidRPr="00BF43A7">
        <w:rPr>
          <w:lang w:val="es-MX"/>
        </w:rPr>
        <w:t>rear y probar el s</w:t>
      </w:r>
      <w:r w:rsidRPr="00BF43A7">
        <w:rPr>
          <w:lang w:val="es-MX"/>
        </w:rPr>
        <w:t>cript de copia de seguridad.</w:t>
      </w:r>
    </w:p>
    <w:p w:rsidR="00BF43A7" w:rsidRDefault="00BF43A7" w:rsidP="00BF43A7">
      <w:pPr>
        <w:pStyle w:val="Prrafodelista"/>
        <w:numPr>
          <w:ilvl w:val="0"/>
          <w:numId w:val="5"/>
        </w:numPr>
        <w:rPr>
          <w:lang w:val="es-MX"/>
        </w:rPr>
      </w:pPr>
      <w:r w:rsidRPr="00BF43A7">
        <w:rPr>
          <w:lang w:val="es-MX"/>
        </w:rPr>
        <w:t>Programe copias de se</w:t>
      </w:r>
      <w:r w:rsidRPr="00BF43A7">
        <w:rPr>
          <w:lang w:val="es-MX"/>
        </w:rPr>
        <w:t>guridad diarias usando Cron.</w:t>
      </w:r>
    </w:p>
    <w:p w:rsidR="00EB0CAB" w:rsidRDefault="00EB0CAB" w:rsidP="00EB0CAB">
      <w:pPr>
        <w:pStyle w:val="Prrafodelista"/>
        <w:ind w:firstLine="0"/>
        <w:rPr>
          <w:lang w:val="es-MX"/>
        </w:rPr>
      </w:pPr>
      <w:r w:rsidRPr="00EB0CAB">
        <w:rPr>
          <w:lang w:val="es-MX"/>
        </w:rPr>
        <w:t>Las expresiones CRON son cadenas compuestas por cinco campos delimitados por espacios. Cada campo define una parte granular de la programación en la que se ejecuta su activador asociado:</w:t>
      </w:r>
    </w:p>
    <w:p w:rsidR="00EB0CAB" w:rsidRPr="00EB0CAB" w:rsidRDefault="00EB0CAB" w:rsidP="00EB0CAB">
      <w:pPr>
        <w:pStyle w:val="Prrafodelista"/>
        <w:ind w:firstLine="0"/>
        <w:rPr>
          <w:lang w:val="es-MX"/>
        </w:rPr>
      </w:pPr>
      <w:r w:rsidRPr="00EB0CAB">
        <w:rPr>
          <w:lang w:val="es-MX"/>
        </w:rPr>
        <w:t>* * * * *</w:t>
      </w:r>
    </w:p>
    <w:p w:rsidR="00EB0CAB" w:rsidRPr="00EB0CAB" w:rsidRDefault="00EB0CAB" w:rsidP="00EB0CAB">
      <w:pPr>
        <w:pStyle w:val="Prrafodelista"/>
        <w:ind w:firstLine="0"/>
        <w:rPr>
          <w:lang w:val="es-MX"/>
        </w:rPr>
      </w:pPr>
      <w:r w:rsidRPr="00EB0CAB">
        <w:rPr>
          <w:lang w:val="es-MX"/>
        </w:rPr>
        <w:t xml:space="preserve">│ │ │ │ └── </w:t>
      </w:r>
      <w:proofErr w:type="spellStart"/>
      <w:r w:rsidRPr="00EB0CAB">
        <w:rPr>
          <w:lang w:val="es-MX"/>
        </w:rPr>
        <w:t>weekday</w:t>
      </w:r>
      <w:proofErr w:type="spellEnd"/>
      <w:r w:rsidRPr="00EB0CAB">
        <w:rPr>
          <w:lang w:val="es-MX"/>
        </w:rPr>
        <w:t>...........[0 (SUN) - 6 (SAT)]</w:t>
      </w:r>
    </w:p>
    <w:p w:rsidR="00EB0CAB" w:rsidRPr="00EB0CAB" w:rsidRDefault="00EB0CAB" w:rsidP="00EB0CAB">
      <w:pPr>
        <w:pStyle w:val="Prrafodelista"/>
        <w:ind w:firstLine="0"/>
        <w:rPr>
          <w:lang w:val="es-MX"/>
        </w:rPr>
      </w:pPr>
      <w:r w:rsidRPr="00EB0CAB">
        <w:rPr>
          <w:lang w:val="es-MX"/>
        </w:rPr>
        <w:t xml:space="preserve">│ │ │ └──── </w:t>
      </w:r>
      <w:proofErr w:type="spellStart"/>
      <w:r w:rsidRPr="00EB0CAB">
        <w:rPr>
          <w:lang w:val="es-MX"/>
        </w:rPr>
        <w:t>month</w:t>
      </w:r>
      <w:proofErr w:type="spellEnd"/>
      <w:r w:rsidRPr="00EB0CAB">
        <w:rPr>
          <w:lang w:val="es-MX"/>
        </w:rPr>
        <w:t>.............[1 (JAN) - 12 (DEC)]</w:t>
      </w:r>
    </w:p>
    <w:p w:rsidR="00EB0CAB" w:rsidRPr="00EB0CAB" w:rsidRDefault="00EB0CAB" w:rsidP="00EB0CAB">
      <w:pPr>
        <w:pStyle w:val="Prrafodelista"/>
        <w:ind w:firstLine="0"/>
        <w:rPr>
          <w:lang w:val="es-MX"/>
        </w:rPr>
      </w:pPr>
      <w:r w:rsidRPr="00EB0CAB">
        <w:rPr>
          <w:lang w:val="es-MX"/>
        </w:rPr>
        <w:t xml:space="preserve">│ │ └────── </w:t>
      </w:r>
      <w:proofErr w:type="spellStart"/>
      <w:r w:rsidRPr="00EB0CAB">
        <w:rPr>
          <w:lang w:val="es-MX"/>
        </w:rPr>
        <w:t>dayOfMonth</w:t>
      </w:r>
      <w:proofErr w:type="spellEnd"/>
      <w:r w:rsidRPr="00EB0CAB">
        <w:rPr>
          <w:lang w:val="es-MX"/>
        </w:rPr>
        <w:t>........[1 - 31]</w:t>
      </w:r>
    </w:p>
    <w:p w:rsidR="00EB0CAB" w:rsidRPr="00EB0CAB" w:rsidRDefault="00EB0CAB" w:rsidP="00EB0CAB">
      <w:pPr>
        <w:pStyle w:val="Prrafodelista"/>
        <w:ind w:firstLine="0"/>
        <w:rPr>
          <w:lang w:val="es-MX"/>
        </w:rPr>
      </w:pPr>
      <w:r w:rsidRPr="00EB0CAB">
        <w:rPr>
          <w:lang w:val="es-MX"/>
        </w:rPr>
        <w:t xml:space="preserve">│ └──────── </w:t>
      </w:r>
      <w:proofErr w:type="spellStart"/>
      <w:r w:rsidRPr="00EB0CAB">
        <w:rPr>
          <w:lang w:val="es-MX"/>
        </w:rPr>
        <w:t>hour</w:t>
      </w:r>
      <w:proofErr w:type="spellEnd"/>
      <w:r w:rsidRPr="00EB0CAB">
        <w:rPr>
          <w:lang w:val="es-MX"/>
        </w:rPr>
        <w:t>..............[0 - 23]</w:t>
      </w:r>
    </w:p>
    <w:p w:rsidR="00EB0CAB" w:rsidRPr="00BF43A7" w:rsidRDefault="00EB0CAB" w:rsidP="00EB0CAB">
      <w:pPr>
        <w:pStyle w:val="Prrafodelista"/>
        <w:ind w:firstLine="0"/>
        <w:rPr>
          <w:lang w:val="es-MX"/>
        </w:rPr>
      </w:pPr>
      <w:r w:rsidRPr="00EB0CAB">
        <w:rPr>
          <w:lang w:val="es-MX"/>
        </w:rPr>
        <w:t>└────────── minute............[0 - 59]</w:t>
      </w:r>
    </w:p>
    <w:p w:rsidR="00925F50" w:rsidRPr="00BF43A7" w:rsidRDefault="00BF43A7" w:rsidP="00BF43A7">
      <w:pPr>
        <w:pStyle w:val="Prrafodelista"/>
        <w:numPr>
          <w:ilvl w:val="0"/>
          <w:numId w:val="5"/>
        </w:numPr>
        <w:rPr>
          <w:lang w:val="es-MX"/>
        </w:rPr>
      </w:pPr>
      <w:r w:rsidRPr="00BF43A7">
        <w:rPr>
          <w:lang w:val="es-MX"/>
        </w:rPr>
        <w:t>R</w:t>
      </w:r>
      <w:r w:rsidRPr="00BF43A7">
        <w:rPr>
          <w:lang w:val="es-MX"/>
        </w:rPr>
        <w:t>ealizar una prueba de recuperación.</w:t>
      </w:r>
    </w:p>
    <w:p w:rsidR="00CC3867" w:rsidRDefault="00CC3867" w:rsidP="00CC3867">
      <w:pPr>
        <w:ind w:left="360" w:firstLine="0"/>
        <w:jc w:val="right"/>
        <w:rPr>
          <w:b/>
        </w:rPr>
      </w:pPr>
    </w:p>
    <w:p w:rsidR="00CC786E" w:rsidRPr="00CC3867" w:rsidRDefault="00CC3867" w:rsidP="00CC3867">
      <w:pPr>
        <w:ind w:left="360" w:firstLine="0"/>
        <w:jc w:val="right"/>
        <w:rPr>
          <w:b/>
        </w:rPr>
      </w:pPr>
      <w:r w:rsidRPr="00CC3867">
        <w:rPr>
          <w:b/>
        </w:rPr>
        <w:t>GESTIÓN DE OPERACIONES</w:t>
      </w:r>
    </w:p>
    <w:p w:rsidR="00CC3867" w:rsidRDefault="00CC3867" w:rsidP="00CC3867">
      <w:pPr>
        <w:ind w:left="360" w:firstLine="0"/>
      </w:pPr>
      <w:r>
        <w:t>El</w:t>
      </w:r>
      <w:r>
        <w:t xml:space="preserve"> proceso de copia de seguridad:</w:t>
      </w:r>
    </w:p>
    <w:p w:rsidR="00CC3867" w:rsidRDefault="00CC3867" w:rsidP="00CC3867">
      <w:pPr>
        <w:pStyle w:val="Prrafodelista"/>
        <w:numPr>
          <w:ilvl w:val="0"/>
          <w:numId w:val="9"/>
        </w:numPr>
      </w:pPr>
      <w:r>
        <w:t xml:space="preserve">Realiza una sincronización inicial para hacer una copia de seguridad de todos sus datos </w:t>
      </w:r>
      <w:r>
        <w:t>existentes en su estado actual.</w:t>
      </w:r>
    </w:p>
    <w:p w:rsidR="00CC3867" w:rsidRDefault="00CC3867" w:rsidP="00CC3867">
      <w:pPr>
        <w:ind w:left="360" w:firstLine="0"/>
      </w:pPr>
      <w:r>
        <w:t>Durante el proceso de sincronización inicial, ciertas acciones o condiciones pueden reiniciar el proceso de sincronización inicial. Evite las siguientes ac</w:t>
      </w:r>
      <w:r>
        <w:t>ciones y condiciones:</w:t>
      </w:r>
    </w:p>
    <w:p w:rsidR="00CC3867" w:rsidRDefault="00CC3867" w:rsidP="00CC3867">
      <w:pPr>
        <w:ind w:left="360" w:firstLine="0"/>
      </w:pPr>
      <w:r>
        <w:t>Acciones a evitar dur</w:t>
      </w:r>
      <w:r>
        <w:t>ante la sincronización inicial:</w:t>
      </w:r>
    </w:p>
    <w:p w:rsidR="00CC3867" w:rsidRDefault="00CC3867" w:rsidP="00CC3867">
      <w:pPr>
        <w:pStyle w:val="Prrafodelista"/>
        <w:numPr>
          <w:ilvl w:val="0"/>
          <w:numId w:val="6"/>
        </w:numPr>
      </w:pPr>
      <w:r>
        <w:t>Reiniciar, apagar o cambiar la versión o el valor de FCV de la base de datos de origen.</w:t>
      </w:r>
    </w:p>
    <w:p w:rsidR="00CC3867" w:rsidRDefault="00CC3867" w:rsidP="00CC3867">
      <w:pPr>
        <w:pStyle w:val="Prrafodelista"/>
        <w:numPr>
          <w:ilvl w:val="0"/>
          <w:numId w:val="6"/>
        </w:numPr>
      </w:pPr>
      <w:r>
        <w:t>Cambiar el nombre de la colección de la base de datos de origen.</w:t>
      </w:r>
    </w:p>
    <w:p w:rsidR="00CC3867" w:rsidRDefault="00CC3867" w:rsidP="00CC3867">
      <w:pPr>
        <w:pStyle w:val="Prrafodelista"/>
        <w:numPr>
          <w:ilvl w:val="0"/>
          <w:numId w:val="6"/>
        </w:numPr>
      </w:pPr>
      <w:r>
        <w:t>Cambiar el valor de $</w:t>
      </w:r>
      <w:proofErr w:type="spellStart"/>
      <w:r>
        <w:t>out</w:t>
      </w:r>
      <w:proofErr w:type="spellEnd"/>
      <w:r>
        <w:t xml:space="preserve"> en la canalización de agregación de la base de datos de origen.</w:t>
      </w:r>
    </w:p>
    <w:p w:rsidR="00CC3867" w:rsidRDefault="00CC3867" w:rsidP="00CC3867">
      <w:pPr>
        <w:pStyle w:val="Prrafodelista"/>
        <w:numPr>
          <w:ilvl w:val="0"/>
          <w:numId w:val="6"/>
        </w:numPr>
      </w:pPr>
      <w:r>
        <w:t xml:space="preserve">Reiniciar o cerrar la aplicación </w:t>
      </w:r>
      <w:proofErr w:type="spellStart"/>
      <w:r>
        <w:t>Ops</w:t>
      </w:r>
      <w:proofErr w:type="spellEnd"/>
      <w:r>
        <w:t xml:space="preserve"> Manager o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Daemon</w:t>
      </w:r>
      <w:proofErr w:type="spellEnd"/>
      <w:r>
        <w:t>.</w:t>
      </w:r>
    </w:p>
    <w:p w:rsidR="00CC3867" w:rsidRDefault="00CC3867" w:rsidP="00CC3867">
      <w:pPr>
        <w:pStyle w:val="Prrafodelista"/>
        <w:numPr>
          <w:ilvl w:val="0"/>
          <w:numId w:val="6"/>
        </w:numPr>
      </w:pPr>
      <w:r>
        <w:t>Reiniciar, apagar o actualizar el Agente MongoDB.</w:t>
      </w:r>
    </w:p>
    <w:p w:rsidR="00CC3867" w:rsidRDefault="00CC3867" w:rsidP="00CC3867">
      <w:pPr>
        <w:ind w:left="360" w:firstLine="0"/>
      </w:pPr>
      <w:r>
        <w:t>Condiciones a evitar dur</w:t>
      </w:r>
      <w:r>
        <w:t>ante la sincronización inicial:</w:t>
      </w:r>
    </w:p>
    <w:p w:rsidR="00CC3867" w:rsidRDefault="00CC3867" w:rsidP="00CC3867">
      <w:pPr>
        <w:pStyle w:val="Prrafodelista"/>
        <w:numPr>
          <w:ilvl w:val="0"/>
          <w:numId w:val="7"/>
        </w:numPr>
      </w:pPr>
      <w:r>
        <w:t>El directorio principal está lleno.</w:t>
      </w:r>
    </w:p>
    <w:p w:rsidR="00CC3867" w:rsidRDefault="00CC3867" w:rsidP="00CC3867">
      <w:pPr>
        <w:pStyle w:val="Prrafodelista"/>
        <w:numPr>
          <w:ilvl w:val="0"/>
          <w:numId w:val="7"/>
        </w:numPr>
      </w:pPr>
      <w:r>
        <w:t xml:space="preserve">La conectividad de red entre los componentes de </w:t>
      </w:r>
      <w:proofErr w:type="spellStart"/>
      <w:r>
        <w:t>Ops</w:t>
      </w:r>
      <w:proofErr w:type="spellEnd"/>
      <w:r>
        <w:t xml:space="preserve"> Manager es inestable.</w:t>
      </w:r>
    </w:p>
    <w:p w:rsidR="00CC3867" w:rsidRDefault="00CC3867">
      <w:pPr>
        <w:spacing w:after="160" w:line="259" w:lineRule="auto"/>
        <w:ind w:firstLine="0"/>
        <w:jc w:val="left"/>
      </w:pPr>
      <w:r>
        <w:br w:type="page"/>
      </w:r>
    </w:p>
    <w:p w:rsidR="00CC3867" w:rsidRDefault="00CC3867" w:rsidP="00CC3867">
      <w:pPr>
        <w:pStyle w:val="Prrafodelista"/>
        <w:numPr>
          <w:ilvl w:val="0"/>
          <w:numId w:val="8"/>
        </w:numPr>
      </w:pPr>
      <w:r>
        <w:t>Toma instantáneas del directorio de datos en una implementación con la frecuencia que especifica su programación de instantáneas y luego transfiere las instantáneas a un sistema de almacenamiento.</w:t>
      </w:r>
    </w:p>
    <w:p w:rsidR="00CC3867" w:rsidRDefault="00CC3867" w:rsidP="00CC3867">
      <w:pPr>
        <w:pStyle w:val="Prrafodelista"/>
        <w:numPr>
          <w:ilvl w:val="0"/>
          <w:numId w:val="8"/>
        </w:numPr>
      </w:pPr>
      <w:r>
        <w:t xml:space="preserve">Supervisa el registro de operaciones constantemente y agrega nuevas operaciones de base de datos a la última copia de seguridad para mantener actualizada la copia local de </w:t>
      </w:r>
      <w:proofErr w:type="spellStart"/>
      <w:r>
        <w:t>Ops</w:t>
      </w:r>
      <w:proofErr w:type="spellEnd"/>
      <w:r>
        <w:t xml:space="preserve"> Manager de los datos.</w:t>
      </w:r>
    </w:p>
    <w:p w:rsidR="00CC3867" w:rsidRPr="004921BE" w:rsidRDefault="00CC3867" w:rsidP="00CC3867">
      <w:pPr>
        <w:ind w:left="360" w:firstLine="0"/>
      </w:pPr>
      <w:r>
        <w:t>El proceso de copia de seguridad funciona de esta manera, independientemente de cómo se almacenen las instantáneas.</w:t>
      </w:r>
    </w:p>
    <w:sectPr w:rsidR="00CC3867" w:rsidRPr="004921BE" w:rsidSect="00E847F2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41B" w:rsidRDefault="00CE741B">
      <w:pPr>
        <w:spacing w:line="240" w:lineRule="auto"/>
      </w:pPr>
      <w:r>
        <w:separator/>
      </w:r>
    </w:p>
  </w:endnote>
  <w:endnote w:type="continuationSeparator" w:id="0">
    <w:p w:rsidR="00CE741B" w:rsidRDefault="00CE7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171F14" w:rsidP="006543D1">
    <w:pPr>
      <w:pStyle w:val="Piedepgina"/>
      <w:ind w:firstLine="0"/>
      <w:rPr>
        <w:lang w:val="en-US"/>
      </w:rPr>
    </w:pPr>
    <w:r>
      <w:rPr>
        <w:lang w:val="en-US"/>
      </w:rPr>
      <w:t>IDGS 8</w:t>
    </w:r>
    <w:r w:rsidR="00E71991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41B" w:rsidRDefault="00CE741B">
      <w:pPr>
        <w:spacing w:line="240" w:lineRule="auto"/>
      </w:pPr>
      <w:r>
        <w:separator/>
      </w:r>
    </w:p>
  </w:footnote>
  <w:footnote w:type="continuationSeparator" w:id="0">
    <w:p w:rsidR="00CE741B" w:rsidRDefault="00CE7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1464"/>
    <w:multiLevelType w:val="hybridMultilevel"/>
    <w:tmpl w:val="F8CEA38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44B1E"/>
    <w:multiLevelType w:val="hybridMultilevel"/>
    <w:tmpl w:val="A2C4D5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11ED9"/>
    <w:multiLevelType w:val="hybridMultilevel"/>
    <w:tmpl w:val="F29CCA3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4955A6"/>
    <w:multiLevelType w:val="hybridMultilevel"/>
    <w:tmpl w:val="369A2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E00FB"/>
    <w:multiLevelType w:val="hybridMultilevel"/>
    <w:tmpl w:val="5254D3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834AC"/>
    <w:multiLevelType w:val="hybridMultilevel"/>
    <w:tmpl w:val="C874A1B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1A3134"/>
    <w:multiLevelType w:val="hybridMultilevel"/>
    <w:tmpl w:val="CDFE0F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B12F5"/>
    <w:multiLevelType w:val="hybridMultilevel"/>
    <w:tmpl w:val="A65802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524E5"/>
    <w:multiLevelType w:val="hybridMultilevel"/>
    <w:tmpl w:val="5254D3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EB"/>
    <w:rsid w:val="0009204B"/>
    <w:rsid w:val="000C406A"/>
    <w:rsid w:val="00171F14"/>
    <w:rsid w:val="00186CAF"/>
    <w:rsid w:val="002E7216"/>
    <w:rsid w:val="003C663A"/>
    <w:rsid w:val="00404327"/>
    <w:rsid w:val="00405FB2"/>
    <w:rsid w:val="004347FC"/>
    <w:rsid w:val="00454C78"/>
    <w:rsid w:val="004921BE"/>
    <w:rsid w:val="005746A7"/>
    <w:rsid w:val="00586199"/>
    <w:rsid w:val="0058713E"/>
    <w:rsid w:val="005D5CA5"/>
    <w:rsid w:val="00607F48"/>
    <w:rsid w:val="006C4237"/>
    <w:rsid w:val="00742924"/>
    <w:rsid w:val="0079556A"/>
    <w:rsid w:val="00796EB1"/>
    <w:rsid w:val="007A0E7E"/>
    <w:rsid w:val="007C6AFA"/>
    <w:rsid w:val="007D3ABF"/>
    <w:rsid w:val="007E2854"/>
    <w:rsid w:val="00827177"/>
    <w:rsid w:val="00925F50"/>
    <w:rsid w:val="0099794C"/>
    <w:rsid w:val="009F029F"/>
    <w:rsid w:val="00AC3D6D"/>
    <w:rsid w:val="00BF43A7"/>
    <w:rsid w:val="00C145EB"/>
    <w:rsid w:val="00C503ED"/>
    <w:rsid w:val="00CC3867"/>
    <w:rsid w:val="00CC786E"/>
    <w:rsid w:val="00CE741B"/>
    <w:rsid w:val="00CF5CC9"/>
    <w:rsid w:val="00D85250"/>
    <w:rsid w:val="00DD21E8"/>
    <w:rsid w:val="00DE35FD"/>
    <w:rsid w:val="00E425FC"/>
    <w:rsid w:val="00E677BB"/>
    <w:rsid w:val="00E71991"/>
    <w:rsid w:val="00EA2389"/>
    <w:rsid w:val="00EB0CAB"/>
    <w:rsid w:val="00EC11A7"/>
    <w:rsid w:val="00E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A650"/>
  <w15:chartTrackingRefBased/>
  <w15:docId w15:val="{449EB943-146B-4571-B772-3CD0882E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AC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mainPortada.dotx</Template>
  <TotalTime>192</TotalTime>
  <Pages>6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13</cp:revision>
  <dcterms:created xsi:type="dcterms:W3CDTF">2022-06-23T00:49:00Z</dcterms:created>
  <dcterms:modified xsi:type="dcterms:W3CDTF">2022-06-27T10:27:00Z</dcterms:modified>
</cp:coreProperties>
</file>