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92" w:rsidRPr="007003E2" w:rsidRDefault="00117892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  <w:bookmarkStart w:id="0" w:name="_GoBack"/>
      <w:bookmarkEnd w:id="0"/>
      <w:r w:rsidRPr="007003E2">
        <w:rPr>
          <w:rFonts w:ascii="Arial" w:hAnsi="Arial" w:cs="Arial"/>
          <w:b/>
          <w:sz w:val="20"/>
          <w:szCs w:val="20"/>
          <w:u w:val="single"/>
          <w:lang w:val="es-ES"/>
        </w:rPr>
        <w:t>Primera Corrida: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D766E7">
        <w:rPr>
          <w:rFonts w:ascii="Arial" w:hAnsi="Arial" w:cs="Arial"/>
          <w:b/>
          <w:sz w:val="20"/>
          <w:szCs w:val="20"/>
          <w:lang w:val="es-ES"/>
        </w:rPr>
        <w:t># Utilizaré XGBoost para el modelo de clasificación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:rsidR="00D766E7" w:rsidRPr="00D766E7" w:rsidRDefault="00D766E7" w:rsidP="00D766E7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D766E7">
        <w:rPr>
          <w:rFonts w:ascii="Arial" w:hAnsi="Arial" w:cs="Arial"/>
          <w:b/>
          <w:sz w:val="20"/>
          <w:szCs w:val="20"/>
          <w:lang w:val="es-ES"/>
        </w:rPr>
        <w:t># Activar librerías necesarias para el algoritmo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>library(mice)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>library(VIM)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>library(caret)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  <w:lang w:val="es-ES"/>
        </w:rPr>
        <w:t>library(ggplot2)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  <w:lang w:val="es-ES"/>
        </w:rPr>
        <w:t>library(GGally)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:rsidR="00D766E7" w:rsidRPr="00D766E7" w:rsidRDefault="00D766E7" w:rsidP="00D766E7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D766E7">
        <w:rPr>
          <w:rFonts w:ascii="Arial" w:hAnsi="Arial" w:cs="Arial"/>
          <w:b/>
          <w:sz w:val="20"/>
          <w:szCs w:val="20"/>
          <w:lang w:val="es-ES"/>
        </w:rPr>
        <w:t># Importar el dataset y analizar las variables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>training_set = read.csv('train.csv', stringsAsFactors = TRUE)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D766E7" w:rsidRPr="00D766E7" w:rsidRDefault="00D766E7" w:rsidP="00D766E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D766E7">
        <w:rPr>
          <w:rFonts w:ascii="Arial" w:hAnsi="Arial" w:cs="Arial"/>
          <w:b/>
          <w:sz w:val="20"/>
          <w:szCs w:val="20"/>
        </w:rPr>
        <w:t xml:space="preserve"># Ploteo Multivariante 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 xml:space="preserve">ggpairs(training_set[,5:14], 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 xml:space="preserve">        aes(colour = Approve.Loan, 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 xml:space="preserve">            alpha = 0.4),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</w:rPr>
        <w:t xml:space="preserve">        </w:t>
      </w:r>
      <w:r w:rsidRPr="00D766E7">
        <w:rPr>
          <w:rFonts w:ascii="Arial" w:hAnsi="Arial" w:cs="Arial"/>
          <w:sz w:val="20"/>
          <w:szCs w:val="20"/>
          <w:lang w:val="es-ES"/>
        </w:rPr>
        <w:t>title = "Análisis multivariante de las variables independientes vs Approve.Loan",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  <w:lang w:val="es-ES"/>
        </w:rPr>
        <w:t xml:space="preserve">        </w:t>
      </w:r>
      <w:r w:rsidRPr="00D766E7">
        <w:rPr>
          <w:rFonts w:ascii="Arial" w:hAnsi="Arial" w:cs="Arial"/>
          <w:sz w:val="20"/>
          <w:szCs w:val="20"/>
        </w:rPr>
        <w:t>upper = list(continuous = "density"),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 xml:space="preserve">        lower = list(combo = "denstrip"))+</w:t>
      </w:r>
    </w:p>
    <w:p w:rsidR="00D766E7" w:rsidRPr="00D766E7" w:rsidRDefault="00D766E7" w:rsidP="00D766E7">
      <w:pPr>
        <w:spacing w:line="240" w:lineRule="auto"/>
        <w:rPr>
          <w:rFonts w:ascii="Arial" w:hAnsi="Arial" w:cs="Arial"/>
          <w:sz w:val="20"/>
          <w:szCs w:val="20"/>
        </w:rPr>
      </w:pPr>
      <w:r w:rsidRPr="00D766E7">
        <w:rPr>
          <w:rFonts w:ascii="Arial" w:hAnsi="Arial" w:cs="Arial"/>
          <w:sz w:val="20"/>
          <w:szCs w:val="20"/>
        </w:rPr>
        <w:t xml:space="preserve">  theme(plot.title = element_text(hjust = 0.5))  </w:t>
      </w:r>
    </w:p>
    <w:p w:rsidR="00D766E7" w:rsidRDefault="00D766E7" w:rsidP="00EE413E">
      <w:pPr>
        <w:spacing w:line="240" w:lineRule="auto"/>
        <w:rPr>
          <w:rFonts w:ascii="Arial" w:hAnsi="Arial" w:cs="Arial"/>
          <w:sz w:val="20"/>
          <w:szCs w:val="20"/>
        </w:rPr>
      </w:pPr>
    </w:p>
    <w:p w:rsidR="00D766E7" w:rsidRDefault="00D766E7" w:rsidP="00D766E7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612130" cy="42094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E7" w:rsidRPr="00D766E7" w:rsidRDefault="00D766E7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  <w:lang w:val="es-ES"/>
        </w:rPr>
        <w:t># Del gráfico, vemos como la diagonal principal contiene la distribución de las variables,</w:t>
      </w:r>
    </w:p>
    <w:p w:rsidR="00D766E7" w:rsidRPr="00D766E7" w:rsidRDefault="00D766E7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  <w:lang w:val="es-ES"/>
        </w:rPr>
        <w:t xml:space="preserve"># cada fila y columna representa el cruce de cada variable, siendo por debajo de la diagonal </w:t>
      </w:r>
    </w:p>
    <w:p w:rsidR="00D766E7" w:rsidRPr="00D766E7" w:rsidRDefault="00D766E7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  <w:lang w:val="es-ES"/>
        </w:rPr>
        <w:t># Scatter plots que permiten ver la relación de las variables y ver si son correlacionadas o n</w:t>
      </w:r>
    </w:p>
    <w:p w:rsidR="00D766E7" w:rsidRPr="00D766E7" w:rsidRDefault="00D766E7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  <w:lang w:val="es-ES"/>
        </w:rPr>
        <w:t xml:space="preserve">#por encima de la diagonal vemos box plots para cuando una de las variables es categórica </w:t>
      </w:r>
    </w:p>
    <w:p w:rsidR="00D766E7" w:rsidRPr="00D766E7" w:rsidRDefault="00D766E7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  <w:lang w:val="es-ES"/>
        </w:rPr>
        <w:t xml:space="preserve"># y la otra numérica (hacer lo mismo para las variables restantes si se desea ver estas </w:t>
      </w:r>
    </w:p>
    <w:p w:rsidR="00D766E7" w:rsidRPr="00D766E7" w:rsidRDefault="00D766E7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sz w:val="20"/>
          <w:szCs w:val="20"/>
          <w:lang w:val="es-ES"/>
        </w:rPr>
        <w:t># relaciones.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data_nueva = read.csv('test.csv', stringsAsFactors = TRUE)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data_nueva$id=NULL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str(training_set)        # Hay variables de tipo numérica y de tipo categórica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head(training_set)       # Ver primeros valores de las variables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summary(training_set)    # Ver proncipales estadísticos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md.pattern(training_set) # Existen 329 valores perdidos (NAs), hay que rellenarlos con alguna técnica.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># Llenar valores perdidos con imputaciones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# a) Si la variable es numéricá con predictive mean matching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lastRenderedPageBreak/>
        <w:t># b) Si la variable es categórica con multinomial logistic regression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p &lt;- function(x) {sum(is.na(x))/length(x)*100}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apply(training_set, 2, p)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impute &lt;- mice(training_set[,2:14], m=5, seed = 1234)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print(impute)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 xml:space="preserve"># Completar los datos perdidos 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# Haré 5 training sets para ver con cual se clasifica mejor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training_new1 &lt;- complete(impute, 1)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training_new2 &lt;- complete(impute, 2)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training_new3 &lt;- complete(impute, 3)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training_new4 &lt;- complete(impute, 4)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training_new5 &lt;- complete(impute, 5)</w:t>
      </w: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 xml:space="preserve"># Distribución de valores observados e imputados 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# Los rojos son los imputados y los azules los observados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stripplot(impute, pch = 20, cex = 1.2)</w:t>
      </w:r>
    </w:p>
    <w:p w:rsidR="00117892" w:rsidRDefault="003249F9" w:rsidP="003249F9">
      <w:pPr>
        <w:spacing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612130" cy="42094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E7" w:rsidRDefault="00D766E7" w:rsidP="003249F9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b/>
          <w:sz w:val="20"/>
          <w:szCs w:val="20"/>
          <w:lang w:val="es-ES"/>
        </w:rPr>
        <w:t>#</w:t>
      </w:r>
      <w:r w:rsidR="003249F9">
        <w:rPr>
          <w:rFonts w:ascii="Arial" w:hAnsi="Arial" w:cs="Arial"/>
          <w:sz w:val="20"/>
          <w:szCs w:val="20"/>
          <w:lang w:val="es-ES"/>
        </w:rPr>
        <w:t xml:space="preserve">Del gráfico, apreciamos que se están imputando correctamente los valores perdidos (rojo), no se </w:t>
      </w:r>
    </w:p>
    <w:p w:rsidR="00D766E7" w:rsidRDefault="00D766E7" w:rsidP="003249F9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b/>
          <w:sz w:val="20"/>
          <w:szCs w:val="20"/>
          <w:lang w:val="es-ES"/>
        </w:rPr>
        <w:t xml:space="preserve"># </w:t>
      </w:r>
      <w:r w:rsidR="003249F9">
        <w:rPr>
          <w:rFonts w:ascii="Arial" w:hAnsi="Arial" w:cs="Arial"/>
          <w:sz w:val="20"/>
          <w:szCs w:val="20"/>
          <w:lang w:val="es-ES"/>
        </w:rPr>
        <w:t xml:space="preserve">ve que existan importaciones lejanas a los datos (azul). Esta metodología de reemplazo de NAs </w:t>
      </w:r>
    </w:p>
    <w:p w:rsidR="003249F9" w:rsidRPr="007003E2" w:rsidRDefault="00D766E7" w:rsidP="003249F9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D766E7">
        <w:rPr>
          <w:rFonts w:ascii="Arial" w:hAnsi="Arial" w:cs="Arial"/>
          <w:b/>
          <w:sz w:val="20"/>
          <w:szCs w:val="20"/>
        </w:rPr>
        <w:t>#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249F9">
        <w:rPr>
          <w:rFonts w:ascii="Arial" w:hAnsi="Arial" w:cs="Arial"/>
          <w:sz w:val="20"/>
          <w:szCs w:val="20"/>
          <w:lang w:val="es-ES"/>
        </w:rPr>
        <w:t>es muy potente.</w:t>
      </w: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># Codificar los factores para tener imput correcto del modelo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str(training_new1)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training_new1$Term = as.numeric(factor(training_new1$Term, labels = c(1:3)))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training_new1$State = as.numeric(factor(training_new1$State, labels = c(1:49)))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training_new1$Income.Verification.Status = as.numeric(factor(training_new1$Income.Verification.Status, labels = c(1:4)))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training_new1$Home.Ownership = as.numeric(factor(training_new1$Home.Ownership, labels = c(1:5)))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training_new1$Loan.Purpose = as.numeric(factor(training_new1$Loan.Purpose, labels = c(1:11)))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training_new1$Due.Settlement = as.numeric(factor(training_new1$Due.Settlement, labels = c(1:3)))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training_new1$Payment.Plan = as.numeric(factor(training_new1$Payment.Plan, labels = c(1:2)))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data_nueva$Term = as.numeric(factor(data_nueva$Term, labels = c(1:2)))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lastRenderedPageBreak/>
        <w:t>data_nueva$State = as.numeric(factor(data_nueva$State, labels = c(1:49)))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data_nueva$Income.Verification.Status = as.numeric(factor(data_nueva$Income.Verification.Status, labels = c(1:3)))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data_nueva$Home.Ownership = as.numeric(factor(data_nueva$Home.Ownership, labels = c(1:4)))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data_nueva$Loan.Purpose = as.numeric(factor(data_nueva$Loan.Purpose, labels = c(1:11)))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data_nueva$Due.Settlement = as.numeric(factor(data_nueva$Due.Settlement, labels = c(1:2)))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data_nueva$Payment.Plan = as.numeric(factor(data_nueva$Payment.Plan, labels = c(1)))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str(training_new1)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str(data_nueva)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md.pattern(training_new1)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># Dividir los datos en conjunto de entrenamiento y conjunto de test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# install.packages("caTools")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library(caTools)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set.seed(123)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split = sample.split(training_new1$Approve.Loan, SplitRatio = 0.8)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entrenamiento = subset(training_new1, split == TRUE)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testeo = subset(training_new1, split == FALSE)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># Aplicar el algoritmoo XGBoost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classifier = xgboost(data = as.matrix(entrenamiento[, -13]),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  <w:lang w:val="es-ES"/>
        </w:rPr>
        <w:t xml:space="preserve">                     </w:t>
      </w:r>
      <w:r w:rsidRPr="007003E2">
        <w:rPr>
          <w:rFonts w:ascii="Arial" w:hAnsi="Arial" w:cs="Arial"/>
          <w:sz w:val="20"/>
          <w:szCs w:val="20"/>
        </w:rPr>
        <w:t xml:space="preserve">label = entrenamiento$Approve.Loan, 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 xml:space="preserve">                     nrounds = 100,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 xml:space="preserve">                     objective = "binary:logistic",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</w:rPr>
        <w:t xml:space="preserve">                     </w:t>
      </w:r>
      <w:r w:rsidRPr="007003E2">
        <w:rPr>
          <w:rFonts w:ascii="Arial" w:hAnsi="Arial" w:cs="Arial"/>
          <w:sz w:val="20"/>
          <w:szCs w:val="20"/>
          <w:lang w:val="es-ES"/>
        </w:rPr>
        <w:t>max.depth = 5,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 xml:space="preserve">                     nthread = 2,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 xml:space="preserve">                     verbose = 1)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># Predecir con el clasificador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y_pred = predict(classifier, newdata = as.matrix(testeo[,-13]))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  <w:r w:rsidRPr="007003E2">
        <w:rPr>
          <w:rFonts w:ascii="Arial" w:hAnsi="Arial" w:cs="Arial"/>
          <w:sz w:val="20"/>
          <w:szCs w:val="20"/>
          <w:lang w:val="es-ES"/>
        </w:rPr>
        <w:t>y_pred = (y_pred &gt; 0.5)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117892" w:rsidRPr="00EE413E" w:rsidRDefault="00117892" w:rsidP="00EE413E">
      <w:pPr>
        <w:spacing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lastRenderedPageBreak/>
        <w:t># Hallar matríz de confusión y porcentaje de aciertos</w:t>
      </w:r>
    </w:p>
    <w:p w:rsidR="00117892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cm = table(testeo[, 13], y_pred)</w:t>
      </w:r>
    </w:p>
    <w:p w:rsidR="00BE282E" w:rsidRPr="007003E2" w:rsidRDefault="00117892" w:rsidP="00EE413E">
      <w:pPr>
        <w:spacing w:line="240" w:lineRule="auto"/>
        <w:rPr>
          <w:rFonts w:ascii="Arial" w:hAnsi="Arial" w:cs="Arial"/>
          <w:sz w:val="20"/>
          <w:szCs w:val="20"/>
        </w:rPr>
      </w:pPr>
      <w:r w:rsidRPr="007003E2">
        <w:rPr>
          <w:rFonts w:ascii="Arial" w:hAnsi="Arial" w:cs="Arial"/>
          <w:sz w:val="20"/>
          <w:szCs w:val="20"/>
        </w:rPr>
        <w:t>accuracy=sum(diag(cm))/sum(cm)</w:t>
      </w:r>
    </w:p>
    <w:p w:rsidR="00117892" w:rsidRPr="007003E2" w:rsidRDefault="00117892" w:rsidP="0011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7003E2">
        <w:rPr>
          <w:rFonts w:ascii="Arial" w:eastAsia="Times New Roman" w:hAnsi="Arial" w:cs="Arial"/>
          <w:color w:val="0000FF"/>
          <w:sz w:val="20"/>
          <w:szCs w:val="20"/>
        </w:rPr>
        <w:t>&gt; cm</w:t>
      </w:r>
    </w:p>
    <w:p w:rsidR="00117892" w:rsidRPr="007003E2" w:rsidRDefault="00117892" w:rsidP="0011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7003E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  y_pred</w:t>
      </w:r>
    </w:p>
    <w:p w:rsidR="00117892" w:rsidRPr="007003E2" w:rsidRDefault="00117892" w:rsidP="0011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7003E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   FALSE TRUE</w:t>
      </w:r>
    </w:p>
    <w:p w:rsidR="00117892" w:rsidRPr="007003E2" w:rsidRDefault="00117892" w:rsidP="0011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 w:rsidRPr="007003E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 0   153   12</w:t>
      </w:r>
    </w:p>
    <w:p w:rsidR="00117892" w:rsidRPr="00117892" w:rsidRDefault="00117892" w:rsidP="001178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003E2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 1     8  206</w:t>
      </w:r>
    </w:p>
    <w:p w:rsidR="00C42820" w:rsidRDefault="00C42820" w:rsidP="00117892">
      <w:pPr>
        <w:rPr>
          <w:rFonts w:ascii="Arial" w:hAnsi="Arial" w:cs="Arial"/>
          <w:b/>
          <w:sz w:val="20"/>
          <w:szCs w:val="20"/>
          <w:lang w:val="es-ES"/>
        </w:rPr>
      </w:pPr>
    </w:p>
    <w:p w:rsidR="00C42820" w:rsidRDefault="00C42820" w:rsidP="00117892">
      <w:pPr>
        <w:rPr>
          <w:rFonts w:ascii="Arial" w:hAnsi="Arial" w:cs="Arial"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>#</w:t>
      </w:r>
      <w:r w:rsidRPr="00C42820">
        <w:rPr>
          <w:rFonts w:ascii="Arial" w:hAnsi="Arial" w:cs="Arial"/>
          <w:sz w:val="20"/>
          <w:szCs w:val="20"/>
          <w:lang w:val="es-ES"/>
        </w:rPr>
        <w:t xml:space="preserve">De la tabla, apreciamos </w:t>
      </w:r>
      <w:r>
        <w:rPr>
          <w:rFonts w:ascii="Arial" w:hAnsi="Arial" w:cs="Arial"/>
          <w:sz w:val="20"/>
          <w:szCs w:val="20"/>
          <w:lang w:val="es-ES"/>
        </w:rPr>
        <w:t xml:space="preserve">que 153 casos fueron predichos como 0 (no prestar) siendo 0 en la </w:t>
      </w:r>
    </w:p>
    <w:p w:rsidR="00C42820" w:rsidRDefault="00C42820" w:rsidP="00117892">
      <w:pPr>
        <w:rPr>
          <w:rFonts w:ascii="Arial" w:hAnsi="Arial" w:cs="Arial"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>#</w:t>
      </w:r>
      <w:r>
        <w:rPr>
          <w:rFonts w:ascii="Arial" w:hAnsi="Arial" w:cs="Arial"/>
          <w:sz w:val="20"/>
          <w:szCs w:val="20"/>
          <w:lang w:val="es-ES"/>
        </w:rPr>
        <w:t xml:space="preserve">realidad, además, 206 casos fueron predichos como 1(si prestar) siendo 1 en la realidad. Tan solo </w:t>
      </w:r>
    </w:p>
    <w:p w:rsidR="00117892" w:rsidRPr="00C42820" w:rsidRDefault="00C42820" w:rsidP="00117892">
      <w:pPr>
        <w:rPr>
          <w:rFonts w:ascii="Arial" w:hAnsi="Arial" w:cs="Arial"/>
          <w:sz w:val="20"/>
          <w:szCs w:val="20"/>
          <w:lang w:val="es-ES"/>
        </w:rPr>
      </w:pPr>
      <w:r w:rsidRPr="00EE413E">
        <w:rPr>
          <w:rFonts w:ascii="Arial" w:hAnsi="Arial" w:cs="Arial"/>
          <w:b/>
          <w:sz w:val="20"/>
          <w:szCs w:val="20"/>
          <w:lang w:val="es-ES"/>
        </w:rPr>
        <w:t>#</w:t>
      </w:r>
      <w:r>
        <w:rPr>
          <w:rFonts w:ascii="Arial" w:hAnsi="Arial" w:cs="Arial"/>
          <w:sz w:val="20"/>
          <w:szCs w:val="20"/>
          <w:lang w:val="es-ES"/>
        </w:rPr>
        <w:t>han sido clasificados incorrectamente 20 casos.</w:t>
      </w:r>
    </w:p>
    <w:p w:rsidR="00117892" w:rsidRPr="00C42820" w:rsidRDefault="00117892" w:rsidP="00117892">
      <w:pPr>
        <w:pStyle w:val="HTMLconformatoprevio"/>
        <w:shd w:val="clear" w:color="auto" w:fill="FFFFFF"/>
        <w:wordWrap w:val="0"/>
        <w:rPr>
          <w:rStyle w:val="gd15mcfcktb"/>
          <w:rFonts w:ascii="Arial" w:hAnsi="Arial" w:cs="Arial"/>
          <w:color w:val="0000FF"/>
          <w:lang w:val="es-ES"/>
        </w:rPr>
      </w:pPr>
      <w:r w:rsidRPr="00C42820">
        <w:rPr>
          <w:rStyle w:val="gd15mcfckub"/>
          <w:rFonts w:ascii="Arial" w:hAnsi="Arial" w:cs="Arial"/>
          <w:color w:val="0000FF"/>
          <w:lang w:val="es-ES"/>
        </w:rPr>
        <w:t xml:space="preserve">&gt; </w:t>
      </w:r>
      <w:r w:rsidRPr="00C42820">
        <w:rPr>
          <w:rStyle w:val="gd15mcfcktb"/>
          <w:rFonts w:ascii="Arial" w:hAnsi="Arial" w:cs="Arial"/>
          <w:color w:val="0000FF"/>
          <w:lang w:val="es-ES"/>
        </w:rPr>
        <w:t>accuracy</w:t>
      </w:r>
    </w:p>
    <w:p w:rsidR="00117892" w:rsidRPr="00C42820" w:rsidRDefault="00117892" w:rsidP="00117892">
      <w:pPr>
        <w:pStyle w:val="HTMLconformatoprevio"/>
        <w:shd w:val="clear" w:color="auto" w:fill="FFFFFF"/>
        <w:wordWrap w:val="0"/>
        <w:rPr>
          <w:rFonts w:ascii="Arial" w:hAnsi="Arial" w:cs="Arial"/>
          <w:color w:val="000000"/>
          <w:lang w:val="es-ES"/>
        </w:rPr>
      </w:pPr>
      <w:r w:rsidRPr="00C42820">
        <w:rPr>
          <w:rStyle w:val="gd15mcfceub"/>
          <w:rFonts w:ascii="Arial" w:hAnsi="Arial" w:cs="Arial"/>
          <w:color w:val="000000"/>
          <w:bdr w:val="none" w:sz="0" w:space="0" w:color="auto" w:frame="1"/>
          <w:lang w:val="es-ES"/>
        </w:rPr>
        <w:t>[1] 0.9472296</w:t>
      </w:r>
    </w:p>
    <w:p w:rsidR="00117892" w:rsidRDefault="00117892" w:rsidP="00117892">
      <w:pPr>
        <w:rPr>
          <w:rFonts w:ascii="Arial" w:hAnsi="Arial" w:cs="Arial"/>
          <w:sz w:val="20"/>
          <w:szCs w:val="20"/>
          <w:lang w:val="es-ES"/>
        </w:rPr>
      </w:pPr>
    </w:p>
    <w:p w:rsidR="00C42820" w:rsidRPr="00C42820" w:rsidRDefault="00C42820" w:rsidP="00117892">
      <w:pPr>
        <w:rPr>
          <w:rFonts w:ascii="Arial" w:hAnsi="Arial" w:cs="Arial"/>
          <w:b/>
          <w:sz w:val="20"/>
          <w:szCs w:val="20"/>
          <w:lang w:val="es-ES"/>
        </w:rPr>
      </w:pPr>
      <w:r w:rsidRPr="00C42820">
        <w:rPr>
          <w:rFonts w:ascii="Arial" w:hAnsi="Arial" w:cs="Arial"/>
          <w:b/>
          <w:sz w:val="20"/>
          <w:szCs w:val="20"/>
          <w:lang w:val="es-ES"/>
        </w:rPr>
        <w:t>Conclusión:</w:t>
      </w:r>
    </w:p>
    <w:p w:rsidR="00C42820" w:rsidRPr="00C42820" w:rsidRDefault="00C42820" w:rsidP="0011789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El 94.72% de los casos han sido predichos correctamente con el modelo XGBoost, es un modelo </w:t>
      </w:r>
      <w:r w:rsidR="00B57B07">
        <w:rPr>
          <w:rFonts w:ascii="Arial" w:hAnsi="Arial" w:cs="Arial"/>
          <w:sz w:val="20"/>
          <w:szCs w:val="20"/>
          <w:lang w:val="es-ES"/>
        </w:rPr>
        <w:t>excelente</w:t>
      </w:r>
      <w:r w:rsidR="00624E8A">
        <w:rPr>
          <w:rFonts w:ascii="Arial" w:hAnsi="Arial" w:cs="Arial"/>
          <w:sz w:val="20"/>
          <w:szCs w:val="20"/>
          <w:lang w:val="es-ES"/>
        </w:rPr>
        <w:t xml:space="preserve"> (más del 90% de los casos son predichos correctamente)</w:t>
      </w:r>
      <w:r>
        <w:rPr>
          <w:rFonts w:ascii="Arial" w:hAnsi="Arial" w:cs="Arial"/>
          <w:sz w:val="20"/>
          <w:szCs w:val="20"/>
          <w:lang w:val="es-ES"/>
        </w:rPr>
        <w:t>, ahora en el siguiente paso lo aplicaremos a la data nueva para generar una columna extra al final que contenga los valores predichos para saber si le debemos prestar o no a la gente.</w:t>
      </w:r>
    </w:p>
    <w:p w:rsidR="00EA0DAB" w:rsidRDefault="00EA0DAB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EE413E" w:rsidRDefault="00EE413E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EE413E" w:rsidRDefault="00EE413E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EE413E" w:rsidRDefault="00EE413E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EE413E" w:rsidRDefault="00EE413E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2C1E64" w:rsidRDefault="002C1E64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</w:p>
    <w:p w:rsidR="00117892" w:rsidRDefault="00117892" w:rsidP="00117892">
      <w:pPr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6D3F31">
        <w:rPr>
          <w:rFonts w:ascii="Arial" w:hAnsi="Arial" w:cs="Arial"/>
          <w:b/>
          <w:sz w:val="20"/>
          <w:szCs w:val="20"/>
          <w:u w:val="single"/>
          <w:lang w:val="es-ES"/>
        </w:rPr>
        <w:lastRenderedPageBreak/>
        <w:t>Segunda Corrida</w:t>
      </w:r>
      <w:r w:rsidR="006D3F31" w:rsidRPr="006D3F31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(Con el conjunto a </w:t>
      </w:r>
      <w:r w:rsidR="0049210B">
        <w:rPr>
          <w:rFonts w:ascii="Arial" w:hAnsi="Arial" w:cs="Arial"/>
          <w:b/>
          <w:sz w:val="20"/>
          <w:szCs w:val="20"/>
          <w:u w:val="single"/>
          <w:lang w:val="es-ES"/>
        </w:rPr>
        <w:t>determinar</w:t>
      </w:r>
      <w:r w:rsidR="006D3F31" w:rsidRPr="006D3F31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si se presta o no</w:t>
      </w:r>
      <w:r w:rsidR="0049210B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 a los clientes</w:t>
      </w:r>
      <w:r w:rsidR="006D3F31" w:rsidRPr="006D3F31">
        <w:rPr>
          <w:rFonts w:ascii="Arial" w:hAnsi="Arial" w:cs="Arial"/>
          <w:b/>
          <w:sz w:val="20"/>
          <w:szCs w:val="20"/>
          <w:u w:val="single"/>
          <w:lang w:val="es-ES"/>
        </w:rPr>
        <w:t>)</w:t>
      </w:r>
      <w:r w:rsidRPr="006D3F31">
        <w:rPr>
          <w:rFonts w:ascii="Arial" w:hAnsi="Arial" w:cs="Arial"/>
          <w:b/>
          <w:sz w:val="20"/>
          <w:szCs w:val="20"/>
          <w:u w:val="single"/>
          <w:lang w:val="es-ES"/>
        </w:rPr>
        <w:t>: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b/>
          <w:lang w:val="es-ES"/>
        </w:rPr>
      </w:pPr>
      <w:r w:rsidRPr="00EE413E">
        <w:rPr>
          <w:rStyle w:val="gd15mcfckub"/>
          <w:rFonts w:ascii="Arial" w:hAnsi="Arial" w:cs="Arial"/>
          <w:b/>
          <w:lang w:val="es-ES"/>
        </w:rPr>
        <w:t># Utilizaré XGBoost para el modelo de clasificación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b/>
          <w:lang w:val="es-ES"/>
        </w:rPr>
      </w:pPr>
      <w:r w:rsidRPr="00EE413E">
        <w:rPr>
          <w:rStyle w:val="gd15mcfckub"/>
          <w:rFonts w:ascii="Arial" w:hAnsi="Arial" w:cs="Arial"/>
          <w:b/>
          <w:lang w:val="es-ES"/>
        </w:rPr>
        <w:t># Activar librerías necesarias para el algoritmo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library(mice)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library(VIM)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library(caret)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b/>
          <w:lang w:val="es-ES"/>
        </w:rPr>
      </w:pPr>
      <w:r w:rsidRPr="00EE413E">
        <w:rPr>
          <w:rStyle w:val="gd15mcfckub"/>
          <w:rFonts w:ascii="Arial" w:hAnsi="Arial" w:cs="Arial"/>
          <w:b/>
          <w:lang w:val="es-ES"/>
        </w:rPr>
        <w:t># Importar el dataset y analizar las variables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training_set = read.csv('train.csv', stringsAsFactors = TRUE)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testing_set = read.csv('test.csv', stringsAsFactors = TRUE)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testing_set$id=NULL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str(training_set)        # Hay variables de tipo numérica y de tipo categórica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head(training_set)       # Ver primeros valores de las variables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summary(training_set)    # Ver proncipales estadísticos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md.pattern(training_set) # Existen 329 valores perdidos (NAs), hay que rellenarlos con alguna técnica.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b/>
          <w:lang w:val="es-ES"/>
        </w:rPr>
      </w:pPr>
      <w:r w:rsidRPr="00EE413E">
        <w:rPr>
          <w:rStyle w:val="gd15mcfckub"/>
          <w:rFonts w:ascii="Arial" w:hAnsi="Arial" w:cs="Arial"/>
          <w:b/>
          <w:lang w:val="es-ES"/>
        </w:rPr>
        <w:t># Llenar valores perdidos con imputaciones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# a) Si la variable es numéricá con predictive mean matching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# b) Si la variable es categórica con multinomial logistic regression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p &lt;- function(x) {sum(is.na(x))/length(x)*100}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apply(training_set, 2, p)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impute &lt;- mice(training_set[,2:14], m=5, seed = 1234)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print(impute)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b/>
          <w:lang w:val="es-ES"/>
        </w:rPr>
      </w:pPr>
      <w:r w:rsidRPr="00EE413E">
        <w:rPr>
          <w:rStyle w:val="gd15mcfckub"/>
          <w:rFonts w:ascii="Arial" w:hAnsi="Arial" w:cs="Arial"/>
          <w:b/>
          <w:lang w:val="es-ES"/>
        </w:rPr>
        <w:t xml:space="preserve"># Completar los datos perdidos 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# Haré 5 training sets para ver con cual se clasifica mejor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training_new1 &lt;- complete(impute, 1)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training_new2 &lt;- complete(impute, 2)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training_new3 &lt;- complete(impute, 3)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training_new4 &lt;- complete(impute, 4)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training_new5 &lt;- complete(impute, 5)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b/>
          <w:lang w:val="es-ES"/>
        </w:rPr>
      </w:pPr>
      <w:r w:rsidRPr="00EE413E">
        <w:rPr>
          <w:rStyle w:val="gd15mcfckub"/>
          <w:rFonts w:ascii="Arial" w:hAnsi="Arial" w:cs="Arial"/>
          <w:b/>
          <w:lang w:val="es-ES"/>
        </w:rPr>
        <w:t xml:space="preserve"># Distribución de valores observados e imputados 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t># Los rojos son los imputados y los azules los observados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  <w:r w:rsidRPr="00EE413E">
        <w:rPr>
          <w:rStyle w:val="gd15mcfckub"/>
          <w:rFonts w:ascii="Arial" w:hAnsi="Arial" w:cs="Arial"/>
          <w:lang w:val="es-ES"/>
        </w:rPr>
        <w:lastRenderedPageBreak/>
        <w:t>stripplot(impute, pch = 20, cex = 1.2)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lang w:val="es-ES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  <w:b/>
          <w:lang w:val="es-ES"/>
        </w:rPr>
      </w:pPr>
      <w:r w:rsidRPr="00EE413E">
        <w:rPr>
          <w:rStyle w:val="gd15mcfckub"/>
          <w:rFonts w:ascii="Arial" w:hAnsi="Arial" w:cs="Arial"/>
          <w:b/>
          <w:lang w:val="es-ES"/>
        </w:rPr>
        <w:t># Codificar los factores para tener imput correcto del modelo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str(training_new1)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training_new1$Term = as.numeric(factor(training_new1$Term, labels = c(1:3)))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training_new1$State = as.numeric(factor(training_new1$State, labels = c(1:49)))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training_new1$Income.Verification.Status = as.numeric(factor(training_new1$Income.Verification.Status, labels = c(1:4)))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training_new1$Home.Ownership = as.numeric(factor(training_new1$Home.Ownership, labels = c(1:5)))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training_new1$Loan.Purpose = as.numeric(factor(training_new1$Loan.Purpose, labels = c(1:11)))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training_new1$Due.Settlement = as.numeric(factor(training_new1$Due.Settlement, labels = c(1:3)))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training_new1$Payment.Plan = as.numeric(factor(training_new1$Payment.Plan, labels = c(1:2)))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testing_set$Term = as.numeric(factor(testing_set$Term, labels = c(1:2)))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testing_set$State = as.numeric(factor(testing_set$State, labels = c(1:49)))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testing_set$Income.Verification.Status = as.numeric(factor(testing_set$Income.Verification.Status, labels = c(1:3)))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testing_set$Home.Ownership = as.numeric(factor(testing_set$Home.Ownership, labels = c(1:4)))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testing_set$Loan.Purpose = as.numeric(factor(testing_set$Loan.Purpose, labels = c(1:11)))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testing_set$Due.Settlement = as.numeric(factor(testing_set$Due.Settlement, labels = c(1:2)))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testing_set$Payment.Plan = as.numeric(factor(testing_set$Payment.Plan, labels = c(1)))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str(training_new1)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str(testing_set)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md.pattern(training_new1)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# Aplicando el algoritmoo XGBoost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classifier = xgboost(data = as.matrix(training_new1[, -13]),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 xml:space="preserve">                     label = training_new1$Approve.Loan, 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 xml:space="preserve">                     nrounds = 100,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 xml:space="preserve">                     objective = "binary:logistic",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 xml:space="preserve">                     max.depth = 5,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 xml:space="preserve">                     nthread = 2,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 xml:space="preserve">                     verbose = 1)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y_pred = predict(classifier, newdata = as.matrix(testing_set[,]))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lastRenderedPageBreak/>
        <w:t>testing_set$Approve.Loan = ifelse((y_pred &gt; 0.5),1,0)</w:t>
      </w:r>
    </w:p>
    <w:p w:rsidR="00EA0DAB" w:rsidRPr="00EE413E" w:rsidRDefault="00EA0DAB" w:rsidP="00EE413E">
      <w:pPr>
        <w:pStyle w:val="HTMLconformatoprevio"/>
        <w:shd w:val="clear" w:color="auto" w:fill="FFFFFF"/>
        <w:wordWrap w:val="0"/>
        <w:spacing w:line="360" w:lineRule="auto"/>
        <w:rPr>
          <w:rStyle w:val="gd15mcfckub"/>
          <w:rFonts w:ascii="Arial" w:hAnsi="Arial" w:cs="Arial"/>
        </w:rPr>
      </w:pPr>
      <w:r w:rsidRPr="00EE413E">
        <w:rPr>
          <w:rStyle w:val="gd15mcfckub"/>
          <w:rFonts w:ascii="Arial" w:hAnsi="Arial" w:cs="Arial"/>
        </w:rPr>
        <w:t>head(testing_set)</w:t>
      </w:r>
    </w:p>
    <w:p w:rsidR="00EA0DAB" w:rsidRDefault="00EA0DAB" w:rsidP="00EA0DAB">
      <w:pPr>
        <w:pStyle w:val="HTMLconformatoprevio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EA0DAB" w:rsidRDefault="00EA0DAB" w:rsidP="00EA0DAB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head(testing_set)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Loan.Amount Term State Annual.Income Income.Verification.Status Average.Account.Balance Due.Amount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1       21300    1    18         47360                          3                   13879     791.48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2       11000    1    33         80000                          1                    2591     357.48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3       16000    1    14         89000                          1                    3019   10593.00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4       12000    2    38         41000                          2                    4142     298.17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5        5000    1     5         20000                          3                    3448     178.24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6        5000    1    43         33000                          2                    7448     164.74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Home.Ownership Loan.Purpose Due.Settlement Installment.Amount Payment.Plan Approve.Loan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1              2            3              2             791.48            1            0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2              4            2              2             357.48            1            1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3              3            2              1             527.16            1            1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4              4            3              2             298.17            1            1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5              4            3              2             178.24            1            0</w:t>
      </w:r>
    </w:p>
    <w:p w:rsidR="00EA0DAB" w:rsidRPr="00EA0DAB" w:rsidRDefault="00EA0DAB" w:rsidP="00EA0DAB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EA0DAB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6              2            3              1             164.74            1            1</w:t>
      </w:r>
    </w:p>
    <w:p w:rsidR="006D3F31" w:rsidRDefault="006D3F31" w:rsidP="00117892">
      <w:pPr>
        <w:rPr>
          <w:rFonts w:ascii="Arial" w:hAnsi="Arial" w:cs="Arial"/>
          <w:sz w:val="20"/>
          <w:szCs w:val="20"/>
          <w:lang w:val="es-ES"/>
        </w:rPr>
      </w:pPr>
    </w:p>
    <w:p w:rsidR="006E3BC3" w:rsidRPr="00E709AC" w:rsidRDefault="006E3BC3" w:rsidP="00117892">
      <w:pPr>
        <w:rPr>
          <w:rFonts w:ascii="Arial" w:hAnsi="Arial" w:cs="Arial"/>
          <w:b/>
          <w:sz w:val="20"/>
          <w:szCs w:val="20"/>
          <w:lang w:val="es-ES"/>
        </w:rPr>
      </w:pPr>
      <w:r w:rsidRPr="00E709AC">
        <w:rPr>
          <w:rFonts w:ascii="Arial" w:hAnsi="Arial" w:cs="Arial"/>
          <w:b/>
          <w:sz w:val="20"/>
          <w:szCs w:val="20"/>
          <w:lang w:val="es-ES"/>
        </w:rPr>
        <w:t>Conclusión:</w:t>
      </w:r>
    </w:p>
    <w:p w:rsidR="00163623" w:rsidRDefault="006E3BC3" w:rsidP="0011789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la columna final de testing_set apreciamos con 0 a los clientes que no se les debería prestar y con 1 a los que sí se les debería prestar. Se recomienda al área de producto correspondiente que se priorice prestar a aquellos clientes que tienen </w:t>
      </w:r>
      <w:r w:rsidR="00163623">
        <w:rPr>
          <w:rFonts w:ascii="Arial" w:hAnsi="Arial" w:cs="Arial"/>
          <w:sz w:val="20"/>
          <w:szCs w:val="20"/>
          <w:lang w:val="es-ES"/>
        </w:rPr>
        <w:t>“</w:t>
      </w:r>
      <w:r>
        <w:rPr>
          <w:rFonts w:ascii="Arial" w:hAnsi="Arial" w:cs="Arial"/>
          <w:sz w:val="20"/>
          <w:szCs w:val="20"/>
          <w:lang w:val="es-ES"/>
        </w:rPr>
        <w:t>y_pred</w:t>
      </w:r>
      <w:r w:rsidR="00163623">
        <w:rPr>
          <w:rFonts w:ascii="Arial" w:hAnsi="Arial" w:cs="Arial"/>
          <w:sz w:val="20"/>
          <w:szCs w:val="20"/>
          <w:lang w:val="es-ES"/>
        </w:rPr>
        <w:t>”</w:t>
      </w:r>
      <w:r>
        <w:rPr>
          <w:rFonts w:ascii="Arial" w:hAnsi="Arial" w:cs="Arial"/>
          <w:sz w:val="20"/>
          <w:szCs w:val="20"/>
          <w:lang w:val="es-ES"/>
        </w:rPr>
        <w:t xml:space="preserve"> más cercano a 1 (ya que es más probable que estos cierren el préstamo y paguen con mayor seguridad. </w:t>
      </w:r>
    </w:p>
    <w:p w:rsidR="006E3BC3" w:rsidRPr="006D3F31" w:rsidRDefault="006E3BC3" w:rsidP="00117892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 caso se tenga una oferta especial con baja tasa de interés, se podría ajustar el modelo para que la última columna “Approve.Loan” sea 1 cuando la </w:t>
      </w:r>
      <w:r w:rsidR="00163623">
        <w:rPr>
          <w:rFonts w:ascii="Arial" w:hAnsi="Arial" w:cs="Arial"/>
          <w:sz w:val="20"/>
          <w:szCs w:val="20"/>
          <w:lang w:val="es-ES"/>
        </w:rPr>
        <w:t>probabilidad</w:t>
      </w:r>
      <w:r>
        <w:rPr>
          <w:rFonts w:ascii="Arial" w:hAnsi="Arial" w:cs="Arial"/>
          <w:sz w:val="20"/>
          <w:szCs w:val="20"/>
          <w:lang w:val="es-ES"/>
        </w:rPr>
        <w:t xml:space="preserve"> en “y_pred” sea 0.9 a más (excelentes pagadores con baja riesgo).</w:t>
      </w:r>
    </w:p>
    <w:sectPr w:rsidR="006E3BC3" w:rsidRPr="006D3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84"/>
    <w:rsid w:val="00117892"/>
    <w:rsid w:val="00163623"/>
    <w:rsid w:val="00180284"/>
    <w:rsid w:val="002C1E64"/>
    <w:rsid w:val="003249F9"/>
    <w:rsid w:val="0049210B"/>
    <w:rsid w:val="00624E8A"/>
    <w:rsid w:val="006D3F31"/>
    <w:rsid w:val="006E3BC3"/>
    <w:rsid w:val="007003E2"/>
    <w:rsid w:val="00B57B07"/>
    <w:rsid w:val="00B60383"/>
    <w:rsid w:val="00BE282E"/>
    <w:rsid w:val="00C42820"/>
    <w:rsid w:val="00C71C44"/>
    <w:rsid w:val="00D766E7"/>
    <w:rsid w:val="00DE4449"/>
    <w:rsid w:val="00E709AC"/>
    <w:rsid w:val="00EA0DAB"/>
    <w:rsid w:val="00EE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39397-A0FA-4BFE-8B6D-A59AADD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789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Fuentedeprrafopredeter"/>
    <w:rsid w:val="00117892"/>
  </w:style>
  <w:style w:type="character" w:customStyle="1" w:styleId="gd15mcfcktb">
    <w:name w:val="gd15mcfcktb"/>
    <w:basedOn w:val="Fuentedeprrafopredeter"/>
    <w:rsid w:val="00117892"/>
  </w:style>
  <w:style w:type="character" w:customStyle="1" w:styleId="gd15mcfceub">
    <w:name w:val="gd15mcfceub"/>
    <w:basedOn w:val="Fuentedeprrafopredeter"/>
    <w:rsid w:val="00117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2019-10-03T07:11:00Z</dcterms:created>
  <dcterms:modified xsi:type="dcterms:W3CDTF">2019-10-03T07:11:00Z</dcterms:modified>
</cp:coreProperties>
</file>