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B1E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pict>
              <v:group id="Grupo 4" o:spid="_x0000_s1026" style="position:absolute;margin-left:-99.3pt;margin-top:-119.5pt;width:636.25pt;height:882.6pt;z-index:251688960;mso-position-horizontal-relative:text;mso-position-vertical-relative:text"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next-textbox:#Rectangle 33;mso-fit-shape-to-text:t">
                      <w:txbxContent>
                        <w:p w:rsidR="00514D8B" w:rsidRDefault="00514D8B" w:rsidP="001C70EF">
                          <w:pPr>
                            <w:ind w:left="0"/>
                            <w:jc w:val="center"/>
                          </w:pPr>
                          <w:r>
                            <w:rPr>
                              <w:noProof/>
                              <w:lang w:val="en-US"/>
                            </w:rPr>
                            <w:drawing>
                              <wp:inline distT="0" distB="0" distL="0" distR="0">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style="mso-next-textbox:#Rectangle 31">
                    <w:txbxContent>
                      <w:p w:rsidR="00514D8B" w:rsidRDefault="00514D8B" w:rsidP="004076FB">
                        <w:pPr>
                          <w:ind w:left="0"/>
                          <w:jc w:val="center"/>
                        </w:pPr>
                        <w:r>
                          <w:rPr>
                            <w:rFonts w:ascii="Cambria" w:hAnsi="Cambria"/>
                            <w:noProof/>
                            <w:sz w:val="72"/>
                            <w:szCs w:val="72"/>
                            <w:lang w:val="en-US"/>
                          </w:rPr>
                          <w:drawing>
                            <wp:inline distT="0" distB="0" distL="0" distR="0">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p>
        <w:p w:rsidR="006919D5" w:rsidRDefault="006919D5">
          <w:pPr>
            <w:pStyle w:val="Sinespaciado"/>
            <w:rPr>
              <w:rFonts w:asciiTheme="majorHAnsi" w:eastAsiaTheme="majorEastAsia" w:hAnsiTheme="majorHAnsi" w:cstheme="majorBidi"/>
              <w:sz w:val="72"/>
              <w:szCs w:val="72"/>
            </w:rPr>
          </w:pPr>
        </w:p>
        <w:p w:rsidR="00D06E99" w:rsidRPr="00730BE2" w:rsidRDefault="007B1E00">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730BE2" w:rsidRDefault="00B06F0C">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BB2E77">
          <w:pPr>
            <w:pStyle w:val="PSI-Comentario"/>
          </w:pPr>
          <w:r w:rsidRPr="00730BE2">
            <w:br w:type="page"/>
          </w:r>
        </w:p>
        <w:p w:rsidR="00BC5404" w:rsidRDefault="007B1E00" w:rsidP="00BB2E77">
          <w:pPr>
            <w:pStyle w:val="PSI-Comentario"/>
          </w:pPr>
          <w:r>
            <w:rPr>
              <w:noProof/>
              <w:lang w:eastAsia="es-AR"/>
            </w:rPr>
            <w:lastRenderedPageBreak/>
            <w:pict>
              <v:rect id="Rectangle 17" o:spid="_x0000_s1034" style="position:absolute;left:0;text-align:left;margin-left:315.9pt;margin-top:-102.95pt;width:195.35pt;height:870.95pt;z-index:-2516459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w:r>
          <w:r>
            <w:rPr>
              <w:noProof/>
              <w:lang w:eastAsia="es-AR"/>
            </w:rPr>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style="mso-next-textbox:#Text Box 20">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p>
        <w:p w:rsidR="00397566" w:rsidRPr="005313D3" w:rsidRDefault="00397566" w:rsidP="00BB2E77">
          <w:pPr>
            <w:pStyle w:val="PSI-Comentario"/>
          </w:pPr>
        </w:p>
        <w:p w:rsidR="00397566" w:rsidRPr="008B3B0F" w:rsidRDefault="00397566" w:rsidP="00BB2E77">
          <w:pPr>
            <w:pStyle w:val="PSI-Comentario"/>
          </w:pPr>
        </w:p>
        <w:p w:rsidR="00D06E99" w:rsidRDefault="007B1E0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730BE2" w:rsidRDefault="000F79DF" w:rsidP="001E3D09">
          <w:pPr>
            <w:pStyle w:val="Ttulo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9B6C91">
          <w:pPr>
            <w:pStyle w:val="TDC1"/>
            <w:rPr>
              <w:rFonts w:eastAsiaTheme="minorEastAsia" w:cstheme="minorHAnsi"/>
              <w:b w:val="0"/>
              <w:bCs w:val="0"/>
              <w:noProof/>
              <w:sz w:val="22"/>
              <w:szCs w:val="22"/>
              <w:lang w:eastAsia="es-ES"/>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_Toc257619290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_Toc257619291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_Toc257619292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_Toc257619293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_Toc257619294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_Toc257619295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_Toc257619296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_Toc257619297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_Toc257619298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_Toc257619299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_Toc257619300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_Toc257619301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_Toc257619302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_Toc257619303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_Toc257619304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_Toc257619305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_Toc257619306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_Toc257619307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_Toc257619308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_Toc257619309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_Toc257619310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_Toc257619311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_Toc257619312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_Toc257619313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_Toc257619314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_Toc257619315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_Toc257619316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_Toc257619317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_Toc257619318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_Toc257619319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_Toc257619320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_Toc257619321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_Toc257619322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_Toc257619323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_Toc257619324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_Toc257619325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_Toc257619326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_Toc257619327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_Toc257619328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E126B3" w:rsidRPr="00730BE2" w:rsidRDefault="007B1E00">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009B6C91" w:rsidRPr="00730BE2">
              <w:rPr>
                <w:rFonts w:cstheme="minorHAnsi"/>
                <w:noProof/>
                <w:webHidden/>
              </w:rPr>
              <w:fldChar w:fldCharType="begin"/>
            </w:r>
            <w:r w:rsidR="00E126B3" w:rsidRPr="00730BE2">
              <w:rPr>
                <w:rFonts w:cstheme="minorHAnsi"/>
                <w:noProof/>
                <w:webHidden/>
              </w:rPr>
              <w:instrText xml:space="preserve"> PAGEREF _Toc257619329 \h </w:instrText>
            </w:r>
            <w:r w:rsidR="009B6C91" w:rsidRPr="00730BE2">
              <w:rPr>
                <w:rFonts w:cstheme="minorHAnsi"/>
                <w:noProof/>
                <w:webHidden/>
              </w:rPr>
            </w:r>
            <w:r w:rsidR="009B6C91" w:rsidRPr="00730BE2">
              <w:rPr>
                <w:rFonts w:cstheme="minorHAnsi"/>
                <w:noProof/>
                <w:webHidden/>
              </w:rPr>
              <w:fldChar w:fldCharType="separate"/>
            </w:r>
            <w:r w:rsidR="00B06F0C">
              <w:rPr>
                <w:rFonts w:cstheme="minorHAnsi"/>
                <w:noProof/>
                <w:webHidden/>
              </w:rPr>
              <w:t>3</w:t>
            </w:r>
            <w:r w:rsidR="009B6C91" w:rsidRPr="00730BE2">
              <w:rPr>
                <w:rFonts w:cstheme="minorHAnsi"/>
                <w:noProof/>
                <w:webHidden/>
              </w:rPr>
              <w:fldChar w:fldCharType="end"/>
            </w:r>
          </w:hyperlink>
        </w:p>
        <w:p w:rsidR="000F79DF" w:rsidRDefault="009B6C91"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Nuestro grupo de desarrollo les trae la solución, sugerimos la implementación de una aplicación que </w:t>
      </w:r>
      <w:r w:rsidR="008C08F0">
        <w:rPr>
          <w:rFonts w:eastAsia="Calibri" w:cstheme="minorHAnsi"/>
          <w:i/>
          <w:lang w:val="es-AR"/>
        </w:rPr>
        <w:t>brinde un canal de comunicación confiable y ágil, destinado a mantener informado al encargado del servicio de cualquier inconveniente que este pudiera presentar.</w:t>
      </w:r>
      <w:r>
        <w:rPr>
          <w:rFonts w:eastAsia="Calibri" w:cstheme="minorHAnsi"/>
          <w:i/>
          <w:lang w:val="es-AR"/>
        </w:rPr>
        <w:t xml:space="preserve"> Nuestra aplicación está destinada a la </w:t>
      </w:r>
      <w:r w:rsidR="008C08F0">
        <w:rPr>
          <w:rFonts w:eastAsia="Calibri" w:cstheme="minorHAnsi"/>
          <w:i/>
          <w:lang w:val="es-AR"/>
        </w:rPr>
        <w:t>valoración</w:t>
      </w:r>
      <w:r>
        <w:rPr>
          <w:rFonts w:eastAsia="Calibri" w:cstheme="minorHAnsi"/>
          <w:i/>
          <w:lang w:val="es-AR"/>
        </w:rPr>
        <w:t xml:space="preserve">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w:t>
      </w:r>
      <w:r w:rsidR="008C08F0">
        <w:rPr>
          <w:rFonts w:eastAsia="Calibri" w:cstheme="minorHAnsi"/>
          <w:i/>
          <w:lang w:val="es-AR"/>
        </w:rPr>
        <w:t>a</w:t>
      </w:r>
      <w:r>
        <w:rPr>
          <w:rFonts w:eastAsia="Calibri" w:cstheme="minorHAnsi"/>
          <w:i/>
          <w:lang w:val="es-AR"/>
        </w:rPr>
        <w:t xml:space="preserve"> </w:t>
      </w:r>
      <w:r w:rsidR="008C08F0">
        <w:rPr>
          <w:rFonts w:eastAsia="Calibri" w:cstheme="minorHAnsi"/>
          <w:i/>
          <w:lang w:val="es-AR"/>
        </w:rPr>
        <w:t>valoración</w:t>
      </w:r>
      <w:r>
        <w:rPr>
          <w:rFonts w:eastAsia="Calibri" w:cstheme="minorHAnsi"/>
          <w:i/>
          <w:lang w:val="es-AR"/>
        </w:rPr>
        <w:t xml:space="preserve">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Los reclamos van al </w:t>
      </w:r>
      <w:r w:rsidR="008C08F0">
        <w:rPr>
          <w:rFonts w:eastAsia="Calibri" w:cstheme="minorHAnsi"/>
          <w:i/>
          <w:lang w:val="es-AR"/>
        </w:rPr>
        <w:t>encargado</w:t>
      </w:r>
      <w:r>
        <w:rPr>
          <w:rFonts w:eastAsia="Calibri" w:cstheme="minorHAnsi"/>
          <w:i/>
          <w:lang w:val="es-AR"/>
        </w:rPr>
        <w:t xml:space="preserve">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w:t>
      </w:r>
      <w:r w:rsidR="008C08F0">
        <w:rPr>
          <w:rFonts w:eastAsia="Calibri" w:cstheme="minorHAnsi"/>
          <w:i/>
          <w:lang w:val="es-AR"/>
        </w:rPr>
        <w:t>encargado</w:t>
      </w:r>
      <w:r>
        <w:rPr>
          <w:rFonts w:eastAsia="Calibri" w:cstheme="minorHAnsi"/>
          <w:i/>
          <w:lang w:val="es-AR"/>
        </w:rPr>
        <w:t xml:space="preserve">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 xml:space="preserve">Esta implementación no se traduce en ganancias monetarias para la </w:t>
      </w:r>
      <w:proofErr w:type="gramStart"/>
      <w:r>
        <w:rPr>
          <w:rFonts w:eastAsia="Calibri" w:cstheme="minorHAnsi"/>
          <w:i/>
          <w:lang w:val="es-AR"/>
        </w:rPr>
        <w:t>institución</w:t>
      </w:r>
      <w:proofErr w:type="gramEnd"/>
      <w:r>
        <w:rPr>
          <w:rFonts w:eastAsia="Calibri" w:cstheme="minorHAnsi"/>
          <w:i/>
          <w:lang w:val="es-AR"/>
        </w:rPr>
        <w:t xml:space="preserve"> pero, lo que es mucho más redituable en este caso, las ganancias en calidad de servicios y bienestar, tanto de la comunidad universitaria que </w:t>
      </w:r>
      <w:r w:rsidR="008C08F0">
        <w:rPr>
          <w:rFonts w:eastAsia="Calibri" w:cstheme="minorHAnsi"/>
          <w:i/>
          <w:lang w:val="es-AR"/>
        </w:rPr>
        <w:t>hace</w:t>
      </w:r>
      <w:r>
        <w:rPr>
          <w:rFonts w:eastAsia="Calibri" w:cstheme="minorHAnsi"/>
          <w:i/>
          <w:lang w:val="es-AR"/>
        </w:rPr>
        <w:t xml:space="preserve"> uso de ellos como de los encargados de mantenerlos será de gran impacto, por un lado facilitando la detección de las deficiencias y por otro brindando la sensación de participación y respuestas oportunas. Esto se ve reflejado en el </w:t>
      </w:r>
      <w:proofErr w:type="spellStart"/>
      <w:r w:rsidR="002A4B86">
        <w:rPr>
          <w:rFonts w:eastAsia="Calibri" w:cstheme="minorHAnsi"/>
          <w:i/>
          <w:lang w:val="es-AR"/>
        </w:rPr>
        <w:t>isologo</w:t>
      </w:r>
      <w:proofErr w:type="spellEnd"/>
      <w:r>
        <w:rPr>
          <w:rFonts w:eastAsia="Calibri" w:cstheme="minorHAnsi"/>
          <w:i/>
          <w:lang w:val="es-AR"/>
        </w:rPr>
        <w:t xml:space="preserve"> de aplicación que presentamos donde los dos visados representan la idea de “Un </w:t>
      </w:r>
      <w:proofErr w:type="gramStart"/>
      <w:r>
        <w:rPr>
          <w:rFonts w:eastAsia="Calibri" w:cstheme="minorHAnsi"/>
          <w:i/>
          <w:lang w:val="es-AR"/>
        </w:rPr>
        <w:t>problema,…</w:t>
      </w:r>
      <w:proofErr w:type="gramEnd"/>
      <w:r>
        <w:rPr>
          <w:rFonts w:eastAsia="Calibri" w:cstheme="minorHAnsi"/>
          <w:i/>
          <w:lang w:val="es-AR"/>
        </w:rPr>
        <w:t>Una solución”.</w:t>
      </w:r>
    </w:p>
    <w:p w:rsidR="00E00CD2" w:rsidRPr="00730BE2" w:rsidRDefault="00E00CD2" w:rsidP="00730BE2">
      <w:pPr>
        <w:pStyle w:val="PSI-Ttulo1"/>
      </w:pPr>
      <w:bookmarkStart w:id="7" w:name="_Toc235010129"/>
      <w:bookmarkStart w:id="8" w:name="_Toc257619291"/>
      <w:r w:rsidRPr="00730BE2">
        <w:lastRenderedPageBreak/>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126B3" w:rsidRPr="00DB731C" w:rsidRDefault="00DB731C" w:rsidP="00967BEA">
      <w:pPr>
        <w:tabs>
          <w:tab w:val="left" w:pos="0"/>
        </w:tabs>
        <w:ind w:left="0" w:firstLine="0"/>
        <w:jc w:val="both"/>
        <w:rPr>
          <w:rFonts w:eastAsia="Calibri" w:cstheme="minorHAnsi"/>
          <w:lang w:val="es-AR"/>
        </w:rPr>
      </w:pPr>
      <w:proofErr w:type="spellStart"/>
      <w:r w:rsidRPr="00DB731C">
        <w:rPr>
          <w:rFonts w:eastAsia="Calibri" w:cstheme="minorHAnsi"/>
          <w:b/>
          <w:i/>
          <w:lang w:val="es-AR"/>
        </w:rPr>
        <w:t>CheckPoint</w:t>
      </w:r>
      <w:proofErr w:type="spellEnd"/>
      <w:r>
        <w:rPr>
          <w:rFonts w:eastAsia="Calibri" w:cstheme="minorHAnsi"/>
          <w:b/>
          <w:i/>
          <w:lang w:val="es-AR"/>
        </w:rPr>
        <w:t xml:space="preserve">: </w:t>
      </w:r>
      <w:r>
        <w:rPr>
          <w:rFonts w:eastAsia="Calibri" w:cstheme="minorHAnsi"/>
          <w:lang w:val="es-AR"/>
        </w:rPr>
        <w:t xml:space="preserve">“Sistema </w:t>
      </w:r>
      <w:r w:rsidR="00475B1D">
        <w:rPr>
          <w:rFonts w:eastAsia="Calibri" w:cstheme="minorHAnsi"/>
          <w:lang w:val="es-AR"/>
        </w:rPr>
        <w:t>de comunicación</w:t>
      </w:r>
      <w:r>
        <w:rPr>
          <w:rFonts w:eastAsia="Calibri" w:cstheme="minorHAnsi"/>
          <w:lang w:val="es-AR"/>
        </w:rPr>
        <w:t xml:space="preserve"> </w:t>
      </w:r>
      <w:r w:rsidR="00475B1D">
        <w:rPr>
          <w:rFonts w:eastAsia="Calibri" w:cstheme="minorHAnsi"/>
          <w:lang w:val="es-AR"/>
        </w:rPr>
        <w:t>ágil entre usuarios y encargados de servicios</w:t>
      </w:r>
      <w:r>
        <w:rPr>
          <w:rFonts w:eastAsia="Calibri" w:cstheme="minorHAnsi"/>
          <w:lang w:val="es-AR"/>
        </w:rPr>
        <w:t>”.</w:t>
      </w: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 xml:space="preserve">Es deseable, que cuando un servicio no está funcionando como está previsto, esto se solucione, </w:t>
      </w:r>
      <w:proofErr w:type="gramStart"/>
      <w:r w:rsidR="00475B1D">
        <w:rPr>
          <w:rFonts w:eastAsia="Calibri" w:cstheme="minorHAnsi"/>
          <w:i/>
          <w:lang w:val="es-AR"/>
        </w:rPr>
        <w:t>pero</w:t>
      </w:r>
      <w:proofErr w:type="gramEnd"/>
      <w:r>
        <w:rPr>
          <w:rFonts w:eastAsia="Calibri" w:cstheme="minorHAnsi"/>
          <w:i/>
          <w:lang w:val="es-AR"/>
        </w:rPr>
        <w:t xml:space="preserve">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032D4E" w:rsidRDefault="00032D4E" w:rsidP="006D0DEC">
      <w:pPr>
        <w:tabs>
          <w:tab w:val="left" w:pos="0"/>
        </w:tabs>
        <w:ind w:left="0" w:firstLine="0"/>
        <w:jc w:val="both"/>
        <w:rPr>
          <w:rFonts w:eastAsia="Calibri" w:cstheme="minorHAnsi"/>
          <w:i/>
          <w:lang w:val="es-AR"/>
        </w:rPr>
      </w:pPr>
      <w:r>
        <w:rPr>
          <w:rFonts w:eastAsia="Calibri" w:cstheme="minorHAnsi"/>
          <w:i/>
          <w:lang w:val="es-AR"/>
        </w:rPr>
        <w:t>Es probable que se desee calificar un servicio, nuestra aplicación brinda esta posibilidad, tratándose de una sistema altamente configurable, es el encargado de servicio quien decide la carga conceptual que le va a dar a las valoraciones de su servicio, por dar un ejemplo, estas podrían representar desde deficiencias que pueden sufrir los servicio (permitiendo a los valoradores informar sobre la presencia de las mismas) o valoraciones cualitativas (destinadas a recabar información sobre la calidad de dicho servicio) del tipo bueno, malo o regular, entre tantas otras que el encargado pueda definir según sus necesidades.</w:t>
      </w: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Una solución a esta problemática, parcialmente adoptada para el servicio de limpieza, se presenta en la socialización de la dificultad, es decir, dar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Esta socialización </w:t>
      </w:r>
      <w:r w:rsidR="00D94D29">
        <w:rPr>
          <w:rFonts w:eastAsia="Calibri" w:cstheme="minorHAnsi"/>
          <w:i/>
          <w:lang w:val="es-AR"/>
        </w:rPr>
        <w:t>les</w:t>
      </w:r>
      <w:r>
        <w:rPr>
          <w:rFonts w:eastAsia="Calibri" w:cstheme="minorHAnsi"/>
          <w:i/>
          <w:lang w:val="es-AR"/>
        </w:rPr>
        <w:t xml:space="preserve"> brinda participación a los usuarios y la sensación de participación en la mejora, desplazando la carga negativa que significa generar un reclamo, y dando lugar a una 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lastRenderedPageBreak/>
        <w:t xml:space="preserve">En principio, podemos decir, que la solución planteada para el sector de limpieza captura la esencia de la solución que brindaremos, pero presenta falencias; por un lado, las devoluciones pueden ser hechas, y de hecho </w:t>
      </w:r>
      <w:r w:rsidR="00D94D29">
        <w:rPr>
          <w:rFonts w:eastAsia="Calibri" w:cstheme="minorHAnsi"/>
          <w:i/>
          <w:lang w:val="es-AR"/>
        </w:rPr>
        <w:t>así</w:t>
      </w:r>
      <w:r>
        <w:rPr>
          <w:rFonts w:eastAsia="Calibri" w:cstheme="minorHAnsi"/>
          <w:i/>
          <w:lang w:val="es-AR"/>
        </w:rPr>
        <w:t xml:space="preserve">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 xml:space="preserve">Con la implementación de nuestro sistema, por medio de la </w:t>
      </w:r>
      <w:r w:rsidR="00CD624E">
        <w:rPr>
          <w:rFonts w:eastAsia="Calibri" w:cstheme="minorHAnsi"/>
          <w:i/>
          <w:lang w:val="es-AR"/>
        </w:rPr>
        <w:t>aplicación</w:t>
      </w:r>
      <w:r w:rsidRPr="00D874E3">
        <w:rPr>
          <w:rFonts w:eastAsia="Calibri" w:cstheme="minorHAnsi"/>
          <w:i/>
          <w:lang w:val="es-AR"/>
        </w:rPr>
        <w:t xml:space="preserve"> web el administrador se encargará de crear los servicios que se consideren necesarios y designarle un </w:t>
      </w:r>
      <w:r w:rsidR="00CD624E">
        <w:rPr>
          <w:rFonts w:eastAsia="Calibri" w:cstheme="minorHAnsi"/>
          <w:i/>
          <w:lang w:val="es-AR"/>
        </w:rPr>
        <w:t>encargado</w:t>
      </w:r>
      <w:r w:rsidRPr="00D874E3">
        <w:rPr>
          <w:rFonts w:eastAsia="Calibri" w:cstheme="minorHAnsi"/>
          <w:i/>
          <w:lang w:val="es-AR"/>
        </w:rPr>
        <w:t xml:space="preserve"> de servicio.</w:t>
      </w:r>
      <w:r>
        <w:rPr>
          <w:rFonts w:eastAsia="Calibri" w:cstheme="minorHAnsi"/>
          <w:i/>
          <w:lang w:val="es-AR"/>
        </w:rPr>
        <w:t xml:space="preserve"> Estos </w:t>
      </w:r>
      <w:r w:rsidR="00CD624E">
        <w:rPr>
          <w:rFonts w:eastAsia="Calibri" w:cstheme="minorHAnsi"/>
          <w:i/>
          <w:lang w:val="es-AR"/>
        </w:rPr>
        <w:t>encargados</w:t>
      </w:r>
      <w:r>
        <w:rPr>
          <w:rFonts w:eastAsia="Calibri" w:cstheme="minorHAnsi"/>
          <w:i/>
          <w:lang w:val="es-AR"/>
        </w:rPr>
        <w:t xml:space="preserve"> de servicio generar</w:t>
      </w:r>
      <w:r w:rsidR="00CD624E">
        <w:rPr>
          <w:rFonts w:eastAsia="Calibri" w:cstheme="minorHAnsi"/>
          <w:i/>
          <w:lang w:val="es-AR"/>
        </w:rPr>
        <w:t>an</w:t>
      </w:r>
      <w:r>
        <w:rPr>
          <w:rFonts w:eastAsia="Calibri" w:cstheme="minorHAnsi"/>
          <w:i/>
          <w:lang w:val="es-AR"/>
        </w:rPr>
        <w:t xml:space="preserve"> l</w:t>
      </w:r>
      <w:r w:rsidR="00CD624E">
        <w:rPr>
          <w:rFonts w:eastAsia="Calibri" w:cstheme="minorHAnsi"/>
          <w:i/>
          <w:lang w:val="es-AR"/>
        </w:rPr>
        <w:t>a</w:t>
      </w:r>
      <w:r>
        <w:rPr>
          <w:rFonts w:eastAsia="Calibri" w:cstheme="minorHAnsi"/>
          <w:i/>
          <w:lang w:val="es-AR"/>
        </w:rPr>
        <w:t xml:space="preserve">s </w:t>
      </w:r>
      <w:r w:rsidR="00CD624E">
        <w:rPr>
          <w:rFonts w:eastAsia="Calibri" w:cstheme="minorHAnsi"/>
          <w:i/>
          <w:lang w:val="es-AR"/>
        </w:rPr>
        <w:t>valoraciones</w:t>
      </w:r>
      <w:r>
        <w:rPr>
          <w:rFonts w:eastAsia="Calibri" w:cstheme="minorHAnsi"/>
          <w:i/>
          <w:lang w:val="es-AR"/>
        </w:rPr>
        <w:t xml:space="preserve"> que consideren oportun</w:t>
      </w:r>
      <w:r w:rsidR="00CD624E">
        <w:rPr>
          <w:rFonts w:eastAsia="Calibri" w:cstheme="minorHAnsi"/>
          <w:i/>
          <w:lang w:val="es-AR"/>
        </w:rPr>
        <w:t>a</w:t>
      </w:r>
      <w:r>
        <w:rPr>
          <w:rFonts w:eastAsia="Calibri" w:cstheme="minorHAnsi"/>
          <w:i/>
          <w:lang w:val="es-AR"/>
        </w:rPr>
        <w:t>s</w:t>
      </w:r>
      <w:r w:rsidR="00CD624E">
        <w:rPr>
          <w:rFonts w:eastAsia="Calibri" w:cstheme="minorHAnsi"/>
          <w:i/>
          <w:lang w:val="es-AR"/>
        </w:rPr>
        <w:t xml:space="preserve"> sobre el servicio que administran</w:t>
      </w:r>
      <w:r>
        <w:rPr>
          <w:rFonts w:eastAsia="Calibri" w:cstheme="minorHAnsi"/>
          <w:i/>
          <w:lang w:val="es-AR"/>
        </w:rPr>
        <w:t>.</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Si se observa la forma en la que se generan los servicios y l</w:t>
      </w:r>
      <w:r w:rsidR="0039128F">
        <w:rPr>
          <w:rFonts w:eastAsia="Calibri" w:cstheme="minorHAnsi"/>
          <w:i/>
          <w:lang w:val="es-AR"/>
        </w:rPr>
        <w:t>a</w:t>
      </w:r>
      <w:r>
        <w:rPr>
          <w:rFonts w:eastAsia="Calibri" w:cstheme="minorHAnsi"/>
          <w:i/>
          <w:lang w:val="es-AR"/>
        </w:rPr>
        <w:t xml:space="preserve">s </w:t>
      </w:r>
      <w:r w:rsidR="0039128F">
        <w:rPr>
          <w:rFonts w:eastAsia="Calibri" w:cstheme="minorHAnsi"/>
          <w:i/>
          <w:lang w:val="es-AR"/>
        </w:rPr>
        <w:t xml:space="preserve">valoraciones </w:t>
      </w:r>
      <w:r>
        <w:rPr>
          <w:rFonts w:eastAsia="Calibri" w:cstheme="minorHAnsi"/>
          <w:i/>
          <w:lang w:val="es-AR"/>
        </w:rPr>
        <w:t xml:space="preserve">asociados nos presentan dos ventajas; por un lado, se trata de un sistema abierto, lo que le garantiza a la institución la posibilidad de generar nuevos servicios y </w:t>
      </w:r>
      <w:r w:rsidR="0039128F">
        <w:rPr>
          <w:rFonts w:eastAsia="Calibri" w:cstheme="minorHAnsi"/>
          <w:i/>
          <w:lang w:val="es-AR"/>
        </w:rPr>
        <w:t>valoraciones</w:t>
      </w:r>
      <w:r>
        <w:rPr>
          <w:rFonts w:eastAsia="Calibri" w:cstheme="minorHAnsi"/>
          <w:i/>
          <w:lang w:val="es-AR"/>
        </w:rPr>
        <w:t xml:space="preserve"> asociad</w:t>
      </w:r>
      <w:r w:rsidR="0039128F">
        <w:rPr>
          <w:rFonts w:eastAsia="Calibri" w:cstheme="minorHAnsi"/>
          <w:i/>
          <w:lang w:val="es-AR"/>
        </w:rPr>
        <w:t>a</w:t>
      </w:r>
      <w:r>
        <w:rPr>
          <w:rFonts w:eastAsia="Calibri" w:cstheme="minorHAnsi"/>
          <w:i/>
          <w:lang w:val="es-AR"/>
        </w:rPr>
        <w:t xml:space="preserve">s, aun después de que el proyecto y la relación con nuestro grupo de desarrollo </w:t>
      </w:r>
      <w:r w:rsidR="00D94D29">
        <w:rPr>
          <w:rFonts w:eastAsia="Calibri" w:cstheme="minorHAnsi"/>
          <w:i/>
          <w:lang w:val="es-AR"/>
        </w:rPr>
        <w:t>terminen</w:t>
      </w:r>
      <w:r>
        <w:rPr>
          <w:rFonts w:eastAsia="Calibri" w:cstheme="minorHAnsi"/>
          <w:i/>
          <w:lang w:val="es-AR"/>
        </w:rPr>
        <w:t xml:space="preserve">. Por otro, los tipos de </w:t>
      </w:r>
      <w:r w:rsidR="0039128F">
        <w:rPr>
          <w:rFonts w:eastAsia="Calibri" w:cstheme="minorHAnsi"/>
          <w:i/>
          <w:lang w:val="es-AR"/>
        </w:rPr>
        <w:t>valoraciones</w:t>
      </w:r>
      <w:r>
        <w:rPr>
          <w:rFonts w:eastAsia="Calibri" w:cstheme="minorHAnsi"/>
          <w:i/>
          <w:lang w:val="es-AR"/>
        </w:rPr>
        <w:t xml:space="preserve"> asociad</w:t>
      </w:r>
      <w:r w:rsidR="0039128F">
        <w:rPr>
          <w:rFonts w:eastAsia="Calibri" w:cstheme="minorHAnsi"/>
          <w:i/>
          <w:lang w:val="es-AR"/>
        </w:rPr>
        <w:t>a</w:t>
      </w:r>
      <w:r>
        <w:rPr>
          <w:rFonts w:eastAsia="Calibri" w:cstheme="minorHAnsi"/>
          <w:i/>
          <w:lang w:val="es-AR"/>
        </w:rPr>
        <w:t>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En lo que respecta a la interfaz para el </w:t>
      </w:r>
      <w:r w:rsidR="00FB71E7">
        <w:rPr>
          <w:rFonts w:eastAsia="Calibri" w:cstheme="minorHAnsi"/>
          <w:i/>
          <w:lang w:val="es-AR"/>
        </w:rPr>
        <w:t>encargado</w:t>
      </w:r>
      <w:r>
        <w:rPr>
          <w:rFonts w:eastAsia="Calibri" w:cstheme="minorHAnsi"/>
          <w:i/>
          <w:lang w:val="es-AR"/>
        </w:rPr>
        <w:t xml:space="preserve"> de servicio, le permitirá, además de </w:t>
      </w:r>
      <w:r w:rsidR="00FB71E7">
        <w:rPr>
          <w:rFonts w:eastAsia="Calibri" w:cstheme="minorHAnsi"/>
          <w:i/>
          <w:lang w:val="es-AR"/>
        </w:rPr>
        <w:t>tipificar</w:t>
      </w:r>
      <w:r>
        <w:rPr>
          <w:rFonts w:eastAsia="Calibri" w:cstheme="minorHAnsi"/>
          <w:i/>
          <w:lang w:val="es-AR"/>
        </w:rPr>
        <w:t xml:space="preserve"> l</w:t>
      </w:r>
      <w:r w:rsidR="00FB71E7">
        <w:rPr>
          <w:rFonts w:eastAsia="Calibri" w:cstheme="minorHAnsi"/>
          <w:i/>
          <w:lang w:val="es-AR"/>
        </w:rPr>
        <w:t>a</w:t>
      </w:r>
      <w:r>
        <w:rPr>
          <w:rFonts w:eastAsia="Calibri" w:cstheme="minorHAnsi"/>
          <w:i/>
          <w:lang w:val="es-AR"/>
        </w:rPr>
        <w:t xml:space="preserve">s </w:t>
      </w:r>
      <w:r w:rsidR="00FB71E7">
        <w:rPr>
          <w:rFonts w:eastAsia="Calibri" w:cstheme="minorHAnsi"/>
          <w:i/>
          <w:lang w:val="es-AR"/>
        </w:rPr>
        <w:t>valoraciones</w:t>
      </w:r>
      <w:r>
        <w:rPr>
          <w:rFonts w:eastAsia="Calibri" w:cstheme="minorHAnsi"/>
          <w:i/>
          <w:lang w:val="es-AR"/>
        </w:rPr>
        <w:t xml:space="preserve"> asociados a su servicio, generar estadísticas sobre </w:t>
      </w:r>
      <w:r w:rsidR="00FB71E7">
        <w:rPr>
          <w:rFonts w:eastAsia="Calibri" w:cstheme="minorHAnsi"/>
          <w:i/>
          <w:lang w:val="es-AR"/>
        </w:rPr>
        <w:t>los datos obtenidos</w:t>
      </w:r>
      <w:r>
        <w:rPr>
          <w:rFonts w:eastAsia="Calibri" w:cstheme="minorHAnsi"/>
          <w:i/>
          <w:lang w:val="es-AR"/>
        </w:rPr>
        <w:t>, destinadas a cuestiones como evaluación de rendimientos del personal que supervisa, o estudio de l</w:t>
      </w:r>
      <w:r w:rsidR="00FB71E7">
        <w:rPr>
          <w:rFonts w:eastAsia="Calibri" w:cstheme="minorHAnsi"/>
          <w:i/>
          <w:lang w:val="es-AR"/>
        </w:rPr>
        <w:t>a</w:t>
      </w:r>
      <w:r>
        <w:rPr>
          <w:rFonts w:eastAsia="Calibri" w:cstheme="minorHAnsi"/>
          <w:i/>
          <w:lang w:val="es-AR"/>
        </w:rPr>
        <w:t xml:space="preserve">s </w:t>
      </w:r>
      <w:r w:rsidR="00FB71E7">
        <w:rPr>
          <w:rFonts w:eastAsia="Calibri" w:cstheme="minorHAnsi"/>
          <w:i/>
          <w:lang w:val="es-AR"/>
        </w:rPr>
        <w:t>valoraciones</w:t>
      </w:r>
      <w:r>
        <w:rPr>
          <w:rFonts w:eastAsia="Calibri" w:cstheme="minorHAnsi"/>
          <w:i/>
          <w:lang w:val="es-AR"/>
        </w:rPr>
        <w:t xml:space="preserve"> </w:t>
      </w:r>
      <w:r w:rsidR="00FB71E7">
        <w:rPr>
          <w:rFonts w:eastAsia="Calibri" w:cstheme="minorHAnsi"/>
          <w:i/>
          <w:lang w:val="es-AR"/>
        </w:rPr>
        <w:t>existentes</w:t>
      </w:r>
      <w:r>
        <w:rPr>
          <w:rFonts w:eastAsia="Calibri" w:cstheme="minorHAnsi"/>
          <w:i/>
          <w:lang w:val="es-AR"/>
        </w:rPr>
        <w:t xml:space="preserve"> para tener una dimensión más aproximada de la utilidad o no de un</w:t>
      </w:r>
      <w:r w:rsidR="00FB71E7">
        <w:rPr>
          <w:rFonts w:eastAsia="Calibri" w:cstheme="minorHAnsi"/>
          <w:i/>
          <w:lang w:val="es-AR"/>
        </w:rPr>
        <w:t>a</w:t>
      </w:r>
      <w:r>
        <w:rPr>
          <w:rFonts w:eastAsia="Calibri" w:cstheme="minorHAnsi"/>
          <w:i/>
          <w:lang w:val="es-AR"/>
        </w:rPr>
        <w:t xml:space="preserve"> de ellos, permitiendo ir mejorando el sistema en función de l</w:t>
      </w:r>
      <w:r w:rsidR="00FB71E7">
        <w:rPr>
          <w:rFonts w:eastAsia="Calibri" w:cstheme="minorHAnsi"/>
          <w:i/>
          <w:lang w:val="es-AR"/>
        </w:rPr>
        <w:t>a</w:t>
      </w:r>
      <w:r>
        <w:rPr>
          <w:rFonts w:eastAsia="Calibri" w:cstheme="minorHAnsi"/>
          <w:i/>
          <w:lang w:val="es-AR"/>
        </w:rPr>
        <w:t xml:space="preserve">s </w:t>
      </w:r>
      <w:r w:rsidR="00FB71E7">
        <w:rPr>
          <w:rFonts w:eastAsia="Calibri" w:cstheme="minorHAnsi"/>
          <w:i/>
          <w:lang w:val="es-AR"/>
        </w:rPr>
        <w:t>valoraciones</w:t>
      </w:r>
      <w:r>
        <w:rPr>
          <w:rFonts w:eastAsia="Calibri" w:cstheme="minorHAnsi"/>
          <w:i/>
          <w:lang w:val="es-AR"/>
        </w:rPr>
        <w:t xml:space="preserve"> </w:t>
      </w:r>
      <w:r w:rsidR="008A3675">
        <w:rPr>
          <w:rFonts w:eastAsia="Calibri" w:cstheme="minorHAnsi"/>
          <w:i/>
          <w:lang w:val="es-AR"/>
        </w:rPr>
        <w:t>más</w:t>
      </w:r>
      <w:r>
        <w:rPr>
          <w:rFonts w:eastAsia="Calibri" w:cstheme="minorHAnsi"/>
          <w:i/>
          <w:lang w:val="es-AR"/>
        </w:rPr>
        <w:t xml:space="preserve"> </w:t>
      </w:r>
      <w:r w:rsidR="00FB71E7">
        <w:rPr>
          <w:rFonts w:eastAsia="Calibri" w:cstheme="minorHAnsi"/>
          <w:i/>
          <w:lang w:val="es-AR"/>
        </w:rPr>
        <w:t>seleccionadas por los valoradores</w:t>
      </w:r>
      <w:r>
        <w:rPr>
          <w:rFonts w:eastAsia="Calibri" w:cstheme="minorHAnsi"/>
          <w:i/>
          <w:lang w:val="es-AR"/>
        </w:rPr>
        <w:t>.</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La posibilidad de generar informes y estadísticas por medio de los cuadernos era sin dudas muy tediosa, requería por lo menos la revisión de los datos plasmados hoja por hoja, y la carga en 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Los servicios se dan por sectores dentro de la universidad, la aplicación por medio de la cual un usuario podrá efectuar un</w:t>
      </w:r>
      <w:r w:rsidR="006F6880">
        <w:rPr>
          <w:rFonts w:eastAsia="Calibri" w:cstheme="minorHAnsi"/>
          <w:i/>
          <w:lang w:val="es-AR"/>
        </w:rPr>
        <w:t>a</w:t>
      </w:r>
      <w:r>
        <w:rPr>
          <w:rFonts w:eastAsia="Calibri" w:cstheme="minorHAnsi"/>
          <w:i/>
          <w:lang w:val="es-AR"/>
        </w:rPr>
        <w:t xml:space="preserve"> </w:t>
      </w:r>
      <w:proofErr w:type="spellStart"/>
      <w:r w:rsidR="006F6880">
        <w:rPr>
          <w:rFonts w:eastAsia="Calibri" w:cstheme="minorHAnsi"/>
          <w:i/>
          <w:lang w:val="es-AR"/>
        </w:rPr>
        <w:t>valoracion</w:t>
      </w:r>
      <w:proofErr w:type="spellEnd"/>
      <w:r>
        <w:rPr>
          <w:rFonts w:eastAsia="Calibri" w:cstheme="minorHAnsi"/>
          <w:i/>
          <w:lang w:val="es-AR"/>
        </w:rPr>
        <w:t xml:space="preserve">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w:t>
      </w:r>
      <w:r w:rsidR="006F6880">
        <w:rPr>
          <w:rFonts w:eastAsia="Calibri" w:cstheme="minorHAnsi"/>
          <w:i/>
          <w:lang w:val="es-AR"/>
        </w:rPr>
        <w:t xml:space="preserve">a </w:t>
      </w:r>
      <w:proofErr w:type="gramStart"/>
      <w:r w:rsidR="006F6880">
        <w:rPr>
          <w:rFonts w:eastAsia="Calibri" w:cstheme="minorHAnsi"/>
          <w:i/>
          <w:lang w:val="es-AR"/>
        </w:rPr>
        <w:t>valorar.</w:t>
      </w:r>
      <w:r>
        <w:rPr>
          <w:rFonts w:eastAsia="Calibri" w:cstheme="minorHAnsi"/>
          <w:i/>
          <w:lang w:val="es-AR"/>
        </w:rPr>
        <w:t>.</w:t>
      </w:r>
      <w:proofErr w:type="gramEnd"/>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lastRenderedPageBreak/>
        <w:t>Puede darse el caso de que algunos usuarios no cuenten con cámara en el celular (necesaria para escaneo QR) o este dañada, no por esto debe estar imposibilitado de generar un</w:t>
      </w:r>
      <w:r w:rsidR="006F6880">
        <w:rPr>
          <w:rFonts w:eastAsia="Calibri" w:cstheme="minorHAnsi"/>
          <w:i/>
          <w:lang w:val="es-AR"/>
        </w:rPr>
        <w:t>a valoración,</w:t>
      </w:r>
      <w:r>
        <w:rPr>
          <w:rFonts w:eastAsia="Calibri" w:cstheme="minorHAnsi"/>
          <w:i/>
          <w:lang w:val="es-AR"/>
        </w:rPr>
        <w:t xml:space="preserve"> en ese sentido se les permitirá realizar la carga de ubicación a mano y efectuar su </w:t>
      </w:r>
      <w:r w:rsidR="006F6880">
        <w:rPr>
          <w:rFonts w:eastAsia="Calibri" w:cstheme="minorHAnsi"/>
          <w:i/>
          <w:lang w:val="es-AR"/>
        </w:rPr>
        <w:t>valoración</w:t>
      </w:r>
      <w:r>
        <w:rPr>
          <w:rFonts w:eastAsia="Calibri" w:cstheme="minorHAnsi"/>
          <w:i/>
          <w:lang w:val="es-AR"/>
        </w:rPr>
        <w:t xml:space="preserve">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w:t>
      </w:r>
      <w:r w:rsidR="006F6880">
        <w:rPr>
          <w:rFonts w:eastAsia="Calibri" w:cstheme="minorHAnsi"/>
          <w:i/>
          <w:lang w:val="es-AR"/>
        </w:rPr>
        <w:t xml:space="preserve"> </w:t>
      </w:r>
      <w:r>
        <w:rPr>
          <w:rFonts w:eastAsia="Calibri" w:cstheme="minorHAnsi"/>
          <w:i/>
          <w:lang w:val="es-AR"/>
        </w:rPr>
        <w:t>l</w:t>
      </w:r>
      <w:r w:rsidR="006F6880">
        <w:rPr>
          <w:rFonts w:eastAsia="Calibri" w:cstheme="minorHAnsi"/>
          <w:i/>
          <w:lang w:val="es-AR"/>
        </w:rPr>
        <w:t>a</w:t>
      </w:r>
      <w:r>
        <w:rPr>
          <w:rFonts w:eastAsia="Calibri" w:cstheme="minorHAnsi"/>
          <w:i/>
          <w:lang w:val="es-AR"/>
        </w:rPr>
        <w:t xml:space="preserve"> </w:t>
      </w:r>
      <w:r w:rsidR="006F6880">
        <w:rPr>
          <w:rFonts w:eastAsia="Calibri" w:cstheme="minorHAnsi"/>
          <w:i/>
          <w:lang w:val="es-AR"/>
        </w:rPr>
        <w:t>valoración</w:t>
      </w:r>
      <w:r>
        <w:rPr>
          <w:rFonts w:eastAsia="Calibri" w:cstheme="minorHAnsi"/>
          <w:i/>
          <w:lang w:val="es-AR"/>
        </w:rPr>
        <w:t>, reduciendo trabajo del lado del usuario e incentivando el uso, pero además es una de las primeras barreras para garantizar que l</w:t>
      </w:r>
      <w:r w:rsidR="006F6880">
        <w:rPr>
          <w:rFonts w:eastAsia="Calibri" w:cstheme="minorHAnsi"/>
          <w:i/>
          <w:lang w:val="es-AR"/>
        </w:rPr>
        <w:t>a</w:t>
      </w:r>
      <w:r>
        <w:rPr>
          <w:rFonts w:eastAsia="Calibri" w:cstheme="minorHAnsi"/>
          <w:i/>
          <w:lang w:val="es-AR"/>
        </w:rPr>
        <w:t xml:space="preserve">s </w:t>
      </w:r>
      <w:r w:rsidR="006F6880">
        <w:rPr>
          <w:rFonts w:eastAsia="Calibri" w:cstheme="minorHAnsi"/>
          <w:i/>
          <w:lang w:val="es-AR"/>
        </w:rPr>
        <w:t>valoraciones</w:t>
      </w:r>
      <w:r>
        <w:rPr>
          <w:rFonts w:eastAsia="Calibri" w:cstheme="minorHAnsi"/>
          <w:i/>
          <w:lang w:val="es-AR"/>
        </w:rPr>
        <w:t xml:space="preserve"> sean efect</w:t>
      </w:r>
      <w:r w:rsidR="008A3675">
        <w:rPr>
          <w:rFonts w:eastAsia="Calibri" w:cstheme="minorHAnsi"/>
          <w:i/>
          <w:lang w:val="es-AR"/>
        </w:rPr>
        <w:t>uad</w:t>
      </w:r>
      <w:r w:rsidR="006F6880">
        <w:rPr>
          <w:rFonts w:eastAsia="Calibri" w:cstheme="minorHAnsi"/>
          <w:i/>
          <w:lang w:val="es-AR"/>
        </w:rPr>
        <w:t>a</w:t>
      </w:r>
      <w:r w:rsidR="008A3675">
        <w:rPr>
          <w:rFonts w:eastAsia="Calibri" w:cstheme="minorHAnsi"/>
          <w:i/>
          <w:lang w:val="es-AR"/>
        </w:rPr>
        <w:t>s dentro del Campus U</w:t>
      </w:r>
      <w:r>
        <w:rPr>
          <w:rFonts w:eastAsia="Calibri" w:cstheme="minorHAnsi"/>
          <w:i/>
          <w:lang w:val="es-AR"/>
        </w:rPr>
        <w:t>niversitario</w:t>
      </w:r>
      <w:r w:rsidR="006F6880">
        <w:rPr>
          <w:rFonts w:eastAsia="Calibri" w:cstheme="minorHAnsi"/>
          <w:i/>
          <w:lang w:val="es-AR"/>
        </w:rPr>
        <w:t>, solicitado expresamente por el usuario</w:t>
      </w:r>
      <w:r>
        <w:rPr>
          <w:rFonts w:eastAsia="Calibri" w:cstheme="minorHAnsi"/>
          <w:i/>
          <w:lang w:val="es-AR"/>
        </w:rPr>
        <w:t>.</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Como l</w:t>
      </w:r>
      <w:r w:rsidR="006F6880">
        <w:rPr>
          <w:rFonts w:eastAsia="Calibri" w:cstheme="minorHAnsi"/>
          <w:i/>
          <w:lang w:val="es-AR"/>
        </w:rPr>
        <w:t>a</w:t>
      </w:r>
      <w:r>
        <w:rPr>
          <w:rFonts w:eastAsia="Calibri" w:cstheme="minorHAnsi"/>
          <w:i/>
          <w:lang w:val="es-AR"/>
        </w:rPr>
        <w:t xml:space="preserve">s </w:t>
      </w:r>
      <w:r w:rsidR="006F6880">
        <w:rPr>
          <w:rFonts w:eastAsia="Calibri" w:cstheme="minorHAnsi"/>
          <w:i/>
          <w:lang w:val="es-AR"/>
        </w:rPr>
        <w:t>valoraciones</w:t>
      </w:r>
      <w:r>
        <w:rPr>
          <w:rFonts w:eastAsia="Calibri" w:cstheme="minorHAnsi"/>
          <w:i/>
          <w:lang w:val="es-AR"/>
        </w:rPr>
        <w:t xml:space="preserve"> se efectúan por aplicación, siempre será posible efectuarl</w:t>
      </w:r>
      <w:r w:rsidR="006F6880">
        <w:rPr>
          <w:rFonts w:eastAsia="Calibri" w:cstheme="minorHAnsi"/>
          <w:i/>
          <w:lang w:val="es-AR"/>
        </w:rPr>
        <w:t xml:space="preserve">as, aun cuando el encargado de servicio o el administrador del mismo </w:t>
      </w:r>
      <w:r>
        <w:rPr>
          <w:rFonts w:eastAsia="Calibri" w:cstheme="minorHAnsi"/>
          <w:i/>
          <w:lang w:val="es-AR"/>
        </w:rPr>
        <w:t xml:space="preserve">se encuentre haciendo informes y estadísticas, solo basta con escanear el punto de control (QR) y efectuar </w:t>
      </w:r>
      <w:r w:rsidR="006F6880">
        <w:rPr>
          <w:rFonts w:eastAsia="Calibri" w:cstheme="minorHAnsi"/>
          <w:i/>
          <w:lang w:val="es-AR"/>
        </w:rPr>
        <w:t>la valoración</w:t>
      </w:r>
      <w:r>
        <w:rPr>
          <w:rFonts w:eastAsia="Calibri" w:cstheme="minorHAnsi"/>
          <w:i/>
          <w:lang w:val="es-AR"/>
        </w:rPr>
        <w:t>, que podrá ser respondid</w:t>
      </w:r>
      <w:r w:rsidR="006F6880">
        <w:rPr>
          <w:rFonts w:eastAsia="Calibri" w:cstheme="minorHAnsi"/>
          <w:i/>
          <w:lang w:val="es-AR"/>
        </w:rPr>
        <w:t>a</w:t>
      </w:r>
      <w:r>
        <w:rPr>
          <w:rFonts w:eastAsia="Calibri" w:cstheme="minorHAnsi"/>
          <w:i/>
          <w:lang w:val="es-AR"/>
        </w:rPr>
        <w:t xml:space="preserve"> directamente por el </w:t>
      </w:r>
      <w:r w:rsidR="006F6880">
        <w:rPr>
          <w:rFonts w:eastAsia="Calibri" w:cstheme="minorHAnsi"/>
          <w:i/>
          <w:lang w:val="es-AR"/>
        </w:rPr>
        <w:t>encargado de dicho servicio</w:t>
      </w:r>
      <w:r>
        <w:rPr>
          <w:rFonts w:eastAsia="Calibri" w:cstheme="minorHAnsi"/>
          <w:i/>
          <w:lang w:val="es-AR"/>
        </w:rPr>
        <w:t>.</w:t>
      </w:r>
    </w:p>
    <w:p w:rsidR="00B71B58" w:rsidRPr="00D874E3" w:rsidRDefault="008A3675" w:rsidP="00D874E3">
      <w:pPr>
        <w:tabs>
          <w:tab w:val="left" w:pos="0"/>
        </w:tabs>
        <w:ind w:left="0" w:firstLine="0"/>
        <w:jc w:val="both"/>
        <w:rPr>
          <w:rFonts w:eastAsia="Calibri" w:cstheme="minorHAnsi"/>
          <w:i/>
          <w:lang w:val="es-AR"/>
        </w:rPr>
      </w:pPr>
      <w:r>
        <w:rPr>
          <w:rFonts w:eastAsia="Calibri" w:cstheme="minorHAnsi"/>
          <w:i/>
          <w:lang w:val="es-AR"/>
        </w:rPr>
        <w:t xml:space="preserve">De esta manera </w:t>
      </w:r>
      <w:r w:rsidR="00CE4CE6">
        <w:rPr>
          <w:rFonts w:eastAsia="Calibri" w:cstheme="minorHAnsi"/>
          <w:i/>
          <w:lang w:val="es-AR"/>
        </w:rPr>
        <w:t>brinda una solución</w:t>
      </w:r>
      <w:r>
        <w:rPr>
          <w:rFonts w:eastAsia="Calibri" w:cstheme="minorHAnsi"/>
          <w:i/>
          <w:lang w:val="es-AR"/>
        </w:rPr>
        <w:t xml:space="preserve"> a</w:t>
      </w:r>
      <w:r w:rsidR="009B5645">
        <w:rPr>
          <w:rFonts w:eastAsia="Calibri" w:cstheme="minorHAnsi"/>
          <w:i/>
          <w:lang w:val="es-AR"/>
        </w:rPr>
        <w:t xml:space="preserve"> la dificultad de los cuadernos donde cualquier empleado del sector </w:t>
      </w:r>
      <w:r w:rsidR="00DD781B">
        <w:rPr>
          <w:rFonts w:eastAsia="Calibri" w:cstheme="minorHAnsi"/>
          <w:i/>
          <w:lang w:val="es-AR"/>
        </w:rPr>
        <w:t>muñido</w:t>
      </w:r>
      <w:r w:rsidR="009B5645">
        <w:rPr>
          <w:rFonts w:eastAsia="Calibri" w:cstheme="minorHAnsi"/>
          <w:i/>
          <w:lang w:val="es-AR"/>
        </w:rPr>
        <w:t xml:space="preserve"> de </w:t>
      </w:r>
      <w:proofErr w:type="gramStart"/>
      <w:r w:rsidR="009B5645">
        <w:rPr>
          <w:rFonts w:eastAsia="Calibri" w:cstheme="minorHAnsi"/>
          <w:i/>
          <w:lang w:val="es-AR"/>
        </w:rPr>
        <w:t>una birome</w:t>
      </w:r>
      <w:proofErr w:type="gramEnd"/>
      <w:r w:rsidR="009B5645">
        <w:rPr>
          <w:rFonts w:eastAsia="Calibri" w:cstheme="minorHAnsi"/>
          <w:i/>
          <w:lang w:val="es-AR"/>
        </w:rPr>
        <w:t xml:space="preserve"> respondía</w:t>
      </w:r>
      <w:r w:rsidR="00CE4CE6">
        <w:rPr>
          <w:rFonts w:eastAsia="Calibri" w:cstheme="minorHAnsi"/>
          <w:i/>
          <w:lang w:val="es-AR"/>
        </w:rPr>
        <w:t xml:space="preserve"> sobre alguna de las valoraciones recibidas</w:t>
      </w:r>
      <w:r w:rsidR="009B5645">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t>Descripción del proyecto</w:t>
      </w:r>
      <w:bookmarkEnd w:id="17"/>
      <w:bookmarkEnd w:id="18"/>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w:t>
      </w:r>
      <w:r w:rsidR="00153A6E">
        <w:rPr>
          <w:rFonts w:eastAsia="Calibri" w:cstheme="minorHAnsi"/>
          <w:i/>
          <w:lang w:val="es-AR"/>
        </w:rPr>
        <w:t>dos</w:t>
      </w:r>
      <w:r w:rsidRPr="009D0BB0">
        <w:rPr>
          <w:rFonts w:eastAsia="Calibri" w:cstheme="minorHAnsi"/>
          <w:i/>
          <w:lang w:val="es-AR"/>
        </w:rPr>
        <w:t xml:space="preserve"> interfaces, </w:t>
      </w:r>
      <w:r w:rsidR="00153A6E">
        <w:rPr>
          <w:rFonts w:eastAsia="Calibri" w:cstheme="minorHAnsi"/>
          <w:i/>
          <w:lang w:val="es-AR"/>
        </w:rPr>
        <w:t>1 aplicación</w:t>
      </w:r>
      <w:r w:rsidRPr="009D0BB0">
        <w:rPr>
          <w:rFonts w:eastAsia="Calibri" w:cstheme="minorHAnsi"/>
          <w:i/>
          <w:lang w:val="es-AR"/>
        </w:rPr>
        <w:t xml:space="preserve"> web,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w:t>
      </w:r>
      <w:r w:rsidR="00153A6E">
        <w:rPr>
          <w:rFonts w:eastAsia="Calibri" w:cstheme="minorHAnsi"/>
          <w:i/>
          <w:lang w:val="es-AR"/>
        </w:rPr>
        <w:t>encargados</w:t>
      </w:r>
      <w:r w:rsidRPr="009D0BB0">
        <w:rPr>
          <w:rFonts w:eastAsia="Calibri" w:cstheme="minorHAnsi"/>
          <w:i/>
          <w:lang w:val="es-AR"/>
        </w:rPr>
        <w:t xml:space="preserve"> de los mismos, </w:t>
      </w:r>
      <w:r w:rsidR="00153A6E">
        <w:rPr>
          <w:rFonts w:eastAsia="Calibri" w:cstheme="minorHAnsi"/>
          <w:i/>
          <w:lang w:val="es-AR"/>
        </w:rPr>
        <w:t>y también</w:t>
      </w:r>
      <w:r w:rsidRPr="009D0BB0">
        <w:rPr>
          <w:rFonts w:eastAsia="Calibri" w:cstheme="minorHAnsi"/>
          <w:i/>
          <w:lang w:val="es-AR"/>
        </w:rPr>
        <w:t xml:space="preserve"> para el </w:t>
      </w:r>
      <w:r w:rsidR="00153A6E">
        <w:rPr>
          <w:rFonts w:eastAsia="Calibri" w:cstheme="minorHAnsi"/>
          <w:i/>
          <w:lang w:val="es-AR"/>
        </w:rPr>
        <w:t>encargado</w:t>
      </w:r>
      <w:r w:rsidRPr="009D0BB0">
        <w:rPr>
          <w:rFonts w:eastAsia="Calibri" w:cstheme="minorHAnsi"/>
          <w:i/>
          <w:lang w:val="es-AR"/>
        </w:rPr>
        <w:t xml:space="preserve"> de servicio, que le permitirá definir l</w:t>
      </w:r>
      <w:r w:rsidR="00153A6E">
        <w:rPr>
          <w:rFonts w:eastAsia="Calibri" w:cstheme="minorHAnsi"/>
          <w:i/>
          <w:lang w:val="es-AR"/>
        </w:rPr>
        <w:t>a</w:t>
      </w:r>
      <w:r w:rsidRPr="009D0BB0">
        <w:rPr>
          <w:rFonts w:eastAsia="Calibri" w:cstheme="minorHAnsi"/>
          <w:i/>
          <w:lang w:val="es-AR"/>
        </w:rPr>
        <w:t xml:space="preserve">s </w:t>
      </w:r>
      <w:r w:rsidR="00153A6E">
        <w:rPr>
          <w:rFonts w:eastAsia="Calibri" w:cstheme="minorHAnsi"/>
          <w:i/>
          <w:lang w:val="es-AR"/>
        </w:rPr>
        <w:t>valoraciones</w:t>
      </w:r>
      <w:r w:rsidRPr="009D0BB0">
        <w:rPr>
          <w:rFonts w:eastAsia="Calibri" w:cstheme="minorHAnsi"/>
          <w:i/>
          <w:lang w:val="es-AR"/>
        </w:rPr>
        <w:t xml:space="preserve"> para el servicio que administra, generar informe y estadísticas en función de los datos recibidos.</w:t>
      </w:r>
      <w:r w:rsidR="00153A6E">
        <w:rPr>
          <w:rFonts w:eastAsia="Calibri" w:cstheme="minorHAnsi"/>
          <w:i/>
          <w:lang w:val="es-AR"/>
        </w:rPr>
        <w:t xml:space="preserve"> Los permisos y accesos serán manejados por medio de </w:t>
      </w:r>
      <w:proofErr w:type="spellStart"/>
      <w:r w:rsidR="00153A6E">
        <w:rPr>
          <w:rFonts w:eastAsia="Calibri" w:cstheme="minorHAnsi"/>
          <w:i/>
          <w:lang w:val="es-AR"/>
        </w:rPr>
        <w:t>login</w:t>
      </w:r>
      <w:proofErr w:type="spellEnd"/>
      <w:r w:rsidR="00153A6E">
        <w:rPr>
          <w:rFonts w:eastAsia="Calibri" w:cstheme="minorHAnsi"/>
          <w:i/>
          <w:lang w:val="es-AR"/>
        </w:rPr>
        <w:t>, permitiendo así la visualización de la parte de aplicación para la que cuenta con permisos.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w:t>
      </w:r>
      <w:r w:rsidR="00153A6E">
        <w:rPr>
          <w:rFonts w:eastAsia="Calibri" w:cstheme="minorHAnsi"/>
          <w:i/>
          <w:lang w:val="es-AR"/>
        </w:rPr>
        <w:t>otra</w:t>
      </w:r>
      <w:r w:rsidRPr="009D0BB0">
        <w:rPr>
          <w:rFonts w:eastAsia="Calibri" w:cstheme="minorHAnsi"/>
          <w:i/>
          <w:lang w:val="es-AR"/>
        </w:rPr>
        <w:t xml:space="preserve"> interfaz es </w:t>
      </w:r>
      <w:r w:rsidR="00153A6E">
        <w:rPr>
          <w:rFonts w:eastAsia="Calibri" w:cstheme="minorHAnsi"/>
          <w:i/>
          <w:lang w:val="es-AR"/>
        </w:rPr>
        <w:t>una aplicación</w:t>
      </w:r>
      <w:r w:rsidRPr="009D0BB0">
        <w:rPr>
          <w:rFonts w:eastAsia="Calibri" w:cstheme="minorHAnsi"/>
          <w:i/>
          <w:lang w:val="es-AR"/>
        </w:rPr>
        <w:t xml:space="preserve">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Esta interfaz permitirá efectuar </w:t>
      </w:r>
      <w:r w:rsidR="00153A6E">
        <w:rPr>
          <w:rFonts w:eastAsia="Calibri" w:cstheme="minorHAnsi"/>
          <w:i/>
          <w:lang w:val="es-AR"/>
        </w:rPr>
        <w:t>la valoración d</w:t>
      </w:r>
      <w:r w:rsidRPr="009D0BB0">
        <w:rPr>
          <w:rFonts w:eastAsia="Calibri" w:cstheme="minorHAnsi"/>
          <w:i/>
          <w:lang w:val="es-AR"/>
        </w:rPr>
        <w:t xml:space="preserve">el servicio y será dirigido al </w:t>
      </w:r>
      <w:r w:rsidR="00153A6E">
        <w:rPr>
          <w:rFonts w:eastAsia="Calibri" w:cstheme="minorHAnsi"/>
          <w:i/>
          <w:lang w:val="es-AR"/>
        </w:rPr>
        <w:t>encargado</w:t>
      </w:r>
      <w:r w:rsidRPr="009D0BB0">
        <w:rPr>
          <w:rFonts w:eastAsia="Calibri" w:cstheme="minorHAnsi"/>
          <w:i/>
          <w:lang w:val="es-AR"/>
        </w:rPr>
        <w:t xml:space="preserve">, quien podrá realizar una devolución sobre </w:t>
      </w:r>
      <w:r w:rsidR="00153A6E">
        <w:rPr>
          <w:rFonts w:eastAsia="Calibri" w:cstheme="minorHAnsi"/>
          <w:i/>
          <w:lang w:val="es-AR"/>
        </w:rPr>
        <w:t>la misma</w:t>
      </w:r>
      <w:r w:rsidRPr="009D0BB0">
        <w:rPr>
          <w:rFonts w:eastAsia="Calibri" w:cstheme="minorHAnsi"/>
          <w:i/>
          <w:lang w:val="es-AR"/>
        </w:rPr>
        <w:t>.</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w:t>
      </w:r>
      <w:r w:rsidR="00914C78">
        <w:rPr>
          <w:rFonts w:eastAsia="Calibri" w:cstheme="minorHAnsi"/>
          <w:i/>
          <w:lang w:val="es-AR"/>
        </w:rPr>
        <w:t xml:space="preserve"> valoradores</w:t>
      </w:r>
      <w:r w:rsidR="009D0BB0" w:rsidRPr="009D0BB0">
        <w:rPr>
          <w:rFonts w:eastAsia="Calibri" w:cstheme="minorHAnsi"/>
          <w:i/>
          <w:lang w:val="es-AR"/>
        </w:rPr>
        <w:t>, luego alguna computadora de escritorio para los ad</w:t>
      </w:r>
      <w:r w:rsidR="009D0BB0">
        <w:rPr>
          <w:rFonts w:eastAsia="Calibri" w:cstheme="minorHAnsi"/>
          <w:i/>
          <w:lang w:val="es-AR"/>
        </w:rPr>
        <w:t>ministradores de sistema y una p</w:t>
      </w:r>
      <w:r w:rsidR="009D0BB0" w:rsidRPr="009D0BB0">
        <w:rPr>
          <w:rFonts w:eastAsia="Calibri" w:cstheme="minorHAnsi"/>
          <w:i/>
          <w:lang w:val="es-AR"/>
        </w:rPr>
        <w:t xml:space="preserve">or </w:t>
      </w:r>
      <w:r w:rsidR="00914C78">
        <w:rPr>
          <w:rFonts w:eastAsia="Calibri" w:cstheme="minorHAnsi"/>
          <w:i/>
          <w:lang w:val="es-AR"/>
        </w:rPr>
        <w:t>encargado</w:t>
      </w:r>
      <w:r w:rsidR="009D0BB0" w:rsidRPr="009D0BB0">
        <w:rPr>
          <w:rFonts w:eastAsia="Calibri" w:cstheme="minorHAnsi"/>
          <w:i/>
          <w:lang w:val="es-AR"/>
        </w:rPr>
        <w:t xml:space="preserve"> de servicio, pero actualmente se cuenta con dicho equipamiento, por ultimo</w:t>
      </w:r>
      <w:r w:rsidR="009D0BB0">
        <w:t xml:space="preserve"> sería necesario implementar un servidor para almacenar los </w:t>
      </w:r>
      <w:r w:rsidR="00914C78">
        <w:t>datos de servicios y valoraciones</w:t>
      </w:r>
      <w:r w:rsidR="009D0BB0">
        <w:t>,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proyecto beneficiara a toda la comunidad universitaria, estamos hablando de un promedio de 3500 alumnos anuales sumados a los docentes y no docentes que se desempeñan en el campus, es de notar que la porción de mercado a la que está dirigida la aplicación es amplia, y </w:t>
      </w:r>
      <w:r w:rsidRPr="009D0BB0">
        <w:rPr>
          <w:rFonts w:eastAsia="Calibri" w:cstheme="minorHAnsi"/>
          <w:i/>
          <w:lang w:val="es-AR"/>
        </w:rPr>
        <w:lastRenderedPageBreak/>
        <w:t>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126B3" w:rsidRPr="009D0BB0" w:rsidRDefault="008256F8" w:rsidP="009D0BB0">
      <w:pPr>
        <w:tabs>
          <w:tab w:val="left" w:pos="0"/>
        </w:tabs>
        <w:ind w:left="0" w:firstLine="0"/>
        <w:jc w:val="both"/>
        <w:rPr>
          <w:rFonts w:eastAsia="Calibri" w:cstheme="minorHAnsi"/>
          <w:i/>
          <w:lang w:val="es-AR"/>
        </w:rPr>
      </w:pPr>
      <w:r>
        <w:rPr>
          <w:rFonts w:eastAsia="Calibri" w:cstheme="minorHAnsi"/>
          <w:i/>
          <w:lang w:val="es-AR"/>
        </w:rPr>
        <w:t xml:space="preserve">Nuestra visión es generar un canal ágil de comunicación </w:t>
      </w:r>
      <w:r w:rsidRPr="009D0BB0">
        <w:rPr>
          <w:rFonts w:eastAsia="Calibri" w:cstheme="minorHAnsi"/>
          <w:i/>
          <w:lang w:val="es-AR"/>
        </w:rPr>
        <w:t>entre</w:t>
      </w:r>
      <w:r>
        <w:rPr>
          <w:rFonts w:eastAsia="Calibri" w:cstheme="minorHAnsi"/>
          <w:i/>
          <w:lang w:val="es-AR"/>
        </w:rPr>
        <w:t xml:space="preserve"> los usuarios y los encargados de mantener los servicios de la universidad</w:t>
      </w:r>
      <w:r w:rsidR="009D0BB0" w:rsidRPr="009D0BB0">
        <w:rPr>
          <w:rFonts w:eastAsia="Calibri" w:cstheme="minorHAnsi"/>
          <w:i/>
          <w:lang w:val="es-AR"/>
        </w:rPr>
        <w:t xml:space="preserve">, </w:t>
      </w:r>
      <w:r>
        <w:rPr>
          <w:rFonts w:eastAsia="Calibri" w:cstheme="minorHAnsi"/>
          <w:i/>
          <w:lang w:val="es-AR"/>
        </w:rPr>
        <w:t>esto permitirá mejorar la calidad de los servicios y estudiar la valoración que la comunidad universitaria estima sobre ellos</w:t>
      </w:r>
      <w:r w:rsidR="009D0BB0" w:rsidRPr="009D0BB0">
        <w:rPr>
          <w:rFonts w:eastAsia="Calibri" w:cstheme="minorHAnsi"/>
          <w:i/>
          <w:lang w:val="es-AR"/>
        </w:rPr>
        <w:t>, facilitando el funcionamiento y dejando en clara la idea central de “Un problema, …Una solución”.</w:t>
      </w: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t>Misión</w:t>
      </w:r>
      <w:bookmarkEnd w:id="23"/>
      <w:bookmarkEnd w:id="24"/>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w:t>
      </w:r>
      <w:r w:rsidR="008256F8">
        <w:rPr>
          <w:rFonts w:eastAsia="Calibri" w:cstheme="minorHAnsi"/>
          <w:i/>
          <w:lang w:val="es-AR"/>
        </w:rPr>
        <w:t xml:space="preserve">implementar este canal, por medio de dos aplicaciones, una web, destinada a la administración de los servicios, valoraciones y generación de datos estadísticos y, una móvil, que facilite efectuar valoraciones de manera rápida, en el momento y lugar en que el valorador se </w:t>
      </w:r>
      <w:r w:rsidR="00337AFB">
        <w:rPr>
          <w:rFonts w:eastAsia="Calibri" w:cstheme="minorHAnsi"/>
          <w:i/>
          <w:lang w:val="es-AR"/>
        </w:rPr>
        <w:t>encuentre</w:t>
      </w:r>
      <w:r w:rsidR="00337AFB" w:rsidRPr="00275F04">
        <w:rPr>
          <w:rFonts w:eastAsia="Calibri" w:cstheme="minorHAnsi"/>
          <w:i/>
          <w:lang w:val="es-AR"/>
        </w:rPr>
        <w:t>, permitiendo</w:t>
      </w:r>
      <w:r w:rsidRPr="00275F04">
        <w:rPr>
          <w:rFonts w:eastAsia="Calibri" w:cstheme="minorHAnsi"/>
          <w:i/>
          <w:lang w:val="es-AR"/>
        </w:rPr>
        <w:t xml:space="preserve"> la mejora continua y el c</w:t>
      </w:r>
      <w:r w:rsidR="008256F8">
        <w:rPr>
          <w:rFonts w:eastAsia="Calibri" w:cstheme="minorHAnsi"/>
          <w:i/>
          <w:lang w:val="es-AR"/>
        </w:rPr>
        <w:t>recimiento de la calidad brindada en materia de servicios</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E126B3" w:rsidRPr="00316087"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316087">
        <w:rPr>
          <w:rFonts w:eastAsia="Calibri" w:cstheme="minorHAnsi"/>
          <w:i/>
          <w:lang w:val="es-AR"/>
        </w:rPr>
        <w:t>Socializar la tarea de gestión de manera de dar participación al conjunto de la</w:t>
      </w:r>
      <w:r w:rsidRPr="00316087">
        <w:rPr>
          <w:rFonts w:eastAsia="Calibri" w:cstheme="minorHAnsi"/>
          <w:i/>
          <w:lang w:val="es-AR"/>
        </w:rPr>
        <w:tab/>
        <w:t>comunidad universitaria.</w:t>
      </w: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275F04" w:rsidRPr="00316087" w:rsidRDefault="00316087" w:rsidP="00316087">
      <w:pPr>
        <w:pStyle w:val="PSI-Normal"/>
      </w:pPr>
      <w:r w:rsidRPr="00316087">
        <w:t>Falta etapa de estimación</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29" w:name="_Toc235010140"/>
      <w:bookmarkStart w:id="30" w:name="_Toc257619302"/>
      <w:r w:rsidRPr="00730BE2">
        <w:t>Entorno Socioeconómico y Legal</w:t>
      </w:r>
      <w:bookmarkEnd w:id="29"/>
      <w:bookmarkEnd w:id="30"/>
    </w:p>
    <w:p w:rsidR="00E00CD2" w:rsidRPr="00730BE2" w:rsidRDefault="00E00CD2" w:rsidP="00E00CD2">
      <w:pPr>
        <w:pStyle w:val="PSI-Ttulo2"/>
        <w:rPr>
          <w:rFonts w:asciiTheme="minorHAnsi" w:hAnsiTheme="minorHAnsi" w:cstheme="minorHAnsi"/>
          <w:color w:val="92D050"/>
        </w:rPr>
      </w:pPr>
      <w:bookmarkStart w:id="31" w:name="_Toc235010141"/>
      <w:bookmarkStart w:id="32" w:name="_Toc257619303"/>
      <w:r w:rsidRPr="00730BE2">
        <w:rPr>
          <w:rFonts w:asciiTheme="minorHAnsi" w:hAnsiTheme="minorHAnsi" w:cstheme="minorHAnsi"/>
          <w:color w:val="92D050"/>
        </w:rPr>
        <w:t>Entorno económic</w:t>
      </w:r>
      <w:bookmarkEnd w:id="31"/>
      <w:bookmarkEnd w:id="32"/>
      <w:r w:rsidR="00304B6E">
        <w:rPr>
          <w:rFonts w:asciiTheme="minorHAnsi" w:hAnsiTheme="minorHAnsi" w:cstheme="minorHAnsi"/>
          <w:color w:val="92D050"/>
        </w:rPr>
        <w:t>o</w:t>
      </w:r>
    </w:p>
    <w:p w:rsidR="00E00CD2" w:rsidRPr="001600B4" w:rsidRDefault="005768EC" w:rsidP="00304B6E">
      <w:pPr>
        <w:tabs>
          <w:tab w:val="left" w:pos="0"/>
        </w:tabs>
        <w:ind w:left="0" w:firstLine="0"/>
        <w:jc w:val="both"/>
        <w:rPr>
          <w:rFonts w:eastAsia="Calibri" w:cstheme="minorHAnsi"/>
          <w:i/>
          <w:lang w:val="es-AR"/>
        </w:rPr>
      </w:pPr>
      <w:r w:rsidRPr="001600B4">
        <w:rPr>
          <w:rFonts w:eastAsia="Calibri" w:cstheme="minorHAnsi"/>
          <w:i/>
          <w:lang w:val="es-AR"/>
        </w:rPr>
        <w:t>Este proyecto tendrá un valor monetario de $ [resultado de estimación]</w:t>
      </w:r>
      <w:r w:rsidR="00C47CCF" w:rsidRPr="001600B4">
        <w:rPr>
          <w:rFonts w:eastAsia="Calibri" w:cstheme="minorHAnsi"/>
          <w:i/>
          <w:lang w:val="es-AR"/>
        </w:rPr>
        <w:t>. El retorno económico se traduce en mejora de la calidad de los servicios, maximizando la efici</w:t>
      </w:r>
      <w:r w:rsidR="001600B4" w:rsidRPr="001600B4">
        <w:rPr>
          <w:rFonts w:eastAsia="Calibri" w:cstheme="minorHAnsi"/>
          <w:i/>
          <w:lang w:val="es-AR"/>
        </w:rPr>
        <w:t>encia de las tareas realizadas.</w:t>
      </w:r>
    </w:p>
    <w:p w:rsidR="00E00CD2" w:rsidRPr="00730BE2" w:rsidRDefault="00E00CD2" w:rsidP="00E00CD2">
      <w:pPr>
        <w:pStyle w:val="PSI-Ttulo2"/>
        <w:rPr>
          <w:rFonts w:asciiTheme="minorHAnsi" w:hAnsiTheme="minorHAnsi" w:cstheme="minorHAnsi"/>
          <w:color w:val="92D050"/>
        </w:rPr>
      </w:pPr>
      <w:bookmarkStart w:id="33" w:name="_Toc235010142"/>
      <w:bookmarkStart w:id="34" w:name="_Toc257619304"/>
      <w:r w:rsidRPr="00730BE2">
        <w:rPr>
          <w:rFonts w:asciiTheme="minorHAnsi" w:hAnsiTheme="minorHAnsi" w:cstheme="minorHAnsi"/>
          <w:color w:val="92D050"/>
        </w:rPr>
        <w:t>Entorno Legal</w:t>
      </w:r>
      <w:bookmarkEnd w:id="33"/>
      <w:bookmarkEnd w:id="34"/>
    </w:p>
    <w:p w:rsidR="00E126B3" w:rsidRPr="00730BE2" w:rsidRDefault="00ED7396" w:rsidP="00BB2E77">
      <w:pPr>
        <w:pStyle w:val="PSI-Comentario"/>
      </w:pPr>
      <w:r>
        <w:t>El proyecto se limita a crear un canal de comunicación entre</w:t>
      </w:r>
      <w:bookmarkStart w:id="35" w:name="_GoBack"/>
      <w:bookmarkEnd w:id="35"/>
      <w:r>
        <w:t xml:space="preserve"> la comunidad universitaria del Campus de la UARG y los encargados de los servicios que el administrador del sistema </w:t>
      </w:r>
      <w:r>
        <w:lastRenderedPageBreak/>
        <w:t>configure. No se contempla en la aplicación el manejo de datos sensibles, ni su almacenamiento. Esta aplicación no es responsable de los servicios y sus categorías que pudieran ser configuradas y de las normas o leyes que pudiera infringir.</w:t>
      </w:r>
    </w:p>
    <w:p w:rsidR="00E00CD2" w:rsidRPr="00730BE2" w:rsidRDefault="00E00CD2" w:rsidP="00730BE2">
      <w:pPr>
        <w:pStyle w:val="PSI-Ttulo1"/>
      </w:pPr>
      <w:bookmarkStart w:id="36" w:name="_Toc235010143"/>
      <w:bookmarkStart w:id="37" w:name="_Toc257619305"/>
      <w:r w:rsidRPr="00730BE2">
        <w:t>Estudio de Mercado</w:t>
      </w:r>
      <w:bookmarkEnd w:id="36"/>
      <w:bookmarkEnd w:id="37"/>
    </w:p>
    <w:p w:rsidR="00E126B3" w:rsidRPr="00730BE2" w:rsidRDefault="00E126B3" w:rsidP="00BB2E77">
      <w:pPr>
        <w:pStyle w:val="PSI-Comentario"/>
      </w:pPr>
    </w:p>
    <w:p w:rsidR="00E00CD2" w:rsidRPr="00730BE2" w:rsidRDefault="00E00CD2" w:rsidP="00E00CD2">
      <w:pPr>
        <w:pStyle w:val="PSI-Ttulo2"/>
        <w:rPr>
          <w:rFonts w:asciiTheme="minorHAnsi" w:hAnsiTheme="minorHAnsi" w:cstheme="minorHAnsi"/>
          <w:color w:val="92D050"/>
        </w:rPr>
      </w:pPr>
      <w:bookmarkStart w:id="38" w:name="_Toc235010144"/>
      <w:bookmarkStart w:id="39" w:name="_Toc257619306"/>
      <w:r w:rsidRPr="00730BE2">
        <w:rPr>
          <w:rFonts w:asciiTheme="minorHAnsi" w:hAnsiTheme="minorHAnsi" w:cstheme="minorHAnsi"/>
          <w:color w:val="92D050"/>
        </w:rPr>
        <w:t>Demanda</w:t>
      </w:r>
      <w:bookmarkEnd w:id="38"/>
      <w:bookmarkEnd w:id="39"/>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0" w:name="_Toc235010145"/>
      <w:bookmarkStart w:id="41" w:name="_Toc257619307"/>
      <w:r w:rsidRPr="00730BE2">
        <w:t>Población objetivo</w:t>
      </w:r>
      <w:bookmarkEnd w:id="40"/>
      <w:bookmarkEnd w:id="41"/>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Con la realización de este proyecto, se desea dar soluciones a todos los miembros del Campus Universitario de la UNPA-UARG, principalmente Alumnos, Docentes, personal administrativo y en general, los que habitan o visitan periódicamente sus instalaciones edilicias</w:t>
      </w:r>
    </w:p>
    <w:p w:rsidR="00E00CD2" w:rsidRPr="00730BE2" w:rsidRDefault="00E00CD2" w:rsidP="00730BE2">
      <w:pPr>
        <w:pStyle w:val="PSI-Ttulo3"/>
      </w:pPr>
      <w:bookmarkStart w:id="42" w:name="_Toc235010146"/>
      <w:bookmarkStart w:id="43" w:name="_Toc257619308"/>
      <w:r w:rsidRPr="00730BE2">
        <w:t>Análisis de la demanda</w:t>
      </w:r>
      <w:bookmarkEnd w:id="42"/>
      <w:bookmarkEnd w:id="43"/>
    </w:p>
    <w:p w:rsidR="00E00CD2"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Se trata de una demanda insatisfecha porque actualmente no hay un procedimiento establecido para que los miembros del Campus efec</w:t>
      </w:r>
      <w:r w:rsidR="006C360A">
        <w:rPr>
          <w:rFonts w:eastAsia="Calibri" w:cstheme="minorHAnsi"/>
          <w:i/>
          <w:lang w:val="es-AR"/>
        </w:rPr>
        <w:t>túen las sugerencias, reclamos,</w:t>
      </w:r>
      <w:r w:rsidRPr="00AB0C3F">
        <w:rPr>
          <w:rFonts w:eastAsia="Calibri" w:cstheme="minorHAnsi"/>
          <w:i/>
          <w:lang w:val="es-AR"/>
        </w:rPr>
        <w:t xml:space="preserve"> quejas</w:t>
      </w:r>
      <w:r w:rsidR="006C360A">
        <w:rPr>
          <w:rFonts w:eastAsia="Calibri" w:cstheme="minorHAnsi"/>
          <w:i/>
          <w:lang w:val="es-AR"/>
        </w:rPr>
        <w:t xml:space="preserve"> o apreciaciones</w:t>
      </w:r>
      <w:r w:rsidRPr="00AB0C3F">
        <w:rPr>
          <w:rFonts w:eastAsia="Calibri" w:cstheme="minorHAnsi"/>
          <w:i/>
          <w:lang w:val="es-AR"/>
        </w:rPr>
        <w:t>.</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de bien social y necesaria, que son los que la sociedad requiere para su desarrollo y crecimiento. La implementación de este proyecto contribuye a mejorar la calidad de los servicios ofrecidos por la Universidad a sus miembros.</w:t>
      </w:r>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Es una demanda continua y en crecimiento, ya que año a año se va incrementando la cantidad de personas que desean ser parte de la comunidad universitaria, como alumnos, docentes, investigadores, etc. A la fecha también se sigue realizando la creación de nuevos edificios y ampliando los que ya existen.</w:t>
      </w:r>
    </w:p>
    <w:p w:rsidR="00E00CD2" w:rsidRPr="00730BE2" w:rsidRDefault="00E00CD2" w:rsidP="00E00CD2">
      <w:pPr>
        <w:pStyle w:val="PSI-Ttulo2"/>
        <w:rPr>
          <w:rFonts w:asciiTheme="minorHAnsi" w:hAnsiTheme="minorHAnsi" w:cstheme="minorHAnsi"/>
          <w:color w:val="92D050"/>
        </w:rPr>
      </w:pPr>
      <w:bookmarkStart w:id="44" w:name="_Toc235010147"/>
      <w:bookmarkStart w:id="45" w:name="_Toc257619309"/>
      <w:r w:rsidRPr="00730BE2">
        <w:rPr>
          <w:rFonts w:asciiTheme="minorHAnsi" w:hAnsiTheme="minorHAnsi" w:cstheme="minorHAnsi"/>
          <w:color w:val="92D050"/>
        </w:rPr>
        <w:t>Oferta</w:t>
      </w:r>
      <w:bookmarkEnd w:id="44"/>
      <w:bookmarkEnd w:id="45"/>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6" w:name="_Toc235010148"/>
      <w:bookmarkStart w:id="47" w:name="_Toc257619310"/>
      <w:r w:rsidRPr="00730BE2">
        <w:t>Análisis de la oferta</w:t>
      </w:r>
      <w:bookmarkEnd w:id="46"/>
      <w:bookmarkEnd w:id="47"/>
    </w:p>
    <w:p w:rsidR="00274B0C" w:rsidRPr="00AB0C3F" w:rsidRDefault="00274B0C" w:rsidP="00AB0C3F">
      <w:pPr>
        <w:tabs>
          <w:tab w:val="left" w:pos="0"/>
        </w:tabs>
        <w:ind w:left="0" w:firstLine="0"/>
        <w:jc w:val="both"/>
        <w:rPr>
          <w:rFonts w:eastAsia="Calibri" w:cstheme="minorHAnsi"/>
          <w:i/>
          <w:lang w:val="es-AR"/>
        </w:rPr>
      </w:pPr>
      <w:r w:rsidRPr="00AB0C3F">
        <w:rPr>
          <w:rFonts w:eastAsia="Calibri" w:cstheme="minorHAnsi"/>
          <w:i/>
          <w:lang w:val="es-AR"/>
        </w:rPr>
        <w:t>Actualmente no hay un procedimiento que este operativo y sea eficaz, en el que se atiendan los requerimientos de los miembros del campus,</w:t>
      </w:r>
      <w:r w:rsidR="006C360A">
        <w:rPr>
          <w:rFonts w:eastAsia="Calibri" w:cstheme="minorHAnsi"/>
          <w:i/>
          <w:lang w:val="es-AR"/>
        </w:rPr>
        <w:t xml:space="preserve"> respecto a sugerencias, quejas,</w:t>
      </w:r>
      <w:r w:rsidRPr="00AB0C3F">
        <w:rPr>
          <w:rFonts w:eastAsia="Calibri" w:cstheme="minorHAnsi"/>
          <w:i/>
          <w:lang w:val="es-AR"/>
        </w:rPr>
        <w:t xml:space="preserve"> reclamos</w:t>
      </w:r>
      <w:r w:rsidR="006C360A">
        <w:rPr>
          <w:rFonts w:eastAsia="Calibri" w:cstheme="minorHAnsi"/>
          <w:i/>
          <w:lang w:val="es-AR"/>
        </w:rPr>
        <w:t xml:space="preserve"> o apreciaciones</w:t>
      </w:r>
      <w:r w:rsidRPr="00AB0C3F">
        <w:rPr>
          <w:rFonts w:eastAsia="Calibri" w:cstheme="minorHAnsi"/>
          <w:i/>
          <w:lang w:val="es-AR"/>
        </w:rPr>
        <w:t xml:space="preserve">. </w:t>
      </w:r>
      <w:r w:rsidR="006C360A">
        <w:rPr>
          <w:rFonts w:eastAsia="Calibri" w:cstheme="minorHAnsi"/>
          <w:i/>
          <w:lang w:val="es-AR"/>
        </w:rPr>
        <w:t>En el caso del servicio de limpieza, h</w:t>
      </w:r>
      <w:r w:rsidRPr="00AB0C3F">
        <w:rPr>
          <w:rFonts w:eastAsia="Calibri" w:cstheme="minorHAnsi"/>
          <w:i/>
          <w:lang w:val="es-AR"/>
        </w:rPr>
        <w:t>ubo en existencia</w:t>
      </w:r>
      <w:r w:rsidR="00AB0C3F" w:rsidRPr="00AB0C3F">
        <w:rPr>
          <w:rFonts w:eastAsia="Calibri" w:cstheme="minorHAnsi"/>
          <w:i/>
          <w:lang w:val="es-AR"/>
        </w:rPr>
        <w:t xml:space="preserve"> un cuaderno en el que se registraban los </w:t>
      </w:r>
      <w:proofErr w:type="gramStart"/>
      <w:r w:rsidR="00AB0C3F" w:rsidRPr="00AB0C3F">
        <w:rPr>
          <w:rFonts w:eastAsia="Calibri" w:cstheme="minorHAnsi"/>
          <w:i/>
          <w:lang w:val="es-AR"/>
        </w:rPr>
        <w:t>reclamos</w:t>
      </w:r>
      <w:proofErr w:type="gramEnd"/>
      <w:r w:rsidR="00AB0C3F" w:rsidRPr="00AB0C3F">
        <w:rPr>
          <w:rFonts w:eastAsia="Calibri" w:cstheme="minorHAnsi"/>
          <w:i/>
          <w:lang w:val="es-AR"/>
        </w:rPr>
        <w:t xml:space="preserve"> pero no tuvo éxito en su funcionamiento</w:t>
      </w:r>
      <w:r w:rsidR="006C360A">
        <w:rPr>
          <w:rFonts w:eastAsia="Calibri" w:cstheme="minorHAnsi"/>
          <w:i/>
          <w:lang w:val="es-AR"/>
        </w:rPr>
        <w:t>, incluso llegando a perderse</w:t>
      </w:r>
      <w:r w:rsidR="00AB0C3F" w:rsidRPr="00AB0C3F">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48" w:name="_Toc235010149"/>
      <w:bookmarkStart w:id="49" w:name="_Toc257619311"/>
      <w:r w:rsidRPr="00730BE2">
        <w:rPr>
          <w:rFonts w:asciiTheme="minorHAnsi" w:hAnsiTheme="minorHAnsi" w:cstheme="minorHAnsi"/>
          <w:color w:val="92D050"/>
        </w:rPr>
        <w:t>Comercialización</w:t>
      </w:r>
      <w:bookmarkEnd w:id="48"/>
      <w:bookmarkEnd w:id="49"/>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0" w:name="_Toc235010150"/>
      <w:bookmarkStart w:id="51" w:name="_Toc257619312"/>
      <w:r w:rsidRPr="00730BE2">
        <w:lastRenderedPageBreak/>
        <w:t>Producto</w:t>
      </w:r>
      <w:bookmarkEnd w:id="50"/>
      <w:bookmarkEnd w:id="51"/>
    </w:p>
    <w:p w:rsidR="00E00CD2" w:rsidRPr="00F16705" w:rsidRDefault="003961F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El producto se </w:t>
      </w:r>
      <w:proofErr w:type="gramStart"/>
      <w:r w:rsidRPr="00F16705">
        <w:rPr>
          <w:rFonts w:eastAsia="Calibri" w:cstheme="minorHAnsi"/>
          <w:i/>
          <w:lang w:val="es-AR"/>
        </w:rPr>
        <w:t>desarrollara</w:t>
      </w:r>
      <w:proofErr w:type="gramEnd"/>
      <w:r w:rsidRPr="00F16705">
        <w:rPr>
          <w:rFonts w:eastAsia="Calibri" w:cstheme="minorHAnsi"/>
          <w:i/>
          <w:lang w:val="es-AR"/>
        </w:rPr>
        <w:t xml:space="preserve"> íntegramente por el grupo de desarrollo GVR como </w:t>
      </w:r>
      <w:r w:rsidR="00F16705" w:rsidRPr="00F16705">
        <w:rPr>
          <w:rFonts w:eastAsia="Calibri" w:cstheme="minorHAnsi"/>
          <w:i/>
          <w:lang w:val="es-AR"/>
        </w:rPr>
        <w:t>parte del cursado de la materia “Laboratorio de Desarrollo de Software” de las carreras de Analista de Sistema / Licenciatura en Sistemas de la UNPA-UARG. Par</w:t>
      </w:r>
      <w:r w:rsidR="009B10A4">
        <w:rPr>
          <w:rFonts w:eastAsia="Calibri" w:cstheme="minorHAnsi"/>
          <w:i/>
          <w:lang w:val="es-AR"/>
        </w:rPr>
        <w:t xml:space="preserve">a el desarrollo se interactuará </w:t>
      </w:r>
      <w:r w:rsidR="00F16705" w:rsidRPr="00F16705">
        <w:rPr>
          <w:rFonts w:eastAsia="Calibri" w:cstheme="minorHAnsi"/>
          <w:i/>
          <w:lang w:val="es-AR"/>
        </w:rPr>
        <w:t>directamente con los miembros de la comunidad universitaria.</w:t>
      </w:r>
      <w:r w:rsidR="009B10A4">
        <w:rPr>
          <w:rFonts w:eastAsia="Calibri" w:cstheme="minorHAnsi"/>
          <w:i/>
          <w:lang w:val="es-AR"/>
        </w:rPr>
        <w:t xml:space="preserve"> La aplicación estará disponible para su descarga desde las plataformas de aplicaciones de los sistemas operativos móviles más populares de Argentina.</w:t>
      </w:r>
    </w:p>
    <w:p w:rsidR="00E00CD2" w:rsidRPr="00730BE2" w:rsidRDefault="00E00CD2" w:rsidP="00730BE2">
      <w:pPr>
        <w:pStyle w:val="PSI-Ttulo3"/>
      </w:pPr>
      <w:bookmarkStart w:id="52" w:name="_Toc235010151"/>
      <w:bookmarkStart w:id="53" w:name="_Toc257619313"/>
      <w:r w:rsidRPr="00730BE2">
        <w:t>Precio y Volumen de Ventas</w:t>
      </w:r>
      <w:bookmarkEnd w:id="52"/>
      <w:bookmarkEnd w:id="53"/>
    </w:p>
    <w:p w:rsidR="00E00CD2" w:rsidRPr="00730BE2" w:rsidRDefault="00316087" w:rsidP="00E00CD2">
      <w:pPr>
        <w:pStyle w:val="Textoindependiente"/>
        <w:rPr>
          <w:rFonts w:asciiTheme="minorHAnsi" w:hAnsiTheme="minorHAnsi" w:cstheme="minorHAnsi"/>
          <w:b/>
          <w:sz w:val="24"/>
          <w:lang w:val="es-ES"/>
        </w:rPr>
      </w:pPr>
      <w:r>
        <w:rPr>
          <w:rFonts w:asciiTheme="minorHAnsi" w:hAnsiTheme="minorHAnsi" w:cstheme="minorHAnsi"/>
          <w:b/>
          <w:sz w:val="24"/>
          <w:lang w:val="es-ES"/>
        </w:rPr>
        <w:t xml:space="preserve"> </w:t>
      </w:r>
      <w:r w:rsidR="00F16705">
        <w:rPr>
          <w:rFonts w:asciiTheme="minorHAnsi" w:hAnsiTheme="minorHAnsi" w:cstheme="minorHAnsi"/>
          <w:b/>
          <w:sz w:val="24"/>
          <w:lang w:val="es-ES"/>
        </w:rPr>
        <w:t>[El precio aún no se estima]</w:t>
      </w:r>
    </w:p>
    <w:p w:rsidR="00E00CD2" w:rsidRPr="00730BE2" w:rsidRDefault="00E00CD2" w:rsidP="00730BE2">
      <w:pPr>
        <w:pStyle w:val="PSI-Ttulo3"/>
      </w:pPr>
      <w:bookmarkStart w:id="54" w:name="_Toc235010152"/>
      <w:bookmarkStart w:id="55" w:name="_Toc257619314"/>
      <w:r w:rsidRPr="00730BE2">
        <w:t>Plaza</w:t>
      </w:r>
      <w:bookmarkEnd w:id="54"/>
      <w:bookmarkEnd w:id="55"/>
    </w:p>
    <w:p w:rsidR="00F16705" w:rsidRPr="00F16705" w:rsidRDefault="00F16705" w:rsidP="00F16705">
      <w:pPr>
        <w:tabs>
          <w:tab w:val="left" w:pos="0"/>
        </w:tabs>
        <w:ind w:left="0" w:firstLine="0"/>
        <w:jc w:val="both"/>
        <w:rPr>
          <w:rFonts w:eastAsia="Calibri" w:cstheme="minorHAnsi"/>
          <w:i/>
          <w:lang w:val="es-AR"/>
        </w:rPr>
      </w:pPr>
      <w:r w:rsidRPr="00F16705">
        <w:rPr>
          <w:rFonts w:eastAsia="Calibri" w:cstheme="minorHAnsi"/>
          <w:i/>
          <w:lang w:val="es-AR"/>
        </w:rPr>
        <w:t xml:space="preserve">Esta solución software </w:t>
      </w:r>
      <w:r w:rsidR="00FC0C4C">
        <w:rPr>
          <w:rFonts w:eastAsia="Calibri" w:cstheme="minorHAnsi"/>
          <w:i/>
          <w:lang w:val="es-AR"/>
        </w:rPr>
        <w:t xml:space="preserve">se enviará a las </w:t>
      </w:r>
      <w:r w:rsidRPr="00F16705">
        <w:rPr>
          <w:rFonts w:eastAsia="Calibri" w:cstheme="minorHAnsi"/>
          <w:i/>
          <w:lang w:val="es-AR"/>
        </w:rPr>
        <w:t>principales plataformas de aplicaciones para dispositivos móviles actuales en la Provincia</w:t>
      </w:r>
      <w:r w:rsidR="00FC0C4C">
        <w:rPr>
          <w:rFonts w:eastAsia="Calibri" w:cstheme="minorHAnsi"/>
          <w:i/>
          <w:lang w:val="es-AR"/>
        </w:rPr>
        <w:t xml:space="preserve"> y podrán ser descargadas desde los Smartphone</w:t>
      </w:r>
      <w:r>
        <w:rPr>
          <w:rFonts w:eastAsia="Calibri" w:cstheme="minorHAnsi"/>
          <w:i/>
          <w:lang w:val="es-AR"/>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6" w:name="_Toc235010153"/>
      <w:bookmarkStart w:id="57" w:name="_Toc257619315"/>
      <w:r w:rsidRPr="00730BE2">
        <w:t>Promoción y Publicidad</w:t>
      </w:r>
      <w:bookmarkEnd w:id="56"/>
      <w:bookmarkEnd w:id="57"/>
    </w:p>
    <w:p w:rsidR="00F16705" w:rsidRPr="00512442" w:rsidRDefault="00512442" w:rsidP="00BB2E77">
      <w:pPr>
        <w:pStyle w:val="PSI-Comentario"/>
      </w:pPr>
      <w:r w:rsidRPr="00512442">
        <w:t xml:space="preserve">Se instalarán carteles </w:t>
      </w:r>
      <w:r w:rsidR="00FC0C4C">
        <w:t xml:space="preserve">en las instalaciones del Campus UARG </w:t>
      </w:r>
      <w:r>
        <w:t xml:space="preserve">donde se informará que está a la disposición de todos, la aplicación para ser descargados desde sus Smartphone. También se anunciará en el sitio web de la Universidad. Se difundirá por medio </w:t>
      </w:r>
      <w:r w:rsidR="00FC0C4C">
        <w:t xml:space="preserve">del área de prensa y </w:t>
      </w:r>
      <w:r>
        <w:t xml:space="preserve">de las redes sociales </w:t>
      </w:r>
      <w:proofErr w:type="gramStart"/>
      <w:r>
        <w:t>institucionales</w:t>
      </w:r>
      <w:r w:rsidR="00FC0C4C">
        <w:t xml:space="preserve">, </w:t>
      </w:r>
      <w:r>
        <w:t xml:space="preserve"> y</w:t>
      </w:r>
      <w:proofErr w:type="gramEnd"/>
      <w:r>
        <w:t xml:space="preserve"> por medio de todos los medios audiovisuales con los que cuenta la Universidad.</w:t>
      </w:r>
    </w:p>
    <w:p w:rsidR="00E00CD2" w:rsidRPr="00730BE2" w:rsidRDefault="00E00CD2" w:rsidP="00730BE2">
      <w:pPr>
        <w:pStyle w:val="PSI-Ttulo1"/>
      </w:pPr>
    </w:p>
    <w:p w:rsidR="00E00CD2" w:rsidRPr="00730BE2" w:rsidRDefault="00E00CD2" w:rsidP="00730BE2">
      <w:pPr>
        <w:pStyle w:val="PSI-Ttulo1"/>
        <w:rPr>
          <w:spacing w:val="-4"/>
          <w:sz w:val="32"/>
        </w:rPr>
      </w:pPr>
      <w:bookmarkStart w:id="58" w:name="_Toc235010154"/>
      <w:bookmarkStart w:id="59" w:name="_Toc257619316"/>
      <w:r w:rsidRPr="00730BE2">
        <w:t>Estudio Técnico</w:t>
      </w:r>
      <w:bookmarkEnd w:id="58"/>
      <w:bookmarkEnd w:id="59"/>
      <w:r w:rsidRPr="00730BE2">
        <w:rPr>
          <w:spacing w:val="-4"/>
          <w:sz w:val="32"/>
        </w:rPr>
        <w:t xml:space="preserve"> </w:t>
      </w:r>
    </w:p>
    <w:p w:rsidR="00E00CD2" w:rsidRPr="00BB2E77" w:rsidRDefault="00E00CD2" w:rsidP="00BB2E77">
      <w:pPr>
        <w:pStyle w:val="PSI-Comentario"/>
      </w:pPr>
      <w:r w:rsidRPr="00BB2E77">
        <w:t>[</w:t>
      </w:r>
      <w:proofErr w:type="gramStart"/>
      <w:r w:rsidRPr="00BB2E77">
        <w:t xml:space="preserve">Este </w:t>
      </w:r>
      <w:r w:rsidR="00EC6CB4" w:rsidRPr="00BB2E77">
        <w:t>sección</w:t>
      </w:r>
      <w:proofErr w:type="gramEnd"/>
      <w:r w:rsidRPr="00BB2E77">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BB2E77">
        <w:t>.</w:t>
      </w:r>
      <w:r w:rsidRPr="00BB2E77">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60" w:name="_Toc235010155"/>
      <w:bookmarkStart w:id="61" w:name="_Toc257619317"/>
      <w:r w:rsidRPr="00730BE2">
        <w:rPr>
          <w:rFonts w:asciiTheme="minorHAnsi" w:hAnsiTheme="minorHAnsi" w:cstheme="minorHAnsi"/>
          <w:snapToGrid w:val="0"/>
          <w:color w:val="92D050"/>
        </w:rPr>
        <w:t>T</w:t>
      </w:r>
      <w:bookmarkEnd w:id="60"/>
      <w:r w:rsidRPr="00730BE2">
        <w:rPr>
          <w:rFonts w:asciiTheme="minorHAnsi" w:hAnsiTheme="minorHAnsi" w:cstheme="minorHAnsi"/>
          <w:snapToGrid w:val="0"/>
          <w:color w:val="92D050"/>
        </w:rPr>
        <w:t>amaño del Proyecto</w:t>
      </w:r>
      <w:bookmarkEnd w:id="61"/>
    </w:p>
    <w:p w:rsidR="00E00CD2" w:rsidRPr="00730BE2" w:rsidRDefault="00316087" w:rsidP="00E00CD2">
      <w:pPr>
        <w:pStyle w:val="Textoindependiente"/>
        <w:rPr>
          <w:rFonts w:asciiTheme="minorHAnsi" w:hAnsiTheme="minorHAnsi" w:cstheme="minorHAnsi"/>
          <w:sz w:val="24"/>
          <w:lang w:val="es-ES"/>
        </w:rPr>
      </w:pPr>
      <w:r>
        <w:rPr>
          <w:rFonts w:asciiTheme="minorHAnsi" w:hAnsiTheme="minorHAnsi" w:cstheme="minorHAnsi"/>
          <w:sz w:val="24"/>
          <w:lang w:val="es-ES"/>
        </w:rPr>
        <w:t xml:space="preserve"> </w:t>
      </w:r>
      <w:r w:rsidR="00512442">
        <w:rPr>
          <w:rFonts w:asciiTheme="minorHAnsi" w:hAnsiTheme="minorHAnsi" w:cstheme="minorHAnsi"/>
          <w:sz w:val="24"/>
          <w:lang w:val="es-ES"/>
        </w:rPr>
        <w:t>[Estimación no disponible aún]</w:t>
      </w:r>
    </w:p>
    <w:p w:rsidR="00304837" w:rsidRPr="00730BE2" w:rsidRDefault="00304837" w:rsidP="00304837">
      <w:pPr>
        <w:pStyle w:val="PSI-Ttulo2"/>
        <w:rPr>
          <w:rFonts w:asciiTheme="minorHAnsi" w:hAnsiTheme="minorHAnsi" w:cstheme="minorHAnsi"/>
          <w:color w:val="92D050"/>
        </w:rPr>
      </w:pPr>
      <w:bookmarkStart w:id="62" w:name="_Toc257619318"/>
      <w:r w:rsidRPr="00730BE2">
        <w:rPr>
          <w:rFonts w:asciiTheme="minorHAnsi" w:hAnsiTheme="minorHAnsi" w:cstheme="minorHAnsi"/>
          <w:color w:val="92D050"/>
        </w:rPr>
        <w:t>Organización</w:t>
      </w:r>
      <w:bookmarkEnd w:id="62"/>
    </w:p>
    <w:p w:rsidR="00304837" w:rsidRPr="00730BE2" w:rsidRDefault="00304837" w:rsidP="00304837">
      <w:pPr>
        <w:pStyle w:val="Textoindependiente"/>
        <w:rPr>
          <w:rFonts w:asciiTheme="minorHAnsi" w:hAnsiTheme="minorHAnsi" w:cstheme="minorHAnsi"/>
          <w:sz w:val="24"/>
          <w:lang w:val="es-ES"/>
        </w:rPr>
      </w:pPr>
    </w:p>
    <w:p w:rsidR="00304837" w:rsidRPr="00730BE2" w:rsidRDefault="00304837" w:rsidP="00304837">
      <w:pPr>
        <w:pStyle w:val="PSI-Ttulo3"/>
      </w:pPr>
      <w:bookmarkStart w:id="63" w:name="_Toc235010157"/>
      <w:bookmarkStart w:id="64" w:name="_Toc257619319"/>
      <w:r w:rsidRPr="00730BE2">
        <w:t>Estructura de la organización</w:t>
      </w:r>
      <w:bookmarkEnd w:id="63"/>
      <w:bookmarkEnd w:id="64"/>
    </w:p>
    <w:p w:rsidR="00304837" w:rsidRPr="00304837" w:rsidRDefault="00304837" w:rsidP="00316087">
      <w:pPr>
        <w:pStyle w:val="PSI-Normal"/>
      </w:pPr>
      <w:r w:rsidRPr="00304837">
        <w:t xml:space="preserve">La organización actual posee una estructura en la cual los tres integrantes del equipo de desarrollo cuentan con el mismo cargo, como directores, desarrolladores y personal de </w:t>
      </w:r>
      <w:r w:rsidRPr="00304837">
        <w:lastRenderedPageBreak/>
        <w:t>contacto con el cliente. Todos los miembros de esta organización poseen las mismas obligaciones, responsabilidades y capacidades en la concepción de la organización.</w:t>
      </w:r>
    </w:p>
    <w:p w:rsidR="00304837" w:rsidRPr="00730BE2" w:rsidRDefault="00304837" w:rsidP="00316087">
      <w:pPr>
        <w:pStyle w:val="PSI-Normal"/>
      </w:pPr>
    </w:p>
    <w:p w:rsidR="00304837" w:rsidRPr="00730BE2" w:rsidRDefault="00304837" w:rsidP="00304837">
      <w:pPr>
        <w:pStyle w:val="Textoindependiente"/>
        <w:ind w:left="0"/>
        <w:rPr>
          <w:rFonts w:asciiTheme="minorHAnsi" w:hAnsiTheme="minorHAnsi" w:cstheme="minorHAnsi"/>
          <w:sz w:val="24"/>
          <w:lang w:val="es-ES"/>
        </w:rPr>
      </w:pPr>
    </w:p>
    <w:p w:rsidR="00304837" w:rsidRPr="00730BE2" w:rsidRDefault="00304837" w:rsidP="00304837">
      <w:pPr>
        <w:pStyle w:val="PSI-Ttulo3"/>
      </w:pPr>
      <w:bookmarkStart w:id="65" w:name="_Toc235010158"/>
      <w:bookmarkStart w:id="66" w:name="_Toc257619320"/>
      <w:r w:rsidRPr="00730BE2">
        <w:t>Recurso humano</w:t>
      </w:r>
      <w:bookmarkEnd w:id="65"/>
      <w:bookmarkEnd w:id="66"/>
    </w:p>
    <w:p w:rsidR="00304837" w:rsidRPr="00304837" w:rsidRDefault="00304837" w:rsidP="00316087">
      <w:pPr>
        <w:pStyle w:val="PSI-Normal"/>
      </w:pPr>
      <w:r w:rsidRPr="00304837">
        <w:t>La organización cuenta con los siguientes actores:</w:t>
      </w:r>
    </w:p>
    <w:p w:rsidR="00304837" w:rsidRPr="00304837" w:rsidRDefault="00304837" w:rsidP="00316087">
      <w:pPr>
        <w:pStyle w:val="PSI-Normal"/>
      </w:pPr>
      <w:proofErr w:type="spellStart"/>
      <w:r w:rsidRPr="00304837">
        <w:t>Guanuco</w:t>
      </w:r>
      <w:proofErr w:type="spellEnd"/>
      <w:r w:rsidRPr="00304837">
        <w:t xml:space="preserve"> Gustavo,</w:t>
      </w:r>
    </w:p>
    <w:p w:rsidR="00304837" w:rsidRPr="00304837" w:rsidRDefault="00304837" w:rsidP="00316087">
      <w:pPr>
        <w:pStyle w:val="PSI-Normal"/>
      </w:pPr>
      <w:r w:rsidRPr="00304837">
        <w:t>Valentín Víctor,</w:t>
      </w:r>
    </w:p>
    <w:p w:rsidR="00304837" w:rsidRPr="00304837" w:rsidRDefault="00304837" w:rsidP="00316087">
      <w:pPr>
        <w:pStyle w:val="PSI-Normal"/>
      </w:pPr>
      <w:r w:rsidRPr="00304837">
        <w:t>Rojas Juan.</w:t>
      </w:r>
    </w:p>
    <w:p w:rsidR="00304837" w:rsidRPr="00304837" w:rsidRDefault="00304837" w:rsidP="00316087">
      <w:pPr>
        <w:pStyle w:val="PSI-Normal"/>
      </w:pPr>
      <w:r w:rsidRPr="00304837">
        <w:t>Tod</w:t>
      </w:r>
      <w:r w:rsidR="00FC0C4C">
        <w:t>os los actores nombrados formará</w:t>
      </w:r>
      <w:r w:rsidRPr="00304837">
        <w:t xml:space="preserve">n parte de todos los procesos y etapas del desarrollo, repartiendo e intercambiando sus roles a lo largo del transcurso de todo el proceso de desarrollo. </w:t>
      </w:r>
    </w:p>
    <w:p w:rsidR="00304837" w:rsidRPr="00304837" w:rsidRDefault="00304837" w:rsidP="00316087">
      <w:pPr>
        <w:pStyle w:val="PSI-Normal"/>
      </w:pPr>
      <w:r w:rsidRPr="00304837">
        <w:t xml:space="preserve">Algunos de estos roles son: Coordinador de actividades del desarrollo, Director de actividades del desarrollo, Controlador de actividades del desarrollo, Elaborador de documentos entregables, Programador, Director de desarrollo del proyecto, Asesor, Supervisor de desarrollo del proyecto, </w:t>
      </w:r>
      <w:proofErr w:type="spellStart"/>
      <w:r w:rsidRPr="00304837">
        <w:t>tester</w:t>
      </w:r>
      <w:proofErr w:type="spellEnd"/>
      <w:r w:rsidRPr="00304837">
        <w:t>, diseñador, entre otros.</w:t>
      </w:r>
    </w:p>
    <w:p w:rsidR="00304837" w:rsidRPr="0017744C" w:rsidRDefault="00304837" w:rsidP="00304837">
      <w:pPr>
        <w:pStyle w:val="Textoindependiente"/>
        <w:rPr>
          <w:rFonts w:asciiTheme="minorHAnsi" w:hAnsiTheme="minorHAnsi" w:cstheme="minorHAnsi"/>
          <w:b/>
          <w:sz w:val="24"/>
          <w:lang w:val="es-AR"/>
        </w:rPr>
      </w:pPr>
    </w:p>
    <w:p w:rsidR="00304837" w:rsidRPr="00730BE2" w:rsidRDefault="00304837" w:rsidP="00304837">
      <w:pPr>
        <w:pStyle w:val="PSI-Ttulo3"/>
      </w:pPr>
      <w:bookmarkStart w:id="67" w:name="_Toc235010159"/>
      <w:bookmarkStart w:id="68" w:name="_Toc257619321"/>
      <w:r w:rsidRPr="00730BE2">
        <w:t>Cronograma de trabajo</w:t>
      </w:r>
      <w:bookmarkEnd w:id="67"/>
      <w:bookmarkEnd w:id="68"/>
    </w:p>
    <w:p w:rsidR="00304837" w:rsidRPr="00304837" w:rsidRDefault="00304837" w:rsidP="00316087">
      <w:pPr>
        <w:pStyle w:val="PSI-Normal"/>
      </w:pPr>
      <w:r w:rsidRPr="00304837">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304837" w:rsidRPr="00304837" w:rsidRDefault="00304837" w:rsidP="00316087">
      <w:pPr>
        <w:pStyle w:val="PSI-Normal"/>
      </w:pPr>
      <w:r w:rsidRPr="00304837">
        <w:t xml:space="preserve">Estas etapas anteriormente nombradas (inicio, elaboración, construcción y transición), abarcan las actividades tradicionales de: </w:t>
      </w:r>
    </w:p>
    <w:p w:rsidR="00304837" w:rsidRPr="00304837" w:rsidRDefault="00304837" w:rsidP="00316087">
      <w:pPr>
        <w:pStyle w:val="PSI-Normal"/>
      </w:pPr>
      <w:r w:rsidRPr="00304837">
        <w:t xml:space="preserve">Requerimientos (entrevistas), </w:t>
      </w:r>
    </w:p>
    <w:p w:rsidR="00304837" w:rsidRPr="00304837" w:rsidRDefault="00304837" w:rsidP="00316087">
      <w:pPr>
        <w:pStyle w:val="PSI-Normal"/>
      </w:pPr>
      <w:r w:rsidRPr="00304837">
        <w:t xml:space="preserve">Análisis y diseño (estudios de factibilidad, </w:t>
      </w:r>
    </w:p>
    <w:p w:rsidR="00304837" w:rsidRPr="00304837" w:rsidRDefault="00304837" w:rsidP="00316087">
      <w:pPr>
        <w:pStyle w:val="PSI-Normal"/>
      </w:pPr>
      <w:r w:rsidRPr="00304837">
        <w:t xml:space="preserve">Estudios de casos de usos), </w:t>
      </w:r>
    </w:p>
    <w:p w:rsidR="00304837" w:rsidRPr="00304837" w:rsidRDefault="00304837" w:rsidP="00316087">
      <w:pPr>
        <w:pStyle w:val="PSI-Normal"/>
      </w:pPr>
      <w:r w:rsidRPr="00304837">
        <w:t xml:space="preserve">Propuestas (desarrollo de propuesta formal de desarrollo), </w:t>
      </w:r>
    </w:p>
    <w:p w:rsidR="00304837" w:rsidRPr="00304837" w:rsidRDefault="00304837" w:rsidP="00316087">
      <w:pPr>
        <w:pStyle w:val="PSI-Normal"/>
      </w:pPr>
      <w:r w:rsidRPr="00304837">
        <w:t xml:space="preserve">Gestión del proyecto (documento de estimación del proyecto, gestión de calidad, planificación, reuniones de equipo de desarrollo), </w:t>
      </w:r>
    </w:p>
    <w:p w:rsidR="00304837" w:rsidRPr="00304837" w:rsidRDefault="00304837" w:rsidP="00316087">
      <w:pPr>
        <w:pStyle w:val="PSI-Normal"/>
      </w:pPr>
      <w:r w:rsidRPr="00304837">
        <w:lastRenderedPageBreak/>
        <w:t xml:space="preserve">Implementación (programación y desarrollo del </w:t>
      </w:r>
      <w:r w:rsidR="00F82625" w:rsidRPr="00304837">
        <w:t>código</w:t>
      </w:r>
      <w:r w:rsidRPr="00304837">
        <w:t>),</w:t>
      </w:r>
    </w:p>
    <w:p w:rsidR="00304837" w:rsidRPr="00304837" w:rsidRDefault="00304837" w:rsidP="00316087">
      <w:pPr>
        <w:pStyle w:val="PSI-Normal"/>
      </w:pPr>
      <w:r w:rsidRPr="00304837">
        <w:t>Pruebas (desarrollo y ejecución de secuencias para pruebas), y</w:t>
      </w:r>
    </w:p>
    <w:p w:rsidR="00304837" w:rsidRPr="00304837" w:rsidRDefault="00304837" w:rsidP="00316087">
      <w:pPr>
        <w:pStyle w:val="PSI-Normal"/>
      </w:pPr>
      <w:r w:rsidRPr="00304837">
        <w:t>Manuales (realización de un manual y diccionario de datos para el programa).</w:t>
      </w:r>
    </w:p>
    <w:p w:rsidR="00304837" w:rsidRPr="00730BE2" w:rsidRDefault="00304837" w:rsidP="00316087">
      <w:pPr>
        <w:pStyle w:val="PSI-Normal"/>
      </w:pPr>
    </w:p>
    <w:p w:rsidR="00304837" w:rsidRPr="00730BE2" w:rsidRDefault="00304837" w:rsidP="00BB2E77">
      <w:pPr>
        <w:pStyle w:val="PSI-Comentario"/>
      </w:pPr>
    </w:p>
    <w:p w:rsidR="00304837" w:rsidRPr="00730BE2" w:rsidRDefault="00304837" w:rsidP="00304837">
      <w:pPr>
        <w:pStyle w:val="PSI-Ttulo1"/>
      </w:pPr>
      <w:bookmarkStart w:id="69" w:name="_Toc235010160"/>
      <w:bookmarkStart w:id="70" w:name="_Toc257619322"/>
      <w:r w:rsidRPr="00730BE2">
        <w:t>Evaluación Financiera</w:t>
      </w:r>
      <w:bookmarkEnd w:id="69"/>
      <w:bookmarkEnd w:id="70"/>
    </w:p>
    <w:p w:rsidR="00304837" w:rsidRPr="00304837" w:rsidRDefault="00304837" w:rsidP="00316087">
      <w:pPr>
        <w:pStyle w:val="PSI-Normal"/>
        <w:rPr>
          <w:lang w:eastAsia="es-AR"/>
        </w:rPr>
      </w:pPr>
      <w:r w:rsidRPr="00304837">
        <w:rPr>
          <w:lang w:eastAsia="es-AR"/>
        </w:rPr>
        <w:t>$16.600 para la categoría de programadores sin experiencia previa (Junior)</w:t>
      </w:r>
    </w:p>
    <w:p w:rsidR="00304837" w:rsidRPr="00304837" w:rsidRDefault="00304837" w:rsidP="00316087">
      <w:pPr>
        <w:pStyle w:val="PSI-Normal"/>
        <w:rPr>
          <w:lang w:eastAsia="es-AR"/>
        </w:rPr>
      </w:pPr>
      <w:r w:rsidRPr="00304837">
        <w:rPr>
          <w:lang w:eastAsia="es-AR"/>
        </w:rPr>
        <w:t>$24.500 con alguna experiencia (</w:t>
      </w:r>
      <w:proofErr w:type="spellStart"/>
      <w:r w:rsidRPr="00304837">
        <w:rPr>
          <w:lang w:eastAsia="es-AR"/>
        </w:rPr>
        <w:t>Semi</w:t>
      </w:r>
      <w:proofErr w:type="spellEnd"/>
      <w:r w:rsidRPr="00304837">
        <w:rPr>
          <w:lang w:eastAsia="es-AR"/>
        </w:rPr>
        <w:t>-Senior)</w:t>
      </w:r>
    </w:p>
    <w:p w:rsidR="00304837" w:rsidRPr="00304837" w:rsidRDefault="00304837" w:rsidP="00316087">
      <w:pPr>
        <w:pStyle w:val="PSI-Normal"/>
        <w:rPr>
          <w:lang w:eastAsia="es-AR"/>
        </w:rPr>
      </w:pPr>
      <w:r w:rsidRPr="00304837">
        <w:rPr>
          <w:lang w:eastAsia="es-AR"/>
        </w:rPr>
        <w:t>$33.000 para los programadores con experiencia (Senior)</w:t>
      </w:r>
    </w:p>
    <w:p w:rsidR="00304837" w:rsidRPr="00304837" w:rsidRDefault="00304837" w:rsidP="00316087">
      <w:pPr>
        <w:pStyle w:val="PSI-Normal"/>
      </w:pPr>
      <w:r w:rsidRPr="00304837">
        <w:t>Alrededor de unos $4500 semanales según fuentes provenientes de encuestas no profesionales u oficiales realizadas por grupos de personal de IT.</w:t>
      </w:r>
    </w:p>
    <w:p w:rsidR="00304837" w:rsidRPr="00730BE2" w:rsidRDefault="00304837" w:rsidP="00304837">
      <w:pPr>
        <w:pStyle w:val="PSI-Ttulo2"/>
        <w:rPr>
          <w:rFonts w:asciiTheme="minorHAnsi" w:hAnsiTheme="minorHAnsi" w:cstheme="minorHAnsi"/>
          <w:color w:val="92D050"/>
        </w:rPr>
      </w:pPr>
      <w:bookmarkStart w:id="71" w:name="_Toc235010161"/>
      <w:bookmarkStart w:id="72" w:name="_Toc257619323"/>
      <w:r w:rsidRPr="00730BE2">
        <w:rPr>
          <w:rFonts w:asciiTheme="minorHAnsi" w:hAnsiTheme="minorHAnsi" w:cstheme="minorHAnsi"/>
          <w:color w:val="92D050"/>
        </w:rPr>
        <w:t>Inversión</w:t>
      </w:r>
      <w:bookmarkEnd w:id="71"/>
      <w:bookmarkEnd w:id="72"/>
    </w:p>
    <w:p w:rsidR="00304837" w:rsidRDefault="00304837" w:rsidP="00BB2E77">
      <w:pPr>
        <w:pStyle w:val="PSI-Comentario"/>
      </w:pPr>
      <w:r w:rsidRPr="00533E9A">
        <w:t>[Se detallada las inversiones del proyecto bajo la siguiente clasificación: activos fijos, activos nominales y capital de trabajo.  De esta manera se podrá determinar el costo total de la inversión.  Debe presentarse y explicarse un cuadro de costo de inversión</w:t>
      </w:r>
      <w:proofErr w:type="gramStart"/>
      <w:r w:rsidRPr="00533E9A">
        <w:t>. ]</w:t>
      </w:r>
      <w:proofErr w:type="gramEnd"/>
    </w:p>
    <w:p w:rsidR="00304837" w:rsidRPr="00304837" w:rsidRDefault="00304837" w:rsidP="00316087">
      <w:pPr>
        <w:pStyle w:val="PSI-Normal"/>
      </w:pPr>
      <w:r w:rsidRPr="00304837">
        <w:t>Activos fijos:</w:t>
      </w:r>
    </w:p>
    <w:p w:rsidR="00304837" w:rsidRPr="00304837" w:rsidRDefault="00304837" w:rsidP="00316087">
      <w:pPr>
        <w:pStyle w:val="PSI-Normal"/>
      </w:pPr>
      <w:r w:rsidRPr="00304837">
        <w:t>Activos nominales:</w:t>
      </w:r>
    </w:p>
    <w:p w:rsidR="00304837" w:rsidRPr="00304837" w:rsidRDefault="00304837" w:rsidP="00316087">
      <w:pPr>
        <w:pStyle w:val="PSI-Normal"/>
      </w:pPr>
      <w:r w:rsidRPr="00304837">
        <w:t>Capital de trabajo:</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3" w:name="_Toc235010162"/>
      <w:bookmarkStart w:id="74" w:name="_Toc257619324"/>
      <w:r w:rsidRPr="00730BE2">
        <w:rPr>
          <w:rFonts w:asciiTheme="minorHAnsi" w:hAnsiTheme="minorHAnsi" w:cstheme="minorHAnsi"/>
          <w:color w:val="92D050"/>
        </w:rPr>
        <w:t>Ingresos y Gastos</w:t>
      </w:r>
      <w:bookmarkEnd w:id="73"/>
      <w:bookmarkEnd w:id="74"/>
    </w:p>
    <w:p w:rsidR="00304837" w:rsidRPr="00533E9A" w:rsidRDefault="00304837" w:rsidP="00BB2E77">
      <w:pPr>
        <w:pStyle w:val="PSI-Comentario"/>
      </w:pPr>
      <w:r w:rsidRPr="00533E9A">
        <w:t xml:space="preserve">[Se determina la actividad por la cual se </w:t>
      </w:r>
      <w:proofErr w:type="gramStart"/>
      <w:r w:rsidRPr="00533E9A">
        <w:t>generara</w:t>
      </w:r>
      <w:proofErr w:type="gramEnd"/>
      <w:r w:rsidRPr="00533E9A">
        <w:t xml:space="preserve"> ingresos al negocio.  De igual manera se </w:t>
      </w:r>
      <w:proofErr w:type="gramStart"/>
      <w:r w:rsidRPr="00533E9A">
        <w:t>detallaran</w:t>
      </w:r>
      <w:proofErr w:type="gramEnd"/>
      <w:r w:rsidRPr="00533E9A">
        <w:t xml:space="preserve"> los gastos de producción y operativos en que incurrirá el mismo.  Para ambos se debe hacer una estimación de los montos anuales</w:t>
      </w:r>
      <w:proofErr w:type="gramStart"/>
      <w:r w:rsidRPr="00533E9A">
        <w:t>. ]</w:t>
      </w:r>
      <w:proofErr w:type="gramEnd"/>
    </w:p>
    <w:p w:rsidR="00304837" w:rsidRPr="00304837" w:rsidRDefault="00304837" w:rsidP="00316087">
      <w:pPr>
        <w:pStyle w:val="PSI-Normal"/>
      </w:pPr>
      <w:r w:rsidRPr="00304837">
        <w:t>Gastos de producción:</w:t>
      </w:r>
    </w:p>
    <w:p w:rsidR="00304837" w:rsidRPr="00304837" w:rsidRDefault="00304837" w:rsidP="00316087">
      <w:pPr>
        <w:pStyle w:val="PSI-Normal"/>
      </w:pPr>
      <w:r w:rsidRPr="00304837">
        <w:t>Gastos operativos:</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5" w:name="_Toc235010163"/>
      <w:bookmarkStart w:id="76" w:name="_Toc257619325"/>
      <w:r w:rsidRPr="00730BE2">
        <w:rPr>
          <w:rFonts w:asciiTheme="minorHAnsi" w:hAnsiTheme="minorHAnsi" w:cstheme="minorHAnsi"/>
          <w:color w:val="92D050"/>
        </w:rPr>
        <w:lastRenderedPageBreak/>
        <w:t>Financiamiento</w:t>
      </w:r>
      <w:bookmarkEnd w:id="75"/>
      <w:bookmarkEnd w:id="76"/>
    </w:p>
    <w:p w:rsidR="00304837" w:rsidRPr="00533E9A" w:rsidRDefault="00304837" w:rsidP="00BB2E77">
      <w:pPr>
        <w:pStyle w:val="PSI-Comentario"/>
      </w:pPr>
      <w:r w:rsidRPr="00533E9A">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w:t>
      </w:r>
      <w:proofErr w:type="gramStart"/>
      <w:r w:rsidRPr="00533E9A">
        <w:t>. ]</w:t>
      </w:r>
      <w:proofErr w:type="gramEnd"/>
    </w:p>
    <w:p w:rsidR="00304837" w:rsidRPr="00730BE2" w:rsidRDefault="00304837" w:rsidP="00304837">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304837" w:rsidRPr="00730BE2" w:rsidRDefault="00304837" w:rsidP="00304837">
      <w:pPr>
        <w:pStyle w:val="PSI-Ttulo2"/>
        <w:rPr>
          <w:rFonts w:asciiTheme="minorHAnsi" w:hAnsiTheme="minorHAnsi" w:cstheme="minorHAnsi"/>
          <w:color w:val="92D050"/>
        </w:rPr>
      </w:pPr>
      <w:bookmarkStart w:id="77" w:name="_Toc235010164"/>
      <w:bookmarkStart w:id="78" w:name="_Toc257619326"/>
      <w:r w:rsidRPr="00730BE2">
        <w:rPr>
          <w:rFonts w:asciiTheme="minorHAnsi" w:hAnsiTheme="minorHAnsi" w:cstheme="minorHAnsi"/>
          <w:color w:val="92D050"/>
        </w:rPr>
        <w:t>Estados Financieros Proyectados</w:t>
      </w:r>
      <w:bookmarkEnd w:id="77"/>
      <w:bookmarkEnd w:id="78"/>
    </w:p>
    <w:p w:rsidR="00304837" w:rsidRPr="00FC3C26" w:rsidRDefault="00304837" w:rsidP="00BB2E77">
      <w:pPr>
        <w:pStyle w:val="PSI-Comentario"/>
      </w:pPr>
      <w:r w:rsidRPr="00FC3C26">
        <w:t>[Sobre la base de la información de inversión, ingresos y costos se podrá realizar los estados financieros proyectados: Estado de Resultados, Flujo de Efectivo y Balance General.]</w:t>
      </w:r>
    </w:p>
    <w:p w:rsidR="00304837" w:rsidRPr="00304837" w:rsidRDefault="00304837" w:rsidP="00316087">
      <w:pPr>
        <w:pStyle w:val="PSI-Normal"/>
      </w:pPr>
      <w:r w:rsidRPr="00304837">
        <w:t>La proyección esperada para el proceso de desarrollo del producto de software estima un valor final del proyecto de $0 (cero pesos argentinos). Esto se debe a que el mismo está pensado para ser realizado sin retribución monetaria y sin coste para la empresa consultora. Elaborando un producto final gratuito para la misma.</w:t>
      </w:r>
    </w:p>
    <w:p w:rsidR="00304837" w:rsidRPr="00304837"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9" w:name="_Toc235010165"/>
      <w:bookmarkStart w:id="80" w:name="_Toc257619327"/>
      <w:r w:rsidRPr="00730BE2">
        <w:rPr>
          <w:rFonts w:asciiTheme="minorHAnsi" w:hAnsiTheme="minorHAnsi" w:cstheme="minorHAnsi"/>
          <w:color w:val="92D050"/>
        </w:rPr>
        <w:t>Flujo de Fondos Netos</w:t>
      </w:r>
      <w:bookmarkEnd w:id="79"/>
      <w:bookmarkEnd w:id="80"/>
    </w:p>
    <w:p w:rsidR="00304837" w:rsidRPr="00533E9A" w:rsidRDefault="00304837" w:rsidP="00BB2E77">
      <w:pPr>
        <w:pStyle w:val="PSI-Comentario"/>
      </w:pPr>
      <w:r w:rsidRPr="00533E9A">
        <w:t>[Con la ayuda del flujo de fondos se podrá realizar un análisis de los criterios de evaluación financieros, para determinar la rentabilidad, sobre la base de:</w:t>
      </w:r>
    </w:p>
    <w:p w:rsidR="00304837" w:rsidRPr="00533E9A" w:rsidRDefault="00304837" w:rsidP="00BB2E77">
      <w:pPr>
        <w:pStyle w:val="PSI-ComentarioVieta"/>
      </w:pPr>
      <w:r w:rsidRPr="00533E9A">
        <w:t>Valor Actual Neto (VAN)</w:t>
      </w:r>
    </w:p>
    <w:p w:rsidR="00304837" w:rsidRPr="00533E9A" w:rsidRDefault="00304837" w:rsidP="00BB2E77">
      <w:pPr>
        <w:pStyle w:val="PSI-ComentarioVieta"/>
      </w:pPr>
      <w:r w:rsidRPr="00533E9A">
        <w:t>Tasa Interna de Retorno (TIR)</w:t>
      </w:r>
    </w:p>
    <w:p w:rsidR="00304837" w:rsidRPr="00533E9A" w:rsidRDefault="00304837" w:rsidP="00BB2E77">
      <w:pPr>
        <w:pStyle w:val="PSI-ComentarioVieta"/>
      </w:pPr>
      <w:r w:rsidRPr="00533E9A">
        <w:t>Relación Beneficio/Costo</w:t>
      </w:r>
    </w:p>
    <w:p w:rsidR="00304837" w:rsidRDefault="00304837" w:rsidP="00304837">
      <w:pPr>
        <w:pStyle w:val="PSI-Ttulo1"/>
        <w:rPr>
          <w:rFonts w:eastAsia="Times New Roman"/>
        </w:rPr>
      </w:pPr>
      <w:bookmarkStart w:id="81" w:name="_Toc235010166"/>
      <w:bookmarkStart w:id="82" w:name="_Toc257619328"/>
      <w:r w:rsidRPr="00730BE2">
        <w:rPr>
          <w:rFonts w:eastAsia="Times New Roman"/>
        </w:rPr>
        <w:t>Beneficios esperados del proyecto</w:t>
      </w:r>
      <w:bookmarkEnd w:id="81"/>
      <w:bookmarkEnd w:id="82"/>
    </w:p>
    <w:p w:rsidR="00304837" w:rsidRPr="00730BE2" w:rsidRDefault="00304837" w:rsidP="00304837">
      <w:pPr>
        <w:pStyle w:val="PSI-Ttulo1"/>
        <w:rPr>
          <w:rFonts w:eastAsia="Times New Roman"/>
        </w:rPr>
      </w:pPr>
    </w:p>
    <w:p w:rsidR="00304837" w:rsidRPr="00304837" w:rsidRDefault="00304837" w:rsidP="00316087">
      <w:pPr>
        <w:pStyle w:val="PSI-Normal"/>
      </w:pPr>
      <w:r w:rsidRPr="00304837">
        <w:t>Mejora en el circuito de asistencia a un reclamo</w:t>
      </w:r>
      <w:r w:rsidR="001600B4">
        <w:t>, en el caso de servicio de limpieza y mantenimiento</w:t>
      </w:r>
      <w:r w:rsidRPr="00304837">
        <w:t>.</w:t>
      </w:r>
    </w:p>
    <w:p w:rsidR="00304837" w:rsidRDefault="00304837" w:rsidP="00316087">
      <w:pPr>
        <w:pStyle w:val="PSI-Normal"/>
      </w:pPr>
      <w:r w:rsidRPr="00304837">
        <w:t xml:space="preserve">Aumento de la imagen positiva de la </w:t>
      </w:r>
      <w:r w:rsidR="001600B4">
        <w:t>U</w:t>
      </w:r>
      <w:r w:rsidRPr="00304837">
        <w:t>niversidad en cuanto a la respuesta que brinda frente a las molestias de los alumnos en un principio.</w:t>
      </w:r>
    </w:p>
    <w:p w:rsidR="001600B4" w:rsidRPr="00304837" w:rsidRDefault="001600B4" w:rsidP="00316087">
      <w:pPr>
        <w:pStyle w:val="PSI-Normal"/>
      </w:pPr>
      <w:r>
        <w:t>Fomenta la participación de los miembros, otorgándole la oportunidad de ser parte activa en la mejora de la calidad de convivencia.</w:t>
      </w:r>
    </w:p>
    <w:p w:rsidR="00304837" w:rsidRPr="00304837" w:rsidRDefault="00304837" w:rsidP="00316087">
      <w:pPr>
        <w:pStyle w:val="PSI-Normal"/>
      </w:pPr>
      <w:r w:rsidRPr="00304837">
        <w:t>Mejor servicio al cliente externo.</w:t>
      </w:r>
    </w:p>
    <w:p w:rsidR="00304837" w:rsidRPr="00304837" w:rsidRDefault="00304837" w:rsidP="00316087">
      <w:pPr>
        <w:pStyle w:val="PSI-Normal"/>
      </w:pPr>
      <w:r w:rsidRPr="00304837">
        <w:t>Mejor control y gestión de los servicios internos.</w:t>
      </w:r>
    </w:p>
    <w:p w:rsidR="00304837" w:rsidRPr="00304837" w:rsidRDefault="00304837" w:rsidP="00316087">
      <w:pPr>
        <w:pStyle w:val="PSI-Normal"/>
      </w:pPr>
      <w:r w:rsidRPr="00304837">
        <w:t>Mejoras en la eficiencia de las áreas de servicio.</w:t>
      </w:r>
    </w:p>
    <w:p w:rsidR="00304837" w:rsidRPr="00304837" w:rsidRDefault="00304837" w:rsidP="00316087">
      <w:pPr>
        <w:pStyle w:val="PSI-Normal"/>
      </w:pPr>
      <w:r w:rsidRPr="00304837">
        <w:lastRenderedPageBreak/>
        <w:t xml:space="preserve">Obtención de estadísticas valiosas para la </w:t>
      </w:r>
      <w:r w:rsidR="001600B4">
        <w:t>Universidad</w:t>
      </w:r>
      <w:r w:rsidRPr="00304837">
        <w:t>.</w:t>
      </w:r>
    </w:p>
    <w:p w:rsidR="00304837" w:rsidRDefault="00304837" w:rsidP="00316087">
      <w:pPr>
        <w:pStyle w:val="PSI-Normal"/>
      </w:pPr>
    </w:p>
    <w:p w:rsidR="00304837" w:rsidRPr="00730BE2" w:rsidRDefault="00304837" w:rsidP="00304837">
      <w:pPr>
        <w:pStyle w:val="PSI-Ttulo2"/>
        <w:rPr>
          <w:rFonts w:asciiTheme="minorHAnsi" w:eastAsia="Times New Roman" w:hAnsiTheme="minorHAnsi" w:cstheme="minorHAnsi"/>
          <w:color w:val="92D050"/>
        </w:rPr>
      </w:pPr>
      <w:bookmarkStart w:id="83" w:name="_Toc235010167"/>
      <w:bookmarkStart w:id="84" w:name="_Toc257619329"/>
      <w:r w:rsidRPr="00730BE2">
        <w:rPr>
          <w:rFonts w:asciiTheme="minorHAnsi" w:eastAsia="Times New Roman" w:hAnsiTheme="minorHAnsi" w:cstheme="minorHAnsi"/>
          <w:color w:val="92D050"/>
        </w:rPr>
        <w:t>Cuantificación de beneficios</w:t>
      </w:r>
      <w:bookmarkEnd w:id="83"/>
      <w:bookmarkEnd w:id="84"/>
    </w:p>
    <w:p w:rsidR="00304837" w:rsidRPr="00FC3C26" w:rsidRDefault="00304837" w:rsidP="00BB2E77">
      <w:pPr>
        <w:pStyle w:val="PSI-Comentario"/>
      </w:pPr>
      <w:r w:rsidRPr="00FC3C26">
        <w:t>[Es necesario cuantificar ($) los beneficios cuantificables durante los años de VIDA ÚTIL del sistema. Requerimiento para el cálculo de la relación: Costo/Beneficio</w:t>
      </w:r>
      <w:proofErr w:type="gramStart"/>
      <w:r w:rsidRPr="00FC3C26">
        <w:t>. ]</w:t>
      </w:r>
      <w:proofErr w:type="gramEnd"/>
    </w:p>
    <w:tbl>
      <w:tblPr>
        <w:tblStyle w:val="Tabladecuadrcula2-nfasis31"/>
        <w:tblpPr w:leftFromText="180" w:rightFromText="180" w:vertAnchor="text" w:horzAnchor="margin" w:tblpY="379"/>
        <w:tblW w:w="8958" w:type="dxa"/>
        <w:tblLayout w:type="fixed"/>
        <w:tblLook w:val="0420" w:firstRow="1" w:lastRow="0" w:firstColumn="0" w:lastColumn="0" w:noHBand="0" w:noVBand="1"/>
      </w:tblPr>
      <w:tblGrid>
        <w:gridCol w:w="1493"/>
        <w:gridCol w:w="1493"/>
        <w:gridCol w:w="1493"/>
        <w:gridCol w:w="1493"/>
        <w:gridCol w:w="1493"/>
        <w:gridCol w:w="1493"/>
      </w:tblGrid>
      <w:tr w:rsidR="00304837" w:rsidRPr="00730BE2" w:rsidTr="00731FE1">
        <w:trPr>
          <w:cnfStyle w:val="100000000000" w:firstRow="1" w:lastRow="0" w:firstColumn="0" w:lastColumn="0" w:oddVBand="0" w:evenVBand="0" w:oddHBand="0" w:evenHBand="0" w:firstRowFirstColumn="0" w:firstRowLastColumn="0" w:lastRowFirstColumn="0" w:lastRowLastColumn="0"/>
          <w:trHeight w:val="202"/>
        </w:trPr>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Actual (A)</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Propuesto (B)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304837" w:rsidRPr="00730BE2" w:rsidTr="00731FE1">
        <w:trPr>
          <w:cnfStyle w:val="000000100000" w:firstRow="0" w:lastRow="0" w:firstColumn="0" w:lastColumn="0" w:oddVBand="0" w:evenVBand="0" w:oddHBand="1" w:evenHBand="0" w:firstRowFirstColumn="0" w:firstRowLastColumn="0" w:lastRowFirstColumn="0" w:lastRowLastColumn="0"/>
          <w:trHeight w:val="313"/>
        </w:trPr>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c>
          <w:tcPr>
            <w:tcW w:w="1493" w:type="dxa"/>
          </w:tcPr>
          <w:p w:rsidR="00304837" w:rsidRPr="00730BE2" w:rsidRDefault="00304837" w:rsidP="00BB2E77">
            <w:pPr>
              <w:pStyle w:val="PSI-ComentarioenTabla"/>
            </w:pPr>
          </w:p>
        </w:tc>
      </w:tr>
    </w:tbl>
    <w:p w:rsidR="00304837" w:rsidRDefault="00304837" w:rsidP="00BB2E77">
      <w:pPr>
        <w:pStyle w:val="PSI-Comentario"/>
      </w:pPr>
    </w:p>
    <w:p w:rsidR="00304837" w:rsidRPr="00730BE2" w:rsidRDefault="00304837" w:rsidP="00BB2E77">
      <w:pPr>
        <w:pStyle w:val="PSI-Comentario"/>
        <w:rPr>
          <w:b/>
          <w:sz w:val="28"/>
          <w:lang w:val="es-ES"/>
        </w:rPr>
      </w:pPr>
      <w:r>
        <w:t xml:space="preserve">Se debe de considerar que posiblemente se tenga que contratar un empleado para la administración general del producto final. En ese caso, su sueldo se consideraría el costo semanal esperado. Otra alternativa es asignar esta tarea a </w:t>
      </w:r>
      <w:proofErr w:type="spellStart"/>
      <w:r>
        <w:t>personal</w:t>
      </w:r>
      <w:proofErr w:type="spellEnd"/>
      <w:r>
        <w:t xml:space="preserve"> ya existente dentro de la organización que requiere el producto.</w:t>
      </w:r>
    </w:p>
    <w:p w:rsidR="007F38C0" w:rsidRPr="00304837" w:rsidRDefault="007F38C0" w:rsidP="00730BE2">
      <w:pPr>
        <w:pStyle w:val="PSI-Ttulo1"/>
        <w:rPr>
          <w:lang w:val="es-ES"/>
        </w:rPr>
      </w:pPr>
    </w:p>
    <w:sectPr w:rsidR="007F38C0" w:rsidRPr="00304837" w:rsidSect="00661EDE">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E00" w:rsidRDefault="007B1E00" w:rsidP="00C94FBE">
      <w:pPr>
        <w:spacing w:before="0" w:line="240" w:lineRule="auto"/>
      </w:pPr>
      <w:r>
        <w:separator/>
      </w:r>
    </w:p>
    <w:p w:rsidR="007B1E00" w:rsidRDefault="007B1E00"/>
  </w:endnote>
  <w:endnote w:type="continuationSeparator" w:id="0">
    <w:p w:rsidR="007B1E00" w:rsidRDefault="007B1E00" w:rsidP="00C94FBE">
      <w:pPr>
        <w:spacing w:before="0" w:line="240" w:lineRule="auto"/>
      </w:pPr>
      <w:r>
        <w:continuationSeparator/>
      </w:r>
    </w:p>
    <w:p w:rsidR="007B1E00" w:rsidRDefault="007B1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D8B" w:rsidRDefault="007B1E00">
    <w:pPr>
      <w:pStyle w:val="Piedepgina"/>
    </w:pPr>
    <w:r>
      <w:rPr>
        <w:noProof/>
        <w:lang w:val="es-AR" w:eastAsia="es-AR"/>
      </w:rPr>
      <w:pict>
        <v:rect id="Rectangle 45" o:spid="_x0000_s2049" style="position:absolute;left:0;text-align:left;margin-left:-83.05pt;margin-top:-35.6pt;width:137.8pt;height:76.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val="en-US"/>
                  </w:rPr>
                  <w:drawing>
                    <wp:inline distT="0" distB="0" distL="0" distR="0">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E00" w:rsidRDefault="007B1E00" w:rsidP="00C94FBE">
      <w:pPr>
        <w:spacing w:before="0" w:line="240" w:lineRule="auto"/>
      </w:pPr>
      <w:r>
        <w:separator/>
      </w:r>
    </w:p>
    <w:p w:rsidR="007B1E00" w:rsidRDefault="007B1E00"/>
  </w:footnote>
  <w:footnote w:type="continuationSeparator" w:id="0">
    <w:p w:rsidR="007B1E00" w:rsidRDefault="007B1E00" w:rsidP="00C94FBE">
      <w:pPr>
        <w:spacing w:before="0" w:line="240" w:lineRule="auto"/>
      </w:pPr>
      <w:r>
        <w:continuationSeparator/>
      </w:r>
    </w:p>
    <w:p w:rsidR="007B1E00" w:rsidRDefault="007B1E0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D8B" w:rsidRPr="000F4F97" w:rsidRDefault="007B1E0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w:pict>
        <v:rect id="Rectangle 44" o:spid="_x0000_s2050" style="position:absolute;margin-left:168.85pt;margin-top:-36pt;width:98.45pt;height:102.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val="en-US"/>
                  </w:rPr>
                  <w:drawing>
                    <wp:inline distT="0" distB="0" distL="0" distR="0">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w:r>
    <w:r w:rsidR="00514D8B">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9"/>
  </w:num>
  <w:num w:numId="14">
    <w:abstractNumId w:val="6"/>
  </w:num>
  <w:num w:numId="15">
    <w:abstractNumId w:val="8"/>
  </w:num>
  <w:num w:numId="16">
    <w:abstractNumId w:val="12"/>
  </w:num>
  <w:num w:numId="17">
    <w:abstractNumId w:val="4"/>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1">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06F0C"/>
    <w:rsid w:val="00011BED"/>
    <w:rsid w:val="00016770"/>
    <w:rsid w:val="00017EFE"/>
    <w:rsid w:val="00032D4E"/>
    <w:rsid w:val="00045F1A"/>
    <w:rsid w:val="00063063"/>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3A6E"/>
    <w:rsid w:val="00154D06"/>
    <w:rsid w:val="001600B4"/>
    <w:rsid w:val="001727C0"/>
    <w:rsid w:val="00183953"/>
    <w:rsid w:val="00185A46"/>
    <w:rsid w:val="00186B6F"/>
    <w:rsid w:val="00191198"/>
    <w:rsid w:val="001950C8"/>
    <w:rsid w:val="00195FD0"/>
    <w:rsid w:val="001A2EE6"/>
    <w:rsid w:val="001C6104"/>
    <w:rsid w:val="001C70EF"/>
    <w:rsid w:val="001C799E"/>
    <w:rsid w:val="001E3D09"/>
    <w:rsid w:val="001F5F92"/>
    <w:rsid w:val="0020621B"/>
    <w:rsid w:val="00217A70"/>
    <w:rsid w:val="00224B75"/>
    <w:rsid w:val="00227F02"/>
    <w:rsid w:val="00245B3D"/>
    <w:rsid w:val="00257FE1"/>
    <w:rsid w:val="00266C42"/>
    <w:rsid w:val="00274B0C"/>
    <w:rsid w:val="00275F04"/>
    <w:rsid w:val="00295CA9"/>
    <w:rsid w:val="002A41AA"/>
    <w:rsid w:val="002A4B86"/>
    <w:rsid w:val="002B506A"/>
    <w:rsid w:val="002B5AF9"/>
    <w:rsid w:val="002D0CCB"/>
    <w:rsid w:val="002D7EDC"/>
    <w:rsid w:val="002E0AB6"/>
    <w:rsid w:val="002E7874"/>
    <w:rsid w:val="002F1461"/>
    <w:rsid w:val="00304837"/>
    <w:rsid w:val="00304B6E"/>
    <w:rsid w:val="003130E3"/>
    <w:rsid w:val="003149A1"/>
    <w:rsid w:val="00316087"/>
    <w:rsid w:val="003163C6"/>
    <w:rsid w:val="00337AFB"/>
    <w:rsid w:val="00344258"/>
    <w:rsid w:val="00346864"/>
    <w:rsid w:val="00350E39"/>
    <w:rsid w:val="003560F2"/>
    <w:rsid w:val="00363FD1"/>
    <w:rsid w:val="003752AE"/>
    <w:rsid w:val="0037759F"/>
    <w:rsid w:val="0039128F"/>
    <w:rsid w:val="003961F5"/>
    <w:rsid w:val="00397566"/>
    <w:rsid w:val="003B0427"/>
    <w:rsid w:val="003B7F1F"/>
    <w:rsid w:val="003C54B1"/>
    <w:rsid w:val="003C66F2"/>
    <w:rsid w:val="003E12FE"/>
    <w:rsid w:val="0040066E"/>
    <w:rsid w:val="004076FB"/>
    <w:rsid w:val="004525FF"/>
    <w:rsid w:val="00475B1D"/>
    <w:rsid w:val="004807AF"/>
    <w:rsid w:val="00491E45"/>
    <w:rsid w:val="004A54C8"/>
    <w:rsid w:val="004C5D7E"/>
    <w:rsid w:val="004D45CD"/>
    <w:rsid w:val="004D5185"/>
    <w:rsid w:val="004E4935"/>
    <w:rsid w:val="004F4622"/>
    <w:rsid w:val="004F4D25"/>
    <w:rsid w:val="005017FA"/>
    <w:rsid w:val="005046A5"/>
    <w:rsid w:val="00504A67"/>
    <w:rsid w:val="00511D9A"/>
    <w:rsid w:val="00512442"/>
    <w:rsid w:val="00514D8B"/>
    <w:rsid w:val="00515617"/>
    <w:rsid w:val="00564033"/>
    <w:rsid w:val="00565702"/>
    <w:rsid w:val="00570F4F"/>
    <w:rsid w:val="005768EC"/>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6C360A"/>
    <w:rsid w:val="006D0DEC"/>
    <w:rsid w:val="006E4865"/>
    <w:rsid w:val="006F6880"/>
    <w:rsid w:val="0070494E"/>
    <w:rsid w:val="00705C02"/>
    <w:rsid w:val="00710BA6"/>
    <w:rsid w:val="00711DF8"/>
    <w:rsid w:val="00713D4C"/>
    <w:rsid w:val="00730BE2"/>
    <w:rsid w:val="007447BE"/>
    <w:rsid w:val="007A33C6"/>
    <w:rsid w:val="007B151B"/>
    <w:rsid w:val="007B1E00"/>
    <w:rsid w:val="007B2E53"/>
    <w:rsid w:val="007C0F58"/>
    <w:rsid w:val="007C742C"/>
    <w:rsid w:val="007C75D9"/>
    <w:rsid w:val="007D7477"/>
    <w:rsid w:val="007E66A5"/>
    <w:rsid w:val="007F38C0"/>
    <w:rsid w:val="007F5799"/>
    <w:rsid w:val="00801130"/>
    <w:rsid w:val="00816B5F"/>
    <w:rsid w:val="00817955"/>
    <w:rsid w:val="00822C20"/>
    <w:rsid w:val="008256F8"/>
    <w:rsid w:val="00831F38"/>
    <w:rsid w:val="008539BD"/>
    <w:rsid w:val="00861B8F"/>
    <w:rsid w:val="008652EE"/>
    <w:rsid w:val="00866124"/>
    <w:rsid w:val="00866435"/>
    <w:rsid w:val="00867DE9"/>
    <w:rsid w:val="00870574"/>
    <w:rsid w:val="008803A6"/>
    <w:rsid w:val="00885BB2"/>
    <w:rsid w:val="008860FE"/>
    <w:rsid w:val="008970F4"/>
    <w:rsid w:val="008A31B6"/>
    <w:rsid w:val="008A3675"/>
    <w:rsid w:val="008B1983"/>
    <w:rsid w:val="008B3B0F"/>
    <w:rsid w:val="008C08F0"/>
    <w:rsid w:val="008C36AB"/>
    <w:rsid w:val="008E48FB"/>
    <w:rsid w:val="00904441"/>
    <w:rsid w:val="00904CB6"/>
    <w:rsid w:val="00914C78"/>
    <w:rsid w:val="0092483A"/>
    <w:rsid w:val="00942049"/>
    <w:rsid w:val="00960394"/>
    <w:rsid w:val="0096683E"/>
    <w:rsid w:val="00967BEA"/>
    <w:rsid w:val="009952D0"/>
    <w:rsid w:val="009A3173"/>
    <w:rsid w:val="009B10A4"/>
    <w:rsid w:val="009B5645"/>
    <w:rsid w:val="009B6C91"/>
    <w:rsid w:val="009D0BB0"/>
    <w:rsid w:val="009E25EF"/>
    <w:rsid w:val="009E4DA8"/>
    <w:rsid w:val="009F4449"/>
    <w:rsid w:val="00A0436A"/>
    <w:rsid w:val="00A04DE5"/>
    <w:rsid w:val="00A12B5B"/>
    <w:rsid w:val="00A13DBA"/>
    <w:rsid w:val="00A2496D"/>
    <w:rsid w:val="00A2757B"/>
    <w:rsid w:val="00A45630"/>
    <w:rsid w:val="00A50ABB"/>
    <w:rsid w:val="00A670E3"/>
    <w:rsid w:val="00A67D2F"/>
    <w:rsid w:val="00AB0C3F"/>
    <w:rsid w:val="00AE0C53"/>
    <w:rsid w:val="00AF6C07"/>
    <w:rsid w:val="00B01480"/>
    <w:rsid w:val="00B0695A"/>
    <w:rsid w:val="00B06F0C"/>
    <w:rsid w:val="00B071F2"/>
    <w:rsid w:val="00B138FE"/>
    <w:rsid w:val="00B144C2"/>
    <w:rsid w:val="00B20663"/>
    <w:rsid w:val="00B20C24"/>
    <w:rsid w:val="00B21F60"/>
    <w:rsid w:val="00B251C8"/>
    <w:rsid w:val="00B32310"/>
    <w:rsid w:val="00B32896"/>
    <w:rsid w:val="00B36B62"/>
    <w:rsid w:val="00B71B58"/>
    <w:rsid w:val="00B77F48"/>
    <w:rsid w:val="00BA699A"/>
    <w:rsid w:val="00BB23C2"/>
    <w:rsid w:val="00BB2E77"/>
    <w:rsid w:val="00BB4A41"/>
    <w:rsid w:val="00BB6AAE"/>
    <w:rsid w:val="00BB7855"/>
    <w:rsid w:val="00BC5404"/>
    <w:rsid w:val="00BF2338"/>
    <w:rsid w:val="00C05700"/>
    <w:rsid w:val="00C23F8C"/>
    <w:rsid w:val="00C24CDC"/>
    <w:rsid w:val="00C26C78"/>
    <w:rsid w:val="00C42873"/>
    <w:rsid w:val="00C47CCF"/>
    <w:rsid w:val="00C5135E"/>
    <w:rsid w:val="00C67EBC"/>
    <w:rsid w:val="00C7670E"/>
    <w:rsid w:val="00C872BB"/>
    <w:rsid w:val="00C94FBE"/>
    <w:rsid w:val="00C97238"/>
    <w:rsid w:val="00CB2CC9"/>
    <w:rsid w:val="00CD323E"/>
    <w:rsid w:val="00CD624E"/>
    <w:rsid w:val="00CE0252"/>
    <w:rsid w:val="00CE0C6E"/>
    <w:rsid w:val="00CE4CE6"/>
    <w:rsid w:val="00CE7C8F"/>
    <w:rsid w:val="00CE7F5B"/>
    <w:rsid w:val="00D01B23"/>
    <w:rsid w:val="00D06E99"/>
    <w:rsid w:val="00D15FB2"/>
    <w:rsid w:val="00D16739"/>
    <w:rsid w:val="00D255E1"/>
    <w:rsid w:val="00D3634E"/>
    <w:rsid w:val="00D649B2"/>
    <w:rsid w:val="00D80E83"/>
    <w:rsid w:val="00D84AA0"/>
    <w:rsid w:val="00D874E3"/>
    <w:rsid w:val="00D94D29"/>
    <w:rsid w:val="00DA284A"/>
    <w:rsid w:val="00DB731C"/>
    <w:rsid w:val="00DC3C00"/>
    <w:rsid w:val="00DD0159"/>
    <w:rsid w:val="00DD5A70"/>
    <w:rsid w:val="00DD781B"/>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94677"/>
    <w:rsid w:val="00EA7D8C"/>
    <w:rsid w:val="00EC22CE"/>
    <w:rsid w:val="00EC6CB4"/>
    <w:rsid w:val="00ED7396"/>
    <w:rsid w:val="00EE0084"/>
    <w:rsid w:val="00F045A2"/>
    <w:rsid w:val="00F10E3C"/>
    <w:rsid w:val="00F163F8"/>
    <w:rsid w:val="00F16705"/>
    <w:rsid w:val="00F36808"/>
    <w:rsid w:val="00F438B1"/>
    <w:rsid w:val="00F539CF"/>
    <w:rsid w:val="00F54DA6"/>
    <w:rsid w:val="00F6748E"/>
    <w:rsid w:val="00F771E5"/>
    <w:rsid w:val="00F813E9"/>
    <w:rsid w:val="00F815F5"/>
    <w:rsid w:val="00F82625"/>
    <w:rsid w:val="00F926BE"/>
    <w:rsid w:val="00FB71E7"/>
    <w:rsid w:val="00FC0C4C"/>
    <w:rsid w:val="00FC4195"/>
    <w:rsid w:val="00FD679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4bacc6"/>
    </o:shapedefaults>
    <o:shapelayout v:ext="edit">
      <o:idmap v:ext="edit" data="1"/>
    </o:shapelayout>
  </w:shapeDefaults>
  <w:decimalSymbol w:val="."/>
  <w:listSeparator w:val=","/>
  <w14:docId w14:val="0D5EA9ED"/>
  <w15:docId w15:val="{20FAF9B4-1E01-4C3E-979A-C1E0B753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B2E77"/>
    <w:pPr>
      <w:tabs>
        <w:tab w:val="left" w:pos="0"/>
      </w:tabs>
      <w:ind w:left="115" w:hanging="6"/>
      <w:jc w:val="both"/>
    </w:pPr>
    <w:rPr>
      <w:rFonts w:eastAsia="Calibri" w:cstheme="minorHAnsi"/>
      <w:i/>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16087"/>
    <w:pPr>
      <w:ind w:left="0" w:firstLine="0"/>
      <w:jc w:val="both"/>
    </w:pPr>
    <w:rPr>
      <w:rFonts w:eastAsia="Calibri" w:cstheme="minorHAnsi"/>
      <w:i/>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30BE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4E19F-AC2C-41DD-ADE6-8A968D08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747</TotalTime>
  <Pages>15</Pages>
  <Words>3753</Words>
  <Characters>21398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Victor Valentin</cp:lastModifiedBy>
  <cp:revision>23</cp:revision>
  <dcterms:created xsi:type="dcterms:W3CDTF">2017-09-08T13:12:00Z</dcterms:created>
  <dcterms:modified xsi:type="dcterms:W3CDTF">2017-09-18T20:58:00Z</dcterms:modified>
</cp:coreProperties>
</file>