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E3D0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208FC3F5" wp14:editId="465D4C45">
                    <wp:simplePos x="0" y="0"/>
                    <wp:positionH relativeFrom="column">
                      <wp:posOffset>-1261110</wp:posOffset>
                    </wp:positionH>
                    <wp:positionV relativeFrom="paragraph">
                      <wp:posOffset>-1517650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820275"/>
                                  <a:ext cx="7919720" cy="11131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4005" cy="172466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9050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1C70EF">
                                    <w:pPr>
                                      <w:ind w:left="0"/>
                                      <w:jc w:val="center"/>
                                    </w:pPr>
                                    <w:r>
                                      <w:rPr>
                                        <w:noProof/>
                                        <w:lang w:val="es-AR" w:eastAsia="es-AR"/>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90800" y="62579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4076FB">
                                  <w:pPr>
                                    <w:ind w:left="0"/>
                                    <w:jc w:val="center"/>
                                  </w:pPr>
                                  <w:r>
                                    <w:rPr>
                                      <w:rFonts w:ascii="Cambria" w:hAnsi="Cambria"/>
                                      <w:noProof/>
                                      <w:sz w:val="72"/>
                                      <w:szCs w:val="72"/>
                                      <w:lang w:val="es-AR" w:eastAsia="es-AR"/>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208FC3F5" id="Grupo 4" o:spid="_x0000_s1026" style="position:absolute;margin-left:-99.3pt;margin-top:-119.5pt;width:636.25pt;height:882.6pt;z-index:251688960"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514D8B" w:rsidRDefault="00514D8B" w:rsidP="001C70EF">
                              <w:pPr>
                                <w:ind w:left="0"/>
                                <w:jc w:val="center"/>
                              </w:pPr>
                              <w:r>
                                <w:rPr>
                                  <w:noProof/>
                                  <w:lang w:val="es-AR" w:eastAsia="es-AR"/>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514D8B" w:rsidRDefault="00514D8B" w:rsidP="004076FB">
                            <w:pPr>
                              <w:ind w:left="0"/>
                              <w:jc w:val="center"/>
                            </w:pPr>
                            <w:r>
                              <w:rPr>
                                <w:rFonts w:ascii="Cambria" w:hAnsi="Cambria"/>
                                <w:noProof/>
                                <w:sz w:val="72"/>
                                <w:szCs w:val="72"/>
                                <w:lang w:val="es-AR" w:eastAsia="es-AR"/>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730BE2" w:rsidRDefault="00016770">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730BE2" w:rsidRDefault="00B06F0C">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275F04">
          <w:pPr>
            <w:pStyle w:val="PSI-Comentario"/>
          </w:pPr>
          <w:r w:rsidRPr="00730BE2">
            <w:br w:type="page"/>
          </w:r>
        </w:p>
        <w:p w:rsidR="00BC5404" w:rsidRDefault="002D7EDC" w:rsidP="00275F04">
          <w:pPr>
            <w:pStyle w:val="PSI-Comentario"/>
          </w:pPr>
          <w:r w:rsidRPr="00730BE2">
            <w:rPr>
              <w:noProof/>
              <w:color w:val="auto"/>
              <w:lang w:eastAsia="es-AR"/>
            </w:rPr>
            <w:lastRenderedPageBreak/>
            <mc:AlternateContent>
              <mc:Choice Requires="wps">
                <w:drawing>
                  <wp:anchor distT="0" distB="0" distL="114300" distR="114300" simplePos="0" relativeHeight="251670528" behindDoc="1" locked="0" layoutInCell="1" allowOverlap="1" wp14:anchorId="0443CABD" wp14:editId="37C555B4">
                    <wp:simplePos x="0" y="0"/>
                    <wp:positionH relativeFrom="margin">
                      <wp:posOffset>4011930</wp:posOffset>
                    </wp:positionH>
                    <wp:positionV relativeFrom="margin">
                      <wp:posOffset>-1307465</wp:posOffset>
                    </wp:positionV>
                    <wp:extent cx="2480945" cy="11061065"/>
                    <wp:effectExtent l="0" t="0" r="14605" b="2603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610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68F2A" id="Rectangle 17" o:spid="_x0000_s1026" style="position:absolute;margin-left:315.9pt;margin-top:-102.95pt;width:195.35pt;height:870.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mc:Fallback>
            </mc:AlternateContent>
          </w:r>
          <w:r w:rsidR="00730BE2">
            <w:rPr>
              <w:noProof/>
              <w:lang w:eastAsia="es-AR"/>
            </w:rPr>
            <mc:AlternateContent>
              <mc:Choice Requires="wps">
                <w:drawing>
                  <wp:anchor distT="0" distB="0" distL="114300" distR="114300" simplePos="0" relativeHeight="251682816" behindDoc="0" locked="0" layoutInCell="1" allowOverlap="1" wp14:anchorId="2875B834" wp14:editId="47286640">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5B834"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mc:Fallback>
            </mc:AlternateContent>
          </w:r>
        </w:p>
        <w:p w:rsidR="00224B75" w:rsidRPr="00730BE2" w:rsidRDefault="008B3B0F" w:rsidP="00275F04">
          <w:pPr>
            <w:pStyle w:val="PSI-Comentario"/>
          </w:pPr>
          <w:r w:rsidRPr="00730BE2">
            <w:t>[Este documento es la plantilla base para elaborar el documento</w:t>
          </w:r>
          <w:r w:rsidR="000F79DF" w:rsidRPr="00730BE2">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E00CD2" w:rsidRPr="00730BE2">
                <w:t>Estudio de Factibilidad</w:t>
              </w:r>
            </w:sdtContent>
          </w:sdt>
          <w:r w:rsidRPr="00730BE2">
            <w:t xml:space="preserve">. </w:t>
          </w:r>
        </w:p>
        <w:p w:rsidR="00224B75" w:rsidRPr="00730BE2" w:rsidRDefault="008B3B0F" w:rsidP="00275F04">
          <w:pPr>
            <w:pStyle w:val="PSI-Comentario"/>
          </w:pPr>
          <w:r w:rsidRPr="00730BE2">
            <w:t xml:space="preserve">Los textos que aparecen entre </w:t>
          </w:r>
          <w:r w:rsidR="00397566" w:rsidRPr="00730BE2">
            <w:t>corchetes</w:t>
          </w:r>
          <w:r w:rsidRPr="00730BE2">
            <w:t xml:space="preserve"> son explicaciones de que debe contener cada sección</w:t>
          </w:r>
          <w:r w:rsidR="00224B75" w:rsidRPr="00730BE2">
            <w:t>, los cuales se encuentran con estilo “PSI – Comentario”</w:t>
          </w:r>
          <w:r w:rsidRPr="00730BE2">
            <w:t>. Dichos textos se deben seleccionar y sustituir por el contenido que corresponda</w:t>
          </w:r>
          <w:r w:rsidR="00224B75" w:rsidRPr="00730BE2">
            <w:t xml:space="preserve"> en estilo “</w:t>
          </w:r>
          <w:r w:rsidR="00653C38" w:rsidRPr="00730BE2">
            <w:t xml:space="preserve">PSI - </w:t>
          </w:r>
          <w:r w:rsidR="00224B75" w:rsidRPr="00730BE2">
            <w:t>Normal”</w:t>
          </w:r>
          <w:r w:rsidRPr="00730BE2">
            <w:t>.</w:t>
          </w:r>
        </w:p>
        <w:p w:rsidR="008B3B0F" w:rsidRPr="00730BE2" w:rsidRDefault="008B3B0F" w:rsidP="00275F04">
          <w:pPr>
            <w:pStyle w:val="PSI-Comentario"/>
          </w:pPr>
          <w:r w:rsidRPr="00730BE2">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30BE2">
            <w:t>ga clic en el botón Aceptar.</w:t>
          </w:r>
        </w:p>
        <w:p w:rsidR="00397566" w:rsidRPr="005313D3" w:rsidRDefault="00397566" w:rsidP="00275F04">
          <w:pPr>
            <w:pStyle w:val="PSI-Comentario"/>
          </w:pPr>
          <w:r w:rsidRPr="00730BE2">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730BE2">
            <w:t>Ctrl</w:t>
          </w:r>
          <w:proofErr w:type="spellEnd"/>
          <w:r w:rsidRPr="00730BE2">
            <w:t>–E y presionar F9, o simplemente dar un clic sobre el campo y presionar F9. Esto debe repetirse también en el índice, encabezado y  pie de página, en todas sus secciones.]</w:t>
          </w:r>
        </w:p>
        <w:p w:rsidR="00397566" w:rsidRPr="008B3B0F" w:rsidRDefault="00397566" w:rsidP="00275F04">
          <w:pPr>
            <w:pStyle w:val="PSI-Comentario"/>
          </w:pPr>
        </w:p>
        <w:p w:rsidR="00D06E99" w:rsidRDefault="0001677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730BE2" w:rsidRDefault="000F79DF" w:rsidP="001E3D09">
          <w:pPr>
            <w:pStyle w:val="Ttulode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D3634E">
          <w:pPr>
            <w:pStyle w:val="TDC1"/>
            <w:rPr>
              <w:rFonts w:eastAsiaTheme="minorEastAsia" w:cstheme="minorHAnsi"/>
              <w:b w:val="0"/>
              <w:bCs w:val="0"/>
              <w:noProof/>
              <w:sz w:val="22"/>
              <w:szCs w:val="22"/>
              <w:lang w:eastAsia="es-ES"/>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016770">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0F79DF" w:rsidRDefault="00D3634E"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E00CD2" w:rsidRPr="00514D8B" w:rsidRDefault="00E00CD2" w:rsidP="00967BEA">
      <w:pPr>
        <w:tabs>
          <w:tab w:val="left" w:pos="0"/>
        </w:tabs>
        <w:ind w:left="0" w:firstLine="0"/>
        <w:jc w:val="both"/>
        <w:rPr>
          <w:rFonts w:eastAsia="Calibri" w:cstheme="minorHAnsi"/>
          <w:i/>
          <w:color w:val="FF0000"/>
          <w:lang w:val="es-AR"/>
        </w:rPr>
      </w:pPr>
      <w:r w:rsidRPr="00514D8B">
        <w:rPr>
          <w:rFonts w:eastAsia="Calibri" w:cstheme="minorHAnsi"/>
          <w:i/>
          <w:color w:val="FF0000"/>
          <w:lang w:val="es-AR"/>
        </w:rPr>
        <w:t>[</w:t>
      </w:r>
      <w:r w:rsidRPr="00514D8B">
        <w:rPr>
          <w:rFonts w:cstheme="minorHAnsi"/>
          <w:i/>
          <w:color w:val="FF0000"/>
          <w:lang w:val="es-AR"/>
        </w:rPr>
        <w:t xml:space="preserve">En este apartado se introduce el proyecto. En el mismo </w:t>
      </w:r>
      <w:r w:rsidR="00227F02" w:rsidRPr="00514D8B">
        <w:rPr>
          <w:rFonts w:cstheme="minorHAnsi"/>
          <w:i/>
          <w:color w:val="FF0000"/>
          <w:lang w:val="es-AR"/>
        </w:rPr>
        <w:t>se justifica</w:t>
      </w:r>
      <w:r w:rsidRPr="00514D8B">
        <w:rPr>
          <w:rFonts w:cstheme="minorHAnsi"/>
          <w:i/>
          <w:color w:val="FF0000"/>
          <w:lang w:val="es-AR"/>
        </w:rPr>
        <w:t xml:space="preserve"> la existencia de un problema o necesidad que merece ser atendida y demostrar que el proyecto es una propuesta de solución viable.  </w:t>
      </w:r>
      <w:r w:rsidR="00227F02" w:rsidRPr="00514D8B">
        <w:rPr>
          <w:rFonts w:cstheme="minorHAnsi"/>
          <w:i/>
          <w:color w:val="FF0000"/>
          <w:lang w:val="es-AR"/>
        </w:rPr>
        <w:t>Además,</w:t>
      </w:r>
      <w:r w:rsidRPr="00514D8B">
        <w:rPr>
          <w:rFonts w:cstheme="minorHAnsi"/>
          <w:i/>
          <w:color w:val="FF0000"/>
          <w:lang w:val="es-AR"/>
        </w:rPr>
        <w:t xml:space="preserve"> se realiza un análisis del medio macro socioeconómico donde el proyecto será desarrollado</w:t>
      </w:r>
      <w:r w:rsidRPr="00514D8B">
        <w:rPr>
          <w:rFonts w:eastAsia="Calibri" w:cstheme="minorHAnsi"/>
          <w:i/>
          <w:color w:val="FF0000"/>
          <w:lang w:val="es-AR"/>
        </w:rPr>
        <w:t>.]</w:t>
      </w:r>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Nuestro grupo de desarrollo les trae la solución, sugerimos la implementación de una aplicación que permita socializar las dificultades de manejar el estado de los servicios. Nuestra aplicación está destinada a la generación de reclamos</w:t>
      </w:r>
      <w:r w:rsidR="001727C0">
        <w:rPr>
          <w:rFonts w:eastAsia="Calibri" w:cstheme="minorHAnsi"/>
          <w:i/>
          <w:lang w:val="es-AR"/>
        </w:rPr>
        <w:t xml:space="preserve"> y apreciaciones</w:t>
      </w:r>
      <w:r>
        <w:rPr>
          <w:rFonts w:eastAsia="Calibri" w:cstheme="minorHAnsi"/>
          <w:i/>
          <w:lang w:val="es-AR"/>
        </w:rPr>
        <w:t xml:space="preserve">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 reclamo</w:t>
      </w:r>
      <w:r w:rsidR="001727C0">
        <w:rPr>
          <w:rFonts w:eastAsia="Calibri" w:cstheme="minorHAnsi"/>
          <w:i/>
          <w:lang w:val="es-AR"/>
        </w:rPr>
        <w:t xml:space="preserve"> o apreciación</w:t>
      </w:r>
      <w:r>
        <w:rPr>
          <w:rFonts w:eastAsia="Calibri" w:cstheme="minorHAnsi"/>
          <w:i/>
          <w:lang w:val="es-AR"/>
        </w:rPr>
        <w:t xml:space="preserve">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Los reclamos van al administrador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administrador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 xml:space="preserve">Esta implementación no se traduce en ganancias monetarias para la institución pero, lo que es mucho más redituable en este caso, las ganancias en calidad de servicios y bienestar, tanto de la comunidad universitaria que da uso de ellos como de los encargados de mantenerlos será de gran impacto, por un lado facilitando la detección de las deficiencias y por otro brindando la </w:t>
      </w:r>
      <w:r>
        <w:rPr>
          <w:rFonts w:eastAsia="Calibri" w:cstheme="minorHAnsi"/>
          <w:i/>
          <w:lang w:val="es-AR"/>
        </w:rPr>
        <w:lastRenderedPageBreak/>
        <w:t>sensación de participación y respuestas oportunas. Esto se ve reflejado en el logotipo de aplicación que presentamos donde los dos visados representan la idea de “Un problema,…Una solución”.</w:t>
      </w:r>
    </w:p>
    <w:p w:rsidR="00E00CD2" w:rsidRPr="00730BE2" w:rsidRDefault="00E00CD2" w:rsidP="00730BE2">
      <w:pPr>
        <w:pStyle w:val="PSI-Ttulo1"/>
      </w:pPr>
      <w:bookmarkStart w:id="7" w:name="_Toc235010129"/>
      <w:bookmarkStart w:id="8" w:name="_Toc257619291"/>
      <w:r w:rsidRPr="00730BE2">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126B3" w:rsidRPr="00DB731C" w:rsidRDefault="00DB731C" w:rsidP="00967BEA">
      <w:pPr>
        <w:tabs>
          <w:tab w:val="left" w:pos="0"/>
        </w:tabs>
        <w:ind w:left="0" w:firstLine="0"/>
        <w:jc w:val="both"/>
        <w:rPr>
          <w:rFonts w:eastAsia="Calibri" w:cstheme="minorHAnsi"/>
          <w:lang w:val="es-AR"/>
        </w:rPr>
      </w:pPr>
      <w:proofErr w:type="spellStart"/>
      <w:r w:rsidRPr="00DB731C">
        <w:rPr>
          <w:rFonts w:eastAsia="Calibri" w:cstheme="minorHAnsi"/>
          <w:b/>
          <w:i/>
          <w:lang w:val="es-AR"/>
        </w:rPr>
        <w:t>CheckPoint</w:t>
      </w:r>
      <w:proofErr w:type="spellEnd"/>
      <w:r>
        <w:rPr>
          <w:rFonts w:eastAsia="Calibri" w:cstheme="minorHAnsi"/>
          <w:b/>
          <w:i/>
          <w:lang w:val="es-AR"/>
        </w:rPr>
        <w:t xml:space="preserve">: </w:t>
      </w:r>
      <w:r>
        <w:rPr>
          <w:rFonts w:eastAsia="Calibri" w:cstheme="minorHAnsi"/>
          <w:lang w:val="es-AR"/>
        </w:rPr>
        <w:t>“Sistema integral de gestión de servicios y reclamos”.</w:t>
      </w: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Destacar con precisión cuál es el problema o la necesidad que conduce a la ejecución de un proyecto, a través del cual se resolverá el mismo.  Ejemplo: Imposibilidad de gestionar pacientes en un consultorio odontológico. </w:t>
      </w:r>
      <w:r w:rsidRPr="00DB731C">
        <w:rPr>
          <w:rFonts w:eastAsia="Calibri" w:cstheme="minorHAnsi"/>
          <w:i/>
          <w:color w:val="FF0000"/>
          <w:lang w:val="es-AR"/>
        </w:rPr>
        <w:t>]</w:t>
      </w:r>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Es deseable, que cuando un servicio no está funcionando como está previsto, esto se solucione, pero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Describe en detalle todos los eventos o hechos históricos y vigentes relacionados con el problema o necesidad a resolver.  El mismo se redacta de forma tal que el lector tenga una amplia comprensión del problema. </w:t>
      </w:r>
      <w:r w:rsidRPr="00DB731C">
        <w:rPr>
          <w:rFonts w:eastAsia="Calibri" w:cstheme="minorHAnsi"/>
          <w:i/>
          <w:color w:val="FF0000"/>
          <w:lang w:val="es-AR"/>
        </w:rPr>
        <w:t>]</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Una solución a esta problemática, parcialmente adoptada para el servicio de limpieza, se presenta en la socialización de la dificultad, es decir, dar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lastRenderedPageBreak/>
        <w:t xml:space="preserve">Esta socialización </w:t>
      </w:r>
      <w:r w:rsidR="00D94D29">
        <w:rPr>
          <w:rFonts w:eastAsia="Calibri" w:cstheme="minorHAnsi"/>
          <w:i/>
          <w:lang w:val="es-AR"/>
        </w:rPr>
        <w:t>les</w:t>
      </w:r>
      <w:r>
        <w:rPr>
          <w:rFonts w:eastAsia="Calibri" w:cstheme="minorHAnsi"/>
          <w:i/>
          <w:lang w:val="es-AR"/>
        </w:rPr>
        <w:t xml:space="preserve"> brinda participación a los usuarios y la sensación de participación en la mejora, desplazando la carga negativa que significa generar un reclamo, y dando lugar a una 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En principio, podemos decir, que la solución planteada para el sector de limpieza captura la esencia de la solución que brindaremos, pero presenta falencias; por un </w:t>
      </w:r>
      <w:proofErr w:type="gramStart"/>
      <w:r>
        <w:rPr>
          <w:rFonts w:eastAsia="Calibri" w:cstheme="minorHAnsi"/>
          <w:i/>
          <w:lang w:val="es-AR"/>
        </w:rPr>
        <w:t>lado ,</w:t>
      </w:r>
      <w:proofErr w:type="gramEnd"/>
      <w:r>
        <w:rPr>
          <w:rFonts w:eastAsia="Calibri" w:cstheme="minorHAnsi"/>
          <w:i/>
          <w:lang w:val="es-AR"/>
        </w:rPr>
        <w:t xml:space="preserve"> las devoluciones pueden ser hechas, y de hecho </w:t>
      </w:r>
      <w:r w:rsidR="00D94D29">
        <w:rPr>
          <w:rFonts w:eastAsia="Calibri" w:cstheme="minorHAnsi"/>
          <w:i/>
          <w:lang w:val="es-AR"/>
        </w:rPr>
        <w:t>así</w:t>
      </w:r>
      <w:r>
        <w:rPr>
          <w:rFonts w:eastAsia="Calibri" w:cstheme="minorHAnsi"/>
          <w:i/>
          <w:lang w:val="es-AR"/>
        </w:rPr>
        <w:t xml:space="preserve">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00CD2" w:rsidRPr="00DB731C" w:rsidRDefault="00E00CD2" w:rsidP="00304837">
      <w:pPr>
        <w:pStyle w:val="PSI-Normal"/>
      </w:pPr>
      <w:r w:rsidRPr="00DB731C">
        <w:t>[Se sustenta teniendo como base el antecedente y el planteamiento del problema o necesidad.  En este punto se describe las bondades del proyecto y como el mismo resolverá o cubrirá parcial o totalmente el problema o necesidad mostrado anteriormente. ]</w:t>
      </w:r>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Con la implementación de nuestro sistema, por medio de la interfaz web el administrador se encargará de crear los servicios que se consideren necesarios y designarle un administrador de servicio.</w:t>
      </w:r>
      <w:r>
        <w:rPr>
          <w:rFonts w:eastAsia="Calibri" w:cstheme="minorHAnsi"/>
          <w:i/>
          <w:lang w:val="es-AR"/>
        </w:rPr>
        <w:t xml:space="preserve"> Estos administradores de servicio serán los encargados de generar los reclamos que consideren oportunos.</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 xml:space="preserve">Si se observa la forma en la que se generan los servicios y los reclamos asociados nos presentan dos ventajas; por un lado, se trata de un sistema abierto, lo que le garantiza a la institución la posibilidad de generar nuevos servicios y reclamos asociados, aun después de que el proyecto y la relación con nuestro grupo de desarrollo </w:t>
      </w:r>
      <w:r w:rsidR="00D94D29">
        <w:rPr>
          <w:rFonts w:eastAsia="Calibri" w:cstheme="minorHAnsi"/>
          <w:i/>
          <w:lang w:val="es-AR"/>
        </w:rPr>
        <w:t>terminen</w:t>
      </w:r>
      <w:r>
        <w:rPr>
          <w:rFonts w:eastAsia="Calibri" w:cstheme="minorHAnsi"/>
          <w:i/>
          <w:lang w:val="es-AR"/>
        </w:rPr>
        <w:t>. Por otro, los tipos de reclamos asociados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En lo que respecta a la interfaz para el administrador de servicio, le permitirá, además de generar los reclamos asociados a su servicio, generar estadísticas sobre esos datos, destinadas a cuestiones como evaluación de rendimientos del personal que supervisa, o estudio de los reclamos cargados para tener una dimensión más aproximada de la utilidad o no de uno de ellos, permitiendo ir mejorando el sistema en función de los reclamos </w:t>
      </w:r>
      <w:r w:rsidR="008A3675">
        <w:rPr>
          <w:rFonts w:eastAsia="Calibri" w:cstheme="minorHAnsi"/>
          <w:i/>
          <w:lang w:val="es-AR"/>
        </w:rPr>
        <w:t>más</w:t>
      </w:r>
      <w:r>
        <w:rPr>
          <w:rFonts w:eastAsia="Calibri" w:cstheme="minorHAnsi"/>
          <w:i/>
          <w:lang w:val="es-AR"/>
        </w:rPr>
        <w:t xml:space="preserve"> solicitados.</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lastRenderedPageBreak/>
        <w:t>La posibilidad de generar informes y estadísticas por medio de los cuadernos era sin dudas muy tediosa, requería por lo menos la revisión de los datos plasmados hoja por hoja, y la carga en 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Los servicios se dan por sectores dentro de la universidad, la aplicación por medio de la cual un usuario podrá efectuar un reclamo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con inconveniente.</w:t>
      </w:r>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t>Puede darse el caso de que algunos usuarios no cuenten con cámara en el celular (necesaria para escaneo QR) o este dañada, no por esto debe estar imposibilitado de generar un reclamo, en ese sentido se les permitirá realizar la carga de ubicación a mano y efectuar su reclamo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del reclamo, reduciendo trabajo del lado del usuario e incentivando el uso, pero además es una de las primeras barreras para garantizar que los reclamos sean efect</w:t>
      </w:r>
      <w:r w:rsidR="008A3675">
        <w:rPr>
          <w:rFonts w:eastAsia="Calibri" w:cstheme="minorHAnsi"/>
          <w:i/>
          <w:lang w:val="es-AR"/>
        </w:rPr>
        <w:t>uados dentro del Campus U</w:t>
      </w:r>
      <w:r>
        <w:rPr>
          <w:rFonts w:eastAsia="Calibri" w:cstheme="minorHAnsi"/>
          <w:i/>
          <w:lang w:val="es-AR"/>
        </w:rPr>
        <w:t>niversitario.</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Como los reclamos se efectúan por aplicación, siempre será posible efectuarlos, aun cuando el administrador se encuentre haciendo informes y estadísticas, solo basta con escanear el punto de control (QR) y efectuar el reclamo, que podrá ser respondido directamente por el administrador.</w:t>
      </w:r>
    </w:p>
    <w:p w:rsidR="00B71B58" w:rsidRPr="00D874E3" w:rsidRDefault="008A3675" w:rsidP="00D874E3">
      <w:pPr>
        <w:tabs>
          <w:tab w:val="left" w:pos="0"/>
        </w:tabs>
        <w:ind w:left="0" w:firstLine="0"/>
        <w:jc w:val="both"/>
        <w:rPr>
          <w:rFonts w:eastAsia="Calibri" w:cstheme="minorHAnsi"/>
          <w:i/>
          <w:lang w:val="es-AR"/>
        </w:rPr>
      </w:pPr>
      <w:r>
        <w:rPr>
          <w:rFonts w:eastAsia="Calibri" w:cstheme="minorHAnsi"/>
          <w:i/>
          <w:lang w:val="es-AR"/>
        </w:rPr>
        <w:t>De esta manera pondría solución a</w:t>
      </w:r>
      <w:r w:rsidR="009B5645">
        <w:rPr>
          <w:rFonts w:eastAsia="Calibri" w:cstheme="minorHAnsi"/>
          <w:i/>
          <w:lang w:val="es-AR"/>
        </w:rPr>
        <w:t xml:space="preserve"> la dificultad de los cuadernos donde cualquier empleado del sector munido de una birome respondía.</w:t>
      </w: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t>Descripción del proyecto</w:t>
      </w:r>
      <w:bookmarkEnd w:id="17"/>
      <w:bookmarkEnd w:id="18"/>
    </w:p>
    <w:p w:rsidR="00E00CD2" w:rsidRDefault="00E00CD2" w:rsidP="00304837">
      <w:pPr>
        <w:pStyle w:val="PSI-Normal"/>
      </w:pPr>
      <w:r w:rsidRPr="00730BE2">
        <w:t>[Debe ser breve, clara y sencilla, que permita entender la magnitud del proyecto.  Debe incluir costo, componentes, beneficiarios y otros aspectos relevantes. ]</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tres interfaces, 2 de tipo web, una será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administradores de los mismos, y la segunda para el administrador de servicio, que le permitirá definir los reclamos para el servicio que administra, generar informe y estadísticas en función de los datos recibidos.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tercer interfaz es de tipo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Esta interfaz permitirá efectuar el reclamo sobre el servicio y será dirigido al administrador de servicio, quien podrá realizar una devolución sobre dicho reclamo.</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 luego alguna computadora de escritorio para los ad</w:t>
      </w:r>
      <w:r w:rsidR="009D0BB0">
        <w:rPr>
          <w:rFonts w:eastAsia="Calibri" w:cstheme="minorHAnsi"/>
          <w:i/>
          <w:lang w:val="es-AR"/>
        </w:rPr>
        <w:t xml:space="preserve">ministradores de sistema y una </w:t>
      </w:r>
      <w:r w:rsidR="009D0BB0">
        <w:rPr>
          <w:rFonts w:eastAsia="Calibri" w:cstheme="minorHAnsi"/>
          <w:i/>
          <w:lang w:val="es-AR"/>
        </w:rPr>
        <w:lastRenderedPageBreak/>
        <w:t>p</w:t>
      </w:r>
      <w:r w:rsidR="009D0BB0" w:rsidRPr="009D0BB0">
        <w:rPr>
          <w:rFonts w:eastAsia="Calibri" w:cstheme="minorHAnsi"/>
          <w:i/>
          <w:lang w:val="es-AR"/>
        </w:rPr>
        <w:t>or administrador de servicio, pero actualmente se cuenta con dicho equipamiento, por ultimo</w:t>
      </w:r>
      <w:r w:rsidR="009D0BB0">
        <w:t xml:space="preserve"> sería necesario implementar un servidor para almacenar los reclamos,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El proyecto beneficiara a toda la comunidad universitaria, estamos hablando de un promedio de 3500 alumnos anuales sumados a los docentes y no docentes que se desempeñan en el campus, es de notar que la porción de mercado a la que está dirigida la aplicación es amplia, y 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00CD2" w:rsidRPr="009D0BB0" w:rsidRDefault="008A31B6" w:rsidP="00275F04">
      <w:pPr>
        <w:pStyle w:val="PSI-Comentario"/>
      </w:pPr>
      <w:r w:rsidRPr="009D0BB0">
        <w:t>[</w:t>
      </w:r>
      <w:r w:rsidR="00E00CD2" w:rsidRPr="009D0BB0">
        <w:t xml:space="preserve">Es el </w:t>
      </w:r>
      <w:r w:rsidR="00257FE1" w:rsidRPr="009D0BB0">
        <w:t>esbozo</w:t>
      </w:r>
      <w:r w:rsidR="00E00CD2" w:rsidRPr="009D0BB0">
        <w:t xml:space="preserve"> de qu</w:t>
      </w:r>
      <w:r w:rsidR="00257FE1" w:rsidRPr="009D0BB0">
        <w:t>é</w:t>
      </w:r>
      <w:r w:rsidR="00E00CD2" w:rsidRPr="009D0BB0">
        <w:t xml:space="preserve"> queremos ser, la visión a mediano plazo de cómo queremos que se vea la empresa</w:t>
      </w:r>
      <w:r w:rsidR="00DC3C00" w:rsidRPr="009D0BB0">
        <w:t>.</w:t>
      </w:r>
      <w:r w:rsidR="009952D0" w:rsidRPr="009D0BB0">
        <w:t>]</w:t>
      </w:r>
    </w:p>
    <w:p w:rsidR="00E126B3"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Nuestra visión parte de la gestión colaborativa de los servicios, haciendo participe al conjunto de la comunidad universitaria, facilitando el funcionamiento y dejando en clara la idea central de “Un problema</w:t>
      </w:r>
      <w:proofErr w:type="gramStart"/>
      <w:r w:rsidRPr="009D0BB0">
        <w:rPr>
          <w:rFonts w:eastAsia="Calibri" w:cstheme="minorHAnsi"/>
          <w:i/>
          <w:lang w:val="es-AR"/>
        </w:rPr>
        <w:t>, …</w:t>
      </w:r>
      <w:proofErr w:type="gramEnd"/>
      <w:r w:rsidRPr="009D0BB0">
        <w:rPr>
          <w:rFonts w:eastAsia="Calibri" w:cstheme="minorHAnsi"/>
          <w:i/>
          <w:lang w:val="es-AR"/>
        </w:rPr>
        <w:t>Una solución”.</w:t>
      </w: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t>Misión</w:t>
      </w:r>
      <w:bookmarkEnd w:id="23"/>
      <w:bookmarkEnd w:id="24"/>
    </w:p>
    <w:p w:rsidR="00E00CD2" w:rsidRPr="00730BE2" w:rsidRDefault="008A31B6" w:rsidP="00275F04">
      <w:pPr>
        <w:pStyle w:val="PSI-Comentario"/>
      </w:pPr>
      <w:r w:rsidRPr="00730BE2">
        <w:t>[</w:t>
      </w:r>
      <w:r w:rsidR="00E00CD2" w:rsidRPr="00730BE2">
        <w:t>Describe que vamos hacer, parte del planteamiento del problema expuesto anteriormente.</w:t>
      </w:r>
      <w:r w:rsidR="009952D0" w:rsidRPr="00730BE2">
        <w:t>]</w:t>
      </w:r>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gestionar los servicios que la unidad </w:t>
      </w:r>
      <w:r w:rsidR="00275F04" w:rsidRPr="00275F04">
        <w:rPr>
          <w:rFonts w:eastAsia="Calibri" w:cstheme="minorHAnsi"/>
          <w:i/>
          <w:lang w:val="es-AR"/>
        </w:rPr>
        <w:t>académica</w:t>
      </w:r>
      <w:r w:rsidRPr="00275F04">
        <w:rPr>
          <w:rFonts w:eastAsia="Calibri" w:cstheme="minorHAnsi"/>
          <w:i/>
          <w:lang w:val="es-AR"/>
        </w:rPr>
        <w:t xml:space="preserve"> brinda al conjunto de la comunidad universitaria, de una manera eficiente, permitiendo la mejora continua y el crecimiento en materia de calidad</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E00CD2" w:rsidRPr="00730BE2" w:rsidRDefault="008A31B6" w:rsidP="00275F04">
      <w:pPr>
        <w:pStyle w:val="PSI-Comentario"/>
      </w:pPr>
      <w:r w:rsidRPr="00730BE2">
        <w:t>[</w:t>
      </w:r>
      <w:r w:rsidR="00E00CD2" w:rsidRPr="00730BE2">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730BE2">
          <w:t>3 a</w:t>
        </w:r>
      </w:smartTag>
      <w:r w:rsidR="00E00CD2" w:rsidRPr="00730BE2">
        <w:t xml:space="preserve"> 5 valores.</w:t>
      </w:r>
      <w:r w:rsidR="009952D0" w:rsidRPr="00730BE2">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275F04"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275F04">
        <w:rPr>
          <w:rFonts w:eastAsia="Calibri" w:cstheme="minorHAnsi"/>
          <w:i/>
          <w:lang w:val="es-AR"/>
        </w:rPr>
        <w:t xml:space="preserve">Socializar la tarea de gestión de manera de dar participación al conjunto de la </w:t>
      </w:r>
    </w:p>
    <w:p w:rsidR="00E126B3" w:rsidRPr="00275F04" w:rsidRDefault="00275F04" w:rsidP="00275F04">
      <w:pPr>
        <w:pStyle w:val="Prrafodelista"/>
        <w:tabs>
          <w:tab w:val="left" w:pos="284"/>
          <w:tab w:val="left" w:pos="709"/>
        </w:tabs>
        <w:ind w:left="993" w:firstLine="0"/>
        <w:jc w:val="both"/>
        <w:rPr>
          <w:rFonts w:eastAsia="Calibri" w:cstheme="minorHAnsi"/>
          <w:i/>
          <w:lang w:val="es-AR"/>
        </w:rPr>
      </w:pPr>
      <w:r>
        <w:rPr>
          <w:rFonts w:eastAsia="Calibri" w:cstheme="minorHAnsi"/>
          <w:i/>
          <w:lang w:val="es-AR"/>
        </w:rPr>
        <w:tab/>
      </w:r>
      <w:r w:rsidRPr="00275F04">
        <w:rPr>
          <w:rFonts w:eastAsia="Calibri" w:cstheme="minorHAnsi"/>
          <w:i/>
          <w:lang w:val="es-AR"/>
        </w:rPr>
        <w:t>comunidad universitaria.</w:t>
      </w: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E00CD2" w:rsidRPr="00275F04" w:rsidRDefault="008A31B6" w:rsidP="00275F04">
      <w:pPr>
        <w:pStyle w:val="PSI-Comentario"/>
      </w:pPr>
      <w:r w:rsidRPr="00275F04">
        <w:t>[</w:t>
      </w:r>
      <w:r w:rsidR="00E00CD2" w:rsidRPr="00275F04">
        <w:t>Describe el objetivo principal del proyecto.  El mismo debe ser claro y concreto, detallado de forma tal que pueda medirse al final del proyecto (Debe cumplir con las siguientes cualidades: calidad, cantidad, tiempo y costo).</w:t>
      </w:r>
      <w:r w:rsidR="009952D0" w:rsidRPr="00275F04">
        <w:t xml:space="preserve"> ]</w:t>
      </w:r>
    </w:p>
    <w:p w:rsidR="00275F04" w:rsidRPr="00275F04" w:rsidRDefault="00275F04" w:rsidP="00275F04">
      <w:pPr>
        <w:pStyle w:val="PSI-Comentario"/>
      </w:pPr>
      <w:r w:rsidRPr="00275F04">
        <w:rPr>
          <w:highlight w:val="yellow"/>
        </w:rPr>
        <w:lastRenderedPageBreak/>
        <w:t>¿ESTIMAR?</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29" w:name="_Toc235010140"/>
      <w:bookmarkStart w:id="30" w:name="_Toc257619302"/>
      <w:r w:rsidRPr="00730BE2">
        <w:t>Entorno Socioeconómico y Legal</w:t>
      </w:r>
      <w:bookmarkEnd w:id="29"/>
      <w:bookmarkEnd w:id="30"/>
    </w:p>
    <w:p w:rsidR="00E00CD2" w:rsidRPr="00730BE2" w:rsidRDefault="00E00CD2" w:rsidP="00E00CD2">
      <w:pPr>
        <w:pStyle w:val="PSI-Ttulo2"/>
        <w:rPr>
          <w:rFonts w:asciiTheme="minorHAnsi" w:hAnsiTheme="minorHAnsi" w:cstheme="minorHAnsi"/>
          <w:color w:val="92D050"/>
        </w:rPr>
      </w:pPr>
      <w:bookmarkStart w:id="31" w:name="_Toc235010141"/>
      <w:bookmarkStart w:id="32" w:name="_Toc257619303"/>
      <w:r w:rsidRPr="00730BE2">
        <w:rPr>
          <w:rFonts w:asciiTheme="minorHAnsi" w:hAnsiTheme="minorHAnsi" w:cstheme="minorHAnsi"/>
          <w:color w:val="92D050"/>
        </w:rPr>
        <w:t>Entorno económica</w:t>
      </w:r>
      <w:bookmarkEnd w:id="31"/>
      <w:bookmarkEnd w:id="32"/>
    </w:p>
    <w:p w:rsidR="00E00CD2" w:rsidRPr="00730BE2" w:rsidRDefault="008A31B6" w:rsidP="00275F04">
      <w:pPr>
        <w:pStyle w:val="PSI-Comentario"/>
      </w:pPr>
      <w:r w:rsidRPr="00730BE2">
        <w:t>[</w:t>
      </w:r>
      <w:r w:rsidR="00E00CD2" w:rsidRPr="00730BE2">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rsidRPr="00730BE2">
        <w:t>.</w:t>
      </w:r>
      <w:r w:rsidR="004F4622" w:rsidRPr="00730BE2">
        <w:t>]</w:t>
      </w:r>
    </w:p>
    <w:p w:rsidR="00E00CD2" w:rsidRPr="00730BE2" w:rsidRDefault="00E00CD2" w:rsidP="00E00CD2">
      <w:pPr>
        <w:pStyle w:val="Textoindependiente"/>
        <w:rPr>
          <w:rFonts w:asciiTheme="minorHAnsi" w:hAnsiTheme="minorHAnsi" w:cstheme="minorHAnsi"/>
          <w:spacing w:val="-3"/>
          <w:sz w:val="24"/>
          <w:lang w:val="es-ES"/>
        </w:rPr>
      </w:pPr>
    </w:p>
    <w:p w:rsidR="00E00CD2" w:rsidRPr="00730BE2" w:rsidRDefault="00E00CD2" w:rsidP="00E00CD2">
      <w:pPr>
        <w:pStyle w:val="PSI-Ttulo2"/>
        <w:rPr>
          <w:rFonts w:asciiTheme="minorHAnsi" w:hAnsiTheme="minorHAnsi" w:cstheme="minorHAnsi"/>
          <w:color w:val="92D050"/>
        </w:rPr>
      </w:pPr>
      <w:bookmarkStart w:id="33" w:name="_Toc235010142"/>
      <w:bookmarkStart w:id="34" w:name="_Toc257619304"/>
      <w:r w:rsidRPr="00730BE2">
        <w:rPr>
          <w:rFonts w:asciiTheme="minorHAnsi" w:hAnsiTheme="minorHAnsi" w:cstheme="minorHAnsi"/>
          <w:color w:val="92D050"/>
        </w:rPr>
        <w:t>Entorno Legal</w:t>
      </w:r>
      <w:bookmarkEnd w:id="33"/>
      <w:bookmarkEnd w:id="34"/>
    </w:p>
    <w:p w:rsidR="00E00CD2" w:rsidRPr="00730BE2" w:rsidRDefault="008A31B6" w:rsidP="00275F04">
      <w:pPr>
        <w:pStyle w:val="PSI-Comentario"/>
      </w:pPr>
      <w:r w:rsidRPr="00730BE2">
        <w:t>[</w:t>
      </w:r>
      <w:r w:rsidR="00E00CD2" w:rsidRPr="00730BE2">
        <w:t>Describe cuales son las leyes y requerimientos para forma la empresa.  Menciona las leyes que benefician o limitan al proyecto. (</w:t>
      </w:r>
      <w:smartTag w:uri="urn:schemas-microsoft-com:office:smarttags" w:element="metricconverter">
        <w:smartTagPr>
          <w:attr w:name="ProductID" w:val="1 a"/>
        </w:smartTagPr>
        <w:r w:rsidR="00E00CD2" w:rsidRPr="00730BE2">
          <w:t>1 a</w:t>
        </w:r>
      </w:smartTag>
      <w:r w:rsidR="00E00CD2" w:rsidRPr="00730BE2">
        <w:t xml:space="preserve"> 3 páginas).</w:t>
      </w:r>
      <w:r w:rsidR="004F4622" w:rsidRPr="00730BE2">
        <w:t xml:space="preserve"> ]</w:t>
      </w:r>
    </w:p>
    <w:p w:rsidR="00E126B3" w:rsidRPr="00730BE2" w:rsidRDefault="00E126B3" w:rsidP="00275F04">
      <w:pPr>
        <w:pStyle w:val="PSI-Comentario"/>
      </w:pPr>
    </w:p>
    <w:p w:rsidR="00E00CD2" w:rsidRPr="00730BE2" w:rsidRDefault="00E00CD2" w:rsidP="00730BE2">
      <w:pPr>
        <w:pStyle w:val="PSI-Ttulo1"/>
      </w:pPr>
      <w:bookmarkStart w:id="35" w:name="_Toc235010143"/>
      <w:bookmarkStart w:id="36" w:name="_Toc257619305"/>
      <w:r w:rsidRPr="00730BE2">
        <w:t>Estudio de Mercado</w:t>
      </w:r>
      <w:bookmarkEnd w:id="35"/>
      <w:bookmarkEnd w:id="36"/>
    </w:p>
    <w:p w:rsidR="00E00CD2" w:rsidRPr="00730BE2" w:rsidRDefault="00E00CD2" w:rsidP="00275F04">
      <w:pPr>
        <w:pStyle w:val="PSI-Comentario"/>
      </w:pPr>
      <w:r w:rsidRPr="00730BE2">
        <w:t xml:space="preserve">[En </w:t>
      </w:r>
      <w:r w:rsidR="004F4622" w:rsidRPr="00730BE2">
        <w:t xml:space="preserve">esta sección </w:t>
      </w:r>
      <w:r w:rsidRPr="00730BE2">
        <w:t>se desarrolla un análisis de las variables competitivas del proyecto, describiendo la demanda (actual y futura), la oferta (la competencia), el precio y la comercialización del producto (plaza y promoción).]</w:t>
      </w:r>
    </w:p>
    <w:p w:rsidR="00E126B3" w:rsidRPr="00730BE2" w:rsidRDefault="00E126B3" w:rsidP="00275F04">
      <w:pPr>
        <w:pStyle w:val="PSI-Comentario"/>
      </w:pPr>
    </w:p>
    <w:p w:rsidR="00E00CD2" w:rsidRPr="00730BE2" w:rsidRDefault="00E00CD2" w:rsidP="00E00CD2">
      <w:pPr>
        <w:pStyle w:val="PSI-Ttulo2"/>
        <w:rPr>
          <w:rFonts w:asciiTheme="minorHAnsi" w:hAnsiTheme="minorHAnsi" w:cstheme="minorHAnsi"/>
          <w:color w:val="92D050"/>
        </w:rPr>
      </w:pPr>
      <w:bookmarkStart w:id="37" w:name="_Toc235010144"/>
      <w:bookmarkStart w:id="38" w:name="_Toc257619306"/>
      <w:r w:rsidRPr="00730BE2">
        <w:rPr>
          <w:rFonts w:asciiTheme="minorHAnsi" w:hAnsiTheme="minorHAnsi" w:cstheme="minorHAnsi"/>
          <w:color w:val="92D050"/>
        </w:rPr>
        <w:t>Demanda</w:t>
      </w:r>
      <w:bookmarkEnd w:id="37"/>
      <w:bookmarkEnd w:id="3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39" w:name="_Toc235010145"/>
      <w:bookmarkStart w:id="40" w:name="_Toc257619307"/>
      <w:r w:rsidRPr="00730BE2">
        <w:t>Población objetivo</w:t>
      </w:r>
      <w:bookmarkEnd w:id="39"/>
      <w:bookmarkEnd w:id="40"/>
    </w:p>
    <w:p w:rsidR="00E00CD2" w:rsidRPr="00730BE2" w:rsidRDefault="008A31B6" w:rsidP="00275F04">
      <w:pPr>
        <w:pStyle w:val="PSI-Comentario"/>
      </w:pPr>
      <w:r w:rsidRPr="00730BE2">
        <w:t>[</w:t>
      </w:r>
      <w:r w:rsidR="00E00CD2" w:rsidRPr="00730BE2">
        <w:t>Se describe y clasifica las características principales de la población objetivo o nicho el cual se quiere alcanzar con la realización de este proyecto.</w:t>
      </w:r>
      <w:r w:rsidR="004F4622" w:rsidRPr="00730BE2">
        <w:t>]</w:t>
      </w:r>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Con la realización de este proyecto, se desea dar soluciones a todos los miembros del Campus Universitario de la UNPA-UARG, principalmente Alumnos, Docentes, personal administrativo y en general, los que habitan o visitan periódicamente sus instalaciones edilicias</w:t>
      </w:r>
    </w:p>
    <w:p w:rsidR="00E00CD2" w:rsidRPr="00730BE2" w:rsidRDefault="00E00CD2" w:rsidP="00730BE2">
      <w:pPr>
        <w:pStyle w:val="PSI-Ttulo3"/>
      </w:pPr>
      <w:bookmarkStart w:id="41" w:name="_Toc235010146"/>
      <w:bookmarkStart w:id="42" w:name="_Toc257619308"/>
      <w:r w:rsidRPr="00730BE2">
        <w:t>Análisis de la demanda</w:t>
      </w:r>
      <w:bookmarkEnd w:id="41"/>
      <w:bookmarkEnd w:id="42"/>
    </w:p>
    <w:p w:rsidR="00E00CD2" w:rsidRPr="00730BE2" w:rsidRDefault="008A31B6" w:rsidP="00275F04">
      <w:pPr>
        <w:pStyle w:val="PSI-Comentario"/>
      </w:pPr>
      <w:r w:rsidRPr="00730BE2">
        <w:t>[</w:t>
      </w:r>
      <w:r w:rsidR="00E00CD2" w:rsidRPr="00730BE2">
        <w:t xml:space="preserve">Se describe el comportamiento histórico de la demanda, su correspondiente análisis de la proyección, la distribución geográfica de la </w:t>
      </w:r>
      <w:r w:rsidR="00DC3C00" w:rsidRPr="00730BE2">
        <w:t>misma</w:t>
      </w:r>
      <w:r w:rsidR="00E00CD2" w:rsidRPr="00730BE2">
        <w:t xml:space="preserve">, y la recomendación que parte o porcentaje del mercado va </w:t>
      </w:r>
      <w:proofErr w:type="spellStart"/>
      <w:r w:rsidR="00E00CD2" w:rsidRPr="00730BE2">
        <w:t>ha</w:t>
      </w:r>
      <w:proofErr w:type="spellEnd"/>
      <w:r w:rsidR="00E00CD2" w:rsidRPr="00730BE2">
        <w:t xml:space="preserve"> ser cubierto con el desarrollo del proyecto.</w:t>
      </w:r>
      <w:r w:rsidR="004F4622" w:rsidRPr="00730BE2">
        <w:t>]</w:t>
      </w:r>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Se trata de una demanda insatisfecha porque actualmente no hay un procedimiento establecido para que los miembros del Campus efec</w:t>
      </w:r>
      <w:r w:rsidR="006C360A">
        <w:rPr>
          <w:rFonts w:eastAsia="Calibri" w:cstheme="minorHAnsi"/>
          <w:i/>
          <w:lang w:val="es-AR"/>
        </w:rPr>
        <w:t>túen las sugerencias, reclamos,</w:t>
      </w:r>
      <w:r w:rsidRPr="00AB0C3F">
        <w:rPr>
          <w:rFonts w:eastAsia="Calibri" w:cstheme="minorHAnsi"/>
          <w:i/>
          <w:lang w:val="es-AR"/>
        </w:rPr>
        <w:t xml:space="preserve"> quejas</w:t>
      </w:r>
      <w:r w:rsidR="006C360A">
        <w:rPr>
          <w:rFonts w:eastAsia="Calibri" w:cstheme="minorHAnsi"/>
          <w:i/>
          <w:lang w:val="es-AR"/>
        </w:rPr>
        <w:t xml:space="preserve"> o apreciaciones</w:t>
      </w:r>
      <w:r w:rsidRPr="00AB0C3F">
        <w:rPr>
          <w:rFonts w:eastAsia="Calibri" w:cstheme="minorHAnsi"/>
          <w:i/>
          <w:lang w:val="es-AR"/>
        </w:rPr>
        <w:t>.</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lastRenderedPageBreak/>
        <w:t>Es una demanda de bien social y necesaria, que son los que la sociedad requiere para su desarrollo y crecimiento. La implementación de este proyecto contribuye a mejorar la calidad de los servicios ofrecidos por la Universidad a sus miembros.</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continua y en crecimiento, ya que año a año se va incrementando la cantidad de personas que desean ser parte de la comunidad universitaria, como alumnos, docentes, investigadores, etc. A la fecha también se sigue realizando la creación de nuevos edificios y ampliando los que ya existen.</w:t>
      </w:r>
    </w:p>
    <w:p w:rsidR="00E00CD2" w:rsidRPr="00730BE2" w:rsidRDefault="00E00CD2" w:rsidP="00E00CD2">
      <w:pPr>
        <w:pStyle w:val="PSI-Ttulo2"/>
        <w:rPr>
          <w:rFonts w:asciiTheme="minorHAnsi" w:hAnsiTheme="minorHAnsi" w:cstheme="minorHAnsi"/>
          <w:color w:val="92D050"/>
        </w:rPr>
      </w:pPr>
      <w:bookmarkStart w:id="43" w:name="_Toc235010147"/>
      <w:bookmarkStart w:id="44" w:name="_Toc257619309"/>
      <w:r w:rsidRPr="00730BE2">
        <w:rPr>
          <w:rFonts w:asciiTheme="minorHAnsi" w:hAnsiTheme="minorHAnsi" w:cstheme="minorHAnsi"/>
          <w:color w:val="92D050"/>
        </w:rPr>
        <w:t>Oferta</w:t>
      </w:r>
      <w:bookmarkEnd w:id="43"/>
      <w:bookmarkEnd w:id="44"/>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5" w:name="_Toc235010148"/>
      <w:bookmarkStart w:id="46" w:name="_Toc257619310"/>
      <w:r w:rsidRPr="00730BE2">
        <w:t>Análisis de la oferta</w:t>
      </w:r>
      <w:bookmarkEnd w:id="45"/>
      <w:bookmarkEnd w:id="46"/>
    </w:p>
    <w:p w:rsidR="00E00CD2" w:rsidRDefault="008A31B6" w:rsidP="00275F04">
      <w:pPr>
        <w:pStyle w:val="PSI-Comentario"/>
      </w:pPr>
      <w:r w:rsidRPr="00730BE2">
        <w:t>[</w:t>
      </w:r>
      <w:r w:rsidR="00EC6CB4" w:rsidRPr="00730BE2">
        <w:t>D</w:t>
      </w:r>
      <w:r w:rsidR="00E00CD2" w:rsidRPr="00730BE2">
        <w:t>escrib</w:t>
      </w:r>
      <w:r w:rsidR="00EC6CB4" w:rsidRPr="00730BE2">
        <w:t>ir</w:t>
      </w:r>
      <w:r w:rsidR="00E00CD2" w:rsidRPr="00730BE2">
        <w:t xml:space="preserve"> el comportamiento histórico de la oferta (la competencia), su correspondiente análisis de la proyección, la distribución geográfica de la oferta y las recomendaciones necesarias al tema.</w:t>
      </w:r>
      <w:r w:rsidR="00EC6CB4" w:rsidRPr="00730BE2">
        <w:t>]</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Actualmente no hay un procedimiento que este operativo y sea eficaz, en el que se atiendan los requerimientos de los miembros del campus,</w:t>
      </w:r>
      <w:r w:rsidR="006C360A">
        <w:rPr>
          <w:rFonts w:eastAsia="Calibri" w:cstheme="minorHAnsi"/>
          <w:i/>
          <w:lang w:val="es-AR"/>
        </w:rPr>
        <w:t xml:space="preserve"> respecto a sugerencias, quejas,</w:t>
      </w:r>
      <w:r w:rsidRPr="00AB0C3F">
        <w:rPr>
          <w:rFonts w:eastAsia="Calibri" w:cstheme="minorHAnsi"/>
          <w:i/>
          <w:lang w:val="es-AR"/>
        </w:rPr>
        <w:t xml:space="preserve"> reclamos</w:t>
      </w:r>
      <w:r w:rsidR="006C360A">
        <w:rPr>
          <w:rFonts w:eastAsia="Calibri" w:cstheme="minorHAnsi"/>
          <w:i/>
          <w:lang w:val="es-AR"/>
        </w:rPr>
        <w:t xml:space="preserve"> o apreciaciones</w:t>
      </w:r>
      <w:r w:rsidRPr="00AB0C3F">
        <w:rPr>
          <w:rFonts w:eastAsia="Calibri" w:cstheme="minorHAnsi"/>
          <w:i/>
          <w:lang w:val="es-AR"/>
        </w:rPr>
        <w:t xml:space="preserve">. </w:t>
      </w:r>
      <w:r w:rsidR="006C360A">
        <w:rPr>
          <w:rFonts w:eastAsia="Calibri" w:cstheme="minorHAnsi"/>
          <w:i/>
          <w:lang w:val="es-AR"/>
        </w:rPr>
        <w:t>En el caso del servicio de limpieza, h</w:t>
      </w:r>
      <w:r w:rsidRPr="00AB0C3F">
        <w:rPr>
          <w:rFonts w:eastAsia="Calibri" w:cstheme="minorHAnsi"/>
          <w:i/>
          <w:lang w:val="es-AR"/>
        </w:rPr>
        <w:t>ubo en existencia</w:t>
      </w:r>
      <w:r w:rsidR="00AB0C3F" w:rsidRPr="00AB0C3F">
        <w:rPr>
          <w:rFonts w:eastAsia="Calibri" w:cstheme="minorHAnsi"/>
          <w:i/>
          <w:lang w:val="es-AR"/>
        </w:rPr>
        <w:t xml:space="preserve"> un cuaderno en el que se registraban los reclamos pero no tuvo éxito en su funcionamiento</w:t>
      </w:r>
      <w:r w:rsidR="006C360A">
        <w:rPr>
          <w:rFonts w:eastAsia="Calibri" w:cstheme="minorHAnsi"/>
          <w:i/>
          <w:lang w:val="es-AR"/>
        </w:rPr>
        <w:t>, incluso llegando a perderse</w:t>
      </w:r>
      <w:r w:rsidR="00AB0C3F" w:rsidRPr="00AB0C3F">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47" w:name="_Toc235010149"/>
      <w:bookmarkStart w:id="48" w:name="_Toc257619311"/>
      <w:r w:rsidRPr="00730BE2">
        <w:rPr>
          <w:rFonts w:asciiTheme="minorHAnsi" w:hAnsiTheme="minorHAnsi" w:cstheme="minorHAnsi"/>
          <w:color w:val="92D050"/>
        </w:rPr>
        <w:t>Comercialización</w:t>
      </w:r>
      <w:bookmarkEnd w:id="47"/>
      <w:bookmarkEnd w:id="4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9" w:name="_Toc235010150"/>
      <w:bookmarkStart w:id="50" w:name="_Toc257619312"/>
      <w:r w:rsidRPr="00730BE2">
        <w:t>Producto</w:t>
      </w:r>
      <w:bookmarkEnd w:id="49"/>
      <w:bookmarkEnd w:id="50"/>
    </w:p>
    <w:p w:rsidR="00E00CD2" w:rsidRPr="00730BE2" w:rsidRDefault="008A31B6" w:rsidP="00275F04">
      <w:pPr>
        <w:pStyle w:val="PSI-Comentario"/>
      </w:pPr>
      <w:r w:rsidRPr="00730BE2">
        <w:t>[</w:t>
      </w:r>
      <w:r w:rsidR="00E00CD2" w:rsidRPr="00730BE2">
        <w:t>Desarrollo del producto o servicio en todas sus dimensiones.  Se detalla desde su diseño físico hasta su desarrollo psicológico, mental y total.</w:t>
      </w:r>
      <w:r w:rsidR="00EC6CB4" w:rsidRPr="00730BE2">
        <w:t xml:space="preserve"> ]</w:t>
      </w:r>
    </w:p>
    <w:p w:rsidR="00E00CD2" w:rsidRPr="00F16705" w:rsidRDefault="003961F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El producto se desarrollara íntegramente por el grupo de desarrollo GVR como </w:t>
      </w:r>
      <w:r w:rsidR="00F16705" w:rsidRPr="00F16705">
        <w:rPr>
          <w:rFonts w:eastAsia="Calibri" w:cstheme="minorHAnsi"/>
          <w:i/>
          <w:lang w:val="es-AR"/>
        </w:rPr>
        <w:t>parte del cursado de la materia “Laboratorio de Desarrollo de Software” de las carreras de Analista de Sistema / Licenciatura en Sistemas de la UNPA-UARG. Par</w:t>
      </w:r>
      <w:r w:rsidR="009B10A4">
        <w:rPr>
          <w:rFonts w:eastAsia="Calibri" w:cstheme="minorHAnsi"/>
          <w:i/>
          <w:lang w:val="es-AR"/>
        </w:rPr>
        <w:t xml:space="preserve">a el desarrollo se interactuará </w:t>
      </w:r>
      <w:r w:rsidR="00F16705" w:rsidRPr="00F16705">
        <w:rPr>
          <w:rFonts w:eastAsia="Calibri" w:cstheme="minorHAnsi"/>
          <w:i/>
          <w:lang w:val="es-AR"/>
        </w:rPr>
        <w:t>directamente con los miembros de la comunidad universitaria.</w:t>
      </w:r>
      <w:r w:rsidR="009B10A4">
        <w:rPr>
          <w:rFonts w:eastAsia="Calibri" w:cstheme="minorHAnsi"/>
          <w:i/>
          <w:lang w:val="es-AR"/>
        </w:rPr>
        <w:t xml:space="preserve"> La aplicación estará disponible para su descarga desde las plataformas de aplicaciones de los sistemas operativos móviles más populares de Argentina.</w:t>
      </w:r>
    </w:p>
    <w:p w:rsidR="00E00CD2" w:rsidRPr="00730BE2" w:rsidRDefault="00E00CD2" w:rsidP="00730BE2">
      <w:pPr>
        <w:pStyle w:val="PSI-Ttulo3"/>
      </w:pPr>
      <w:bookmarkStart w:id="51" w:name="_Toc235010151"/>
      <w:bookmarkStart w:id="52" w:name="_Toc257619313"/>
      <w:r w:rsidRPr="00730BE2">
        <w:t>Precio y Volumen de Ventas</w:t>
      </w:r>
      <w:bookmarkEnd w:id="51"/>
      <w:bookmarkEnd w:id="52"/>
    </w:p>
    <w:p w:rsidR="00E00CD2" w:rsidRPr="00730BE2" w:rsidRDefault="008A31B6" w:rsidP="00275F04">
      <w:pPr>
        <w:pStyle w:val="PSI-Comentario"/>
        <w:rPr>
          <w:b/>
        </w:rPr>
      </w:pPr>
      <w:r w:rsidRPr="00730BE2">
        <w:t>[</w:t>
      </w:r>
      <w:r w:rsidR="00E00CD2" w:rsidRPr="00730BE2">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730BE2">
        <w:t>]</w:t>
      </w:r>
    </w:p>
    <w:p w:rsidR="00E00CD2" w:rsidRPr="00730BE2" w:rsidRDefault="00F16705" w:rsidP="00E00CD2">
      <w:pPr>
        <w:pStyle w:val="Textoindependiente"/>
        <w:rPr>
          <w:rFonts w:asciiTheme="minorHAnsi" w:hAnsiTheme="minorHAnsi" w:cstheme="minorHAnsi"/>
          <w:b/>
          <w:sz w:val="24"/>
          <w:lang w:val="es-ES"/>
        </w:rPr>
      </w:pPr>
      <w:r>
        <w:rPr>
          <w:rFonts w:asciiTheme="minorHAnsi" w:hAnsiTheme="minorHAnsi" w:cstheme="minorHAnsi"/>
          <w:b/>
          <w:sz w:val="24"/>
          <w:lang w:val="es-ES"/>
        </w:rPr>
        <w:t>[El precio aún no se estima]</w:t>
      </w:r>
    </w:p>
    <w:p w:rsidR="00E00CD2" w:rsidRPr="00730BE2" w:rsidRDefault="00E00CD2" w:rsidP="00730BE2">
      <w:pPr>
        <w:pStyle w:val="PSI-Ttulo3"/>
      </w:pPr>
      <w:bookmarkStart w:id="53" w:name="_Toc235010152"/>
      <w:bookmarkStart w:id="54" w:name="_Toc257619314"/>
      <w:r w:rsidRPr="00730BE2">
        <w:lastRenderedPageBreak/>
        <w:t>Plaza</w:t>
      </w:r>
      <w:bookmarkEnd w:id="53"/>
      <w:bookmarkEnd w:id="54"/>
    </w:p>
    <w:p w:rsidR="00E00CD2" w:rsidRDefault="008A31B6" w:rsidP="00275F04">
      <w:pPr>
        <w:pStyle w:val="PSI-Comentario"/>
      </w:pPr>
      <w:r w:rsidRPr="00730BE2">
        <w:t>[</w:t>
      </w:r>
      <w:r w:rsidR="00E00CD2" w:rsidRPr="00730BE2">
        <w:t>Definición de los canales de distribución del producto, es decir, desde su fabricación hasta la venta al consumidor final.</w:t>
      </w:r>
      <w:r w:rsidR="00EC6CB4" w:rsidRPr="00730BE2">
        <w:t>]</w:t>
      </w:r>
    </w:p>
    <w:p w:rsidR="00F16705" w:rsidRPr="00F16705" w:rsidRDefault="00F1670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Esta solución software </w:t>
      </w:r>
      <w:r w:rsidR="00FC0C4C">
        <w:rPr>
          <w:rFonts w:eastAsia="Calibri" w:cstheme="minorHAnsi"/>
          <w:i/>
          <w:lang w:val="es-AR"/>
        </w:rPr>
        <w:t xml:space="preserve">se enviará a las </w:t>
      </w:r>
      <w:r w:rsidRPr="00F16705">
        <w:rPr>
          <w:rFonts w:eastAsia="Calibri" w:cstheme="minorHAnsi"/>
          <w:i/>
          <w:lang w:val="es-AR"/>
        </w:rPr>
        <w:t>principales plataformas de aplicaciones para dispositivos móviles actuales en la Provincia</w:t>
      </w:r>
      <w:r w:rsidR="00FC0C4C">
        <w:rPr>
          <w:rFonts w:eastAsia="Calibri" w:cstheme="minorHAnsi"/>
          <w:i/>
          <w:lang w:val="es-AR"/>
        </w:rPr>
        <w:t xml:space="preserve"> y podrán ser descargadas desde los Smartphone</w:t>
      </w:r>
      <w:r>
        <w:rPr>
          <w:rFonts w:eastAsia="Calibri" w:cstheme="minorHAnsi"/>
          <w:i/>
          <w:lang w:val="es-AR"/>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5" w:name="_Toc235010153"/>
      <w:bookmarkStart w:id="56" w:name="_Toc257619315"/>
      <w:r w:rsidRPr="00730BE2">
        <w:t>Promoción y Publicidad</w:t>
      </w:r>
      <w:bookmarkEnd w:id="55"/>
      <w:bookmarkEnd w:id="56"/>
    </w:p>
    <w:p w:rsidR="00E00CD2" w:rsidRDefault="008A31B6" w:rsidP="00275F04">
      <w:pPr>
        <w:pStyle w:val="PSI-Comentario"/>
      </w:pPr>
      <w:r w:rsidRPr="00730BE2">
        <w:t>[</w:t>
      </w:r>
      <w:r w:rsidR="00E00CD2" w:rsidRPr="00730BE2">
        <w:t>Estrategia de promoción y publicidad tanto en medios impresos, ferias, entre otros con su correspondiente pres</w:t>
      </w:r>
      <w:r w:rsidR="00DC3C00" w:rsidRPr="00730BE2">
        <w:t>upuesto de implementación anual.</w:t>
      </w:r>
      <w:r w:rsidR="00EC6CB4" w:rsidRPr="00730BE2">
        <w:t>]</w:t>
      </w:r>
    </w:p>
    <w:p w:rsidR="00F16705" w:rsidRPr="00512442" w:rsidRDefault="00512442" w:rsidP="00275F04">
      <w:pPr>
        <w:pStyle w:val="PSI-Comentario"/>
        <w:rPr>
          <w:color w:val="auto"/>
        </w:rPr>
      </w:pPr>
      <w:r w:rsidRPr="00512442">
        <w:rPr>
          <w:color w:val="auto"/>
        </w:rPr>
        <w:t xml:space="preserve">Se instalarán carteles </w:t>
      </w:r>
      <w:r w:rsidR="00FC0C4C">
        <w:rPr>
          <w:color w:val="auto"/>
        </w:rPr>
        <w:t xml:space="preserve">en las instalaciones del Campus UARG </w:t>
      </w:r>
      <w:r>
        <w:rPr>
          <w:color w:val="auto"/>
        </w:rPr>
        <w:t xml:space="preserve">donde se informará que está a la disposición de todos, la aplicación para ser descargados desde sus Smartphone. También se anunciará en el sitio web de la Universidad. Se difundirá por medio </w:t>
      </w:r>
      <w:r w:rsidR="00FC0C4C">
        <w:rPr>
          <w:color w:val="auto"/>
        </w:rPr>
        <w:t xml:space="preserve">del área de prensa y </w:t>
      </w:r>
      <w:r>
        <w:rPr>
          <w:color w:val="auto"/>
        </w:rPr>
        <w:t>de las redes sociales institucionales</w:t>
      </w:r>
      <w:r w:rsidR="00FC0C4C">
        <w:rPr>
          <w:color w:val="auto"/>
        </w:rPr>
        <w:t xml:space="preserve">, </w:t>
      </w:r>
      <w:r>
        <w:rPr>
          <w:color w:val="auto"/>
        </w:rPr>
        <w:t xml:space="preserve"> y por medio de todos los medios audiovisuales con los que cuenta la Universidad.</w:t>
      </w:r>
    </w:p>
    <w:p w:rsidR="00E00CD2" w:rsidRPr="00730BE2" w:rsidRDefault="00E00CD2" w:rsidP="00730BE2">
      <w:pPr>
        <w:pStyle w:val="PSI-Ttulo1"/>
      </w:pPr>
    </w:p>
    <w:p w:rsidR="00E00CD2" w:rsidRPr="00730BE2" w:rsidRDefault="00E00CD2" w:rsidP="00730BE2">
      <w:pPr>
        <w:pStyle w:val="PSI-Ttulo1"/>
        <w:rPr>
          <w:spacing w:val="-4"/>
          <w:sz w:val="32"/>
        </w:rPr>
      </w:pPr>
      <w:bookmarkStart w:id="57" w:name="_Toc235010154"/>
      <w:bookmarkStart w:id="58" w:name="_Toc257619316"/>
      <w:r w:rsidRPr="00730BE2">
        <w:t>Estudio Técnico</w:t>
      </w:r>
      <w:bookmarkEnd w:id="57"/>
      <w:bookmarkEnd w:id="58"/>
      <w:r w:rsidRPr="00730BE2">
        <w:rPr>
          <w:spacing w:val="-4"/>
          <w:sz w:val="32"/>
        </w:rPr>
        <w:t xml:space="preserve"> </w:t>
      </w:r>
    </w:p>
    <w:p w:rsidR="00E00CD2" w:rsidRPr="00730BE2" w:rsidRDefault="00E00CD2" w:rsidP="00275F04">
      <w:pPr>
        <w:pStyle w:val="PSI-Comentario"/>
      </w:pPr>
      <w:r w:rsidRPr="00730BE2">
        <w:t xml:space="preserve">[Este </w:t>
      </w:r>
      <w:r w:rsidR="00EC6CB4" w:rsidRPr="00730BE2">
        <w:t>sección</w:t>
      </w:r>
      <w:r w:rsidRPr="00730BE2">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730BE2">
        <w:t>.</w:t>
      </w:r>
      <w:r w:rsidRPr="00730BE2">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59" w:name="_Toc235010155"/>
      <w:bookmarkStart w:id="60" w:name="_Toc257619317"/>
      <w:r w:rsidRPr="00730BE2">
        <w:rPr>
          <w:rFonts w:asciiTheme="minorHAnsi" w:hAnsiTheme="minorHAnsi" w:cstheme="minorHAnsi"/>
          <w:snapToGrid w:val="0"/>
          <w:color w:val="92D050"/>
        </w:rPr>
        <w:t>T</w:t>
      </w:r>
      <w:bookmarkEnd w:id="59"/>
      <w:r w:rsidRPr="00730BE2">
        <w:rPr>
          <w:rFonts w:asciiTheme="minorHAnsi" w:hAnsiTheme="minorHAnsi" w:cstheme="minorHAnsi"/>
          <w:snapToGrid w:val="0"/>
          <w:color w:val="92D050"/>
        </w:rPr>
        <w:t>amaño del Proyecto</w:t>
      </w:r>
      <w:bookmarkEnd w:id="60"/>
    </w:p>
    <w:p w:rsidR="00E00CD2" w:rsidRPr="00730BE2" w:rsidRDefault="008A31B6" w:rsidP="00275F04">
      <w:pPr>
        <w:pStyle w:val="PSI-Comentario"/>
      </w:pPr>
      <w:r w:rsidRPr="00730BE2">
        <w:t>[</w:t>
      </w:r>
      <w:r w:rsidR="00E00CD2" w:rsidRPr="00730BE2">
        <w:t>Definir a grandes rasgos el tamaño del producto de software que se piensa construir, especificando peso del código, potencia de procesamiento, capacidad máxima de almacenamiento, etc. De esta manera se establecerá</w:t>
      </w:r>
      <w:r w:rsidR="00EC6CB4" w:rsidRPr="00730BE2">
        <w:t>n los límites de dicho producto. ]</w:t>
      </w:r>
    </w:p>
    <w:p w:rsidR="00E00CD2" w:rsidRPr="00730BE2" w:rsidRDefault="00512442" w:rsidP="00E00CD2">
      <w:pPr>
        <w:pStyle w:val="Textoindependiente"/>
        <w:rPr>
          <w:rFonts w:asciiTheme="minorHAnsi" w:hAnsiTheme="minorHAnsi" w:cstheme="minorHAnsi"/>
          <w:sz w:val="24"/>
          <w:lang w:val="es-ES"/>
        </w:rPr>
      </w:pPr>
      <w:r>
        <w:rPr>
          <w:rFonts w:asciiTheme="minorHAnsi" w:hAnsiTheme="minorHAnsi" w:cstheme="minorHAnsi"/>
          <w:sz w:val="24"/>
          <w:lang w:val="es-ES"/>
        </w:rPr>
        <w:t>[Estimación no disponible aún]</w:t>
      </w:r>
    </w:p>
    <w:p w:rsidR="00304837" w:rsidRPr="00730BE2" w:rsidRDefault="00304837" w:rsidP="00304837">
      <w:pPr>
        <w:pStyle w:val="PSI-Ttulo2"/>
        <w:rPr>
          <w:rFonts w:asciiTheme="minorHAnsi" w:hAnsiTheme="minorHAnsi" w:cstheme="minorHAnsi"/>
          <w:color w:val="92D050"/>
        </w:rPr>
      </w:pPr>
      <w:bookmarkStart w:id="61" w:name="_Toc257619318"/>
      <w:r w:rsidRPr="00730BE2">
        <w:rPr>
          <w:rFonts w:asciiTheme="minorHAnsi" w:hAnsiTheme="minorHAnsi" w:cstheme="minorHAnsi"/>
          <w:color w:val="92D050"/>
        </w:rPr>
        <w:t>Organización</w:t>
      </w:r>
      <w:bookmarkEnd w:id="61"/>
    </w:p>
    <w:p w:rsidR="00304837" w:rsidRPr="00730BE2" w:rsidRDefault="00304837" w:rsidP="00304837">
      <w:pPr>
        <w:pStyle w:val="Textoindependiente"/>
        <w:rPr>
          <w:rFonts w:asciiTheme="minorHAnsi" w:hAnsiTheme="minorHAnsi" w:cstheme="minorHAnsi"/>
          <w:sz w:val="24"/>
          <w:lang w:val="es-ES"/>
        </w:rPr>
      </w:pPr>
    </w:p>
    <w:p w:rsidR="00304837" w:rsidRPr="00730BE2" w:rsidRDefault="00304837" w:rsidP="00304837">
      <w:pPr>
        <w:pStyle w:val="PSI-Ttulo3"/>
      </w:pPr>
      <w:bookmarkStart w:id="62" w:name="_Toc235010157"/>
      <w:bookmarkStart w:id="63" w:name="_Toc257619319"/>
      <w:r w:rsidRPr="00730BE2">
        <w:t>Estructura de la organización</w:t>
      </w:r>
      <w:bookmarkEnd w:id="62"/>
      <w:bookmarkEnd w:id="63"/>
    </w:p>
    <w:p w:rsidR="00304837" w:rsidRPr="00304837" w:rsidRDefault="00304837" w:rsidP="00304837">
      <w:pPr>
        <w:pStyle w:val="PSI-Normal"/>
      </w:pPr>
      <w:r w:rsidRPr="00304837">
        <w:t>[Se diseña la estructura organizacional con la cual se llevara la operación del proyecto.  La misma debe ser diseñada sobre la base de las necesidades que la organización tiene. ]</w:t>
      </w:r>
    </w:p>
    <w:p w:rsidR="00304837" w:rsidRPr="00304837" w:rsidRDefault="00304837" w:rsidP="00304837">
      <w:pPr>
        <w:pStyle w:val="PSI-Normal"/>
        <w:rPr>
          <w:color w:val="auto"/>
        </w:rPr>
      </w:pPr>
      <w:r w:rsidRPr="00304837">
        <w:rPr>
          <w:color w:val="auto"/>
        </w:rPr>
        <w:t xml:space="preserve">La organización actual posee una estructura en la cual los tres integrantes del equipo de desarrollo cuentan con el mismo cargo, como directores, desarrolladores y personal de </w:t>
      </w:r>
      <w:r w:rsidRPr="00304837">
        <w:rPr>
          <w:color w:val="auto"/>
        </w:rPr>
        <w:lastRenderedPageBreak/>
        <w:t>contacto con el cliente. Todos los miembros de esta organización poseen las mismas obligaciones, responsabilidades y capacidades en la concepción de la organización.</w:t>
      </w:r>
    </w:p>
    <w:p w:rsidR="00304837" w:rsidRPr="00730BE2" w:rsidRDefault="00304837" w:rsidP="00304837">
      <w:pPr>
        <w:pStyle w:val="PSI-Normal"/>
      </w:pPr>
    </w:p>
    <w:p w:rsidR="00304837" w:rsidRPr="00730BE2" w:rsidRDefault="00304837" w:rsidP="00304837">
      <w:pPr>
        <w:pStyle w:val="Textoindependiente"/>
        <w:ind w:left="0"/>
        <w:rPr>
          <w:rFonts w:asciiTheme="minorHAnsi" w:hAnsiTheme="minorHAnsi" w:cstheme="minorHAnsi"/>
          <w:sz w:val="24"/>
          <w:lang w:val="es-ES"/>
        </w:rPr>
      </w:pPr>
    </w:p>
    <w:p w:rsidR="00304837" w:rsidRPr="00730BE2" w:rsidRDefault="00304837" w:rsidP="00304837">
      <w:pPr>
        <w:pStyle w:val="PSI-Ttulo3"/>
      </w:pPr>
      <w:bookmarkStart w:id="64" w:name="_Toc235010158"/>
      <w:bookmarkStart w:id="65" w:name="_Toc257619320"/>
      <w:r w:rsidRPr="00730BE2">
        <w:t>Recurso humano</w:t>
      </w:r>
      <w:bookmarkEnd w:id="64"/>
      <w:bookmarkEnd w:id="65"/>
    </w:p>
    <w:p w:rsidR="00304837" w:rsidRPr="00304837" w:rsidRDefault="00304837" w:rsidP="00304837">
      <w:pPr>
        <w:pStyle w:val="PSI-Normal"/>
        <w:rPr>
          <w:color w:val="auto"/>
        </w:rPr>
      </w:pPr>
      <w:r w:rsidRPr="00304837">
        <w:rPr>
          <w:color w:val="auto"/>
        </w:rPr>
        <w:t>La organización cuenta con los siguientes actores:</w:t>
      </w:r>
    </w:p>
    <w:p w:rsidR="00304837" w:rsidRPr="00304837" w:rsidRDefault="00304837" w:rsidP="00304837">
      <w:pPr>
        <w:pStyle w:val="PSI-Normal"/>
        <w:numPr>
          <w:ilvl w:val="0"/>
          <w:numId w:val="14"/>
        </w:numPr>
        <w:rPr>
          <w:color w:val="auto"/>
        </w:rPr>
      </w:pPr>
      <w:proofErr w:type="spellStart"/>
      <w:r w:rsidRPr="00304837">
        <w:rPr>
          <w:color w:val="auto"/>
        </w:rPr>
        <w:t>Guanuco</w:t>
      </w:r>
      <w:proofErr w:type="spellEnd"/>
      <w:r w:rsidRPr="00304837">
        <w:rPr>
          <w:color w:val="auto"/>
        </w:rPr>
        <w:t xml:space="preserve"> Gustavo,</w:t>
      </w:r>
    </w:p>
    <w:p w:rsidR="00304837" w:rsidRPr="00304837" w:rsidRDefault="00304837" w:rsidP="00304837">
      <w:pPr>
        <w:pStyle w:val="PSI-Normal"/>
        <w:numPr>
          <w:ilvl w:val="0"/>
          <w:numId w:val="14"/>
        </w:numPr>
        <w:rPr>
          <w:color w:val="auto"/>
        </w:rPr>
      </w:pPr>
      <w:r w:rsidRPr="00304837">
        <w:rPr>
          <w:color w:val="auto"/>
        </w:rPr>
        <w:t>Valentín Víctor,</w:t>
      </w:r>
    </w:p>
    <w:p w:rsidR="00304837" w:rsidRPr="00304837" w:rsidRDefault="00304837" w:rsidP="00304837">
      <w:pPr>
        <w:pStyle w:val="PSI-Normal"/>
        <w:numPr>
          <w:ilvl w:val="0"/>
          <w:numId w:val="14"/>
        </w:numPr>
        <w:rPr>
          <w:color w:val="auto"/>
        </w:rPr>
      </w:pPr>
      <w:r w:rsidRPr="00304837">
        <w:rPr>
          <w:color w:val="auto"/>
        </w:rPr>
        <w:t>Rojas Juan.</w:t>
      </w:r>
    </w:p>
    <w:p w:rsidR="00304837" w:rsidRPr="00304837" w:rsidRDefault="00304837" w:rsidP="00304837">
      <w:pPr>
        <w:pStyle w:val="PSI-Normal"/>
        <w:rPr>
          <w:color w:val="auto"/>
        </w:rPr>
      </w:pPr>
      <w:r w:rsidRPr="00304837">
        <w:rPr>
          <w:color w:val="auto"/>
        </w:rPr>
        <w:t>Tod</w:t>
      </w:r>
      <w:r w:rsidR="00FC0C4C">
        <w:rPr>
          <w:color w:val="auto"/>
        </w:rPr>
        <w:t>os los actores nombrados formará</w:t>
      </w:r>
      <w:bookmarkStart w:id="66" w:name="_GoBack"/>
      <w:bookmarkEnd w:id="66"/>
      <w:r w:rsidRPr="00304837">
        <w:rPr>
          <w:color w:val="auto"/>
        </w:rPr>
        <w:t xml:space="preserve">n parte de todos los procesos y etapas del desarrollo, repartiendo e intercambiando sus roles a lo largo del transcurso de todo el proceso de desarrollo. </w:t>
      </w:r>
    </w:p>
    <w:p w:rsidR="00304837" w:rsidRPr="00304837" w:rsidRDefault="00304837" w:rsidP="00304837">
      <w:pPr>
        <w:pStyle w:val="PSI-Normal"/>
        <w:rPr>
          <w:color w:val="auto"/>
        </w:rPr>
      </w:pPr>
      <w:r w:rsidRPr="00304837">
        <w:rPr>
          <w:color w:val="auto"/>
        </w:rPr>
        <w:t xml:space="preserve">Algunos de estos roles son: Coordinador de actividades del desarrollo, Director de actividades del desarrollo, Controlador de actividades del desarrollo, Elaborador de documentos entregables, Programador, Director de desarrollo del proyecto, Asesor, Supervisor de desarrollo del proyecto, </w:t>
      </w:r>
      <w:proofErr w:type="spellStart"/>
      <w:r w:rsidRPr="00304837">
        <w:rPr>
          <w:color w:val="auto"/>
        </w:rPr>
        <w:t>tester</w:t>
      </w:r>
      <w:proofErr w:type="spellEnd"/>
      <w:r w:rsidRPr="00304837">
        <w:rPr>
          <w:color w:val="auto"/>
        </w:rPr>
        <w:t>, diseñador, entre otros.</w:t>
      </w:r>
    </w:p>
    <w:p w:rsidR="00304837" w:rsidRPr="0017744C" w:rsidRDefault="00304837" w:rsidP="00304837">
      <w:pPr>
        <w:pStyle w:val="Textoindependiente"/>
        <w:rPr>
          <w:rFonts w:asciiTheme="minorHAnsi" w:hAnsiTheme="minorHAnsi" w:cstheme="minorHAnsi"/>
          <w:b/>
          <w:sz w:val="24"/>
          <w:lang w:val="es-AR"/>
        </w:rPr>
      </w:pPr>
    </w:p>
    <w:p w:rsidR="00304837" w:rsidRPr="00730BE2" w:rsidRDefault="00304837" w:rsidP="00304837">
      <w:pPr>
        <w:pStyle w:val="PSI-Ttulo3"/>
      </w:pPr>
      <w:bookmarkStart w:id="67" w:name="_Toc235010159"/>
      <w:bookmarkStart w:id="68" w:name="_Toc257619321"/>
      <w:r w:rsidRPr="00730BE2">
        <w:t>Cronograma de trabajo</w:t>
      </w:r>
      <w:bookmarkEnd w:id="67"/>
      <w:bookmarkEnd w:id="68"/>
    </w:p>
    <w:p w:rsidR="00304837" w:rsidRPr="00533E9A" w:rsidRDefault="00304837" w:rsidP="00304837">
      <w:pPr>
        <w:pStyle w:val="PSI-Comentario"/>
        <w:rPr>
          <w:color w:val="0070C0"/>
        </w:rPr>
      </w:pPr>
      <w:r w:rsidRPr="00533E9A">
        <w:rPr>
          <w:color w:val="0070C0"/>
        </w:rPr>
        <w:t>[Especificar un plan de trabajo para la ejecución del proyecto, es decir se debe planificar las acciones a seguir en forma secuencial y ordenada, distinguiendo tiempo y costo.]</w:t>
      </w:r>
    </w:p>
    <w:p w:rsidR="00304837" w:rsidRPr="00304837" w:rsidRDefault="00304837" w:rsidP="00304837">
      <w:pPr>
        <w:pStyle w:val="PSI-Normal"/>
        <w:rPr>
          <w:color w:val="auto"/>
        </w:rPr>
      </w:pPr>
      <w:r w:rsidRPr="00304837">
        <w:rPr>
          <w:color w:val="auto"/>
        </w:rPr>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304837" w:rsidRPr="00304837" w:rsidRDefault="00304837" w:rsidP="00304837">
      <w:pPr>
        <w:pStyle w:val="PSI-Normal"/>
        <w:rPr>
          <w:color w:val="auto"/>
        </w:rPr>
      </w:pPr>
      <w:r w:rsidRPr="00304837">
        <w:rPr>
          <w:color w:val="auto"/>
        </w:rPr>
        <w:t xml:space="preserve">Estas etapas anteriormente nombradas (inicio, elaboración, construcción y transición), abarcan las actividades tradicionales de: </w:t>
      </w:r>
    </w:p>
    <w:p w:rsidR="00304837" w:rsidRPr="00304837" w:rsidRDefault="00304837" w:rsidP="00304837">
      <w:pPr>
        <w:pStyle w:val="PSI-Normal"/>
        <w:numPr>
          <w:ilvl w:val="0"/>
          <w:numId w:val="16"/>
        </w:numPr>
        <w:rPr>
          <w:color w:val="auto"/>
        </w:rPr>
      </w:pPr>
      <w:r w:rsidRPr="00304837">
        <w:rPr>
          <w:color w:val="auto"/>
        </w:rPr>
        <w:t xml:space="preserve">Requerimientos (entrevistas), </w:t>
      </w:r>
    </w:p>
    <w:p w:rsidR="00304837" w:rsidRPr="00304837" w:rsidRDefault="00304837" w:rsidP="00304837">
      <w:pPr>
        <w:pStyle w:val="PSI-Normal"/>
        <w:numPr>
          <w:ilvl w:val="0"/>
          <w:numId w:val="16"/>
        </w:numPr>
        <w:rPr>
          <w:color w:val="auto"/>
        </w:rPr>
      </w:pPr>
      <w:r w:rsidRPr="00304837">
        <w:rPr>
          <w:color w:val="auto"/>
        </w:rPr>
        <w:t xml:space="preserve">Análisis y diseño (estudios de factibilidad, </w:t>
      </w:r>
    </w:p>
    <w:p w:rsidR="00304837" w:rsidRPr="00304837" w:rsidRDefault="00304837" w:rsidP="00304837">
      <w:pPr>
        <w:pStyle w:val="PSI-Normal"/>
        <w:numPr>
          <w:ilvl w:val="0"/>
          <w:numId w:val="16"/>
        </w:numPr>
        <w:rPr>
          <w:color w:val="auto"/>
        </w:rPr>
      </w:pPr>
      <w:r w:rsidRPr="00304837">
        <w:rPr>
          <w:color w:val="auto"/>
        </w:rPr>
        <w:t xml:space="preserve">Estudios de casos de usos), </w:t>
      </w:r>
    </w:p>
    <w:p w:rsidR="00304837" w:rsidRPr="00304837" w:rsidRDefault="00304837" w:rsidP="00304837">
      <w:pPr>
        <w:pStyle w:val="PSI-Normal"/>
        <w:numPr>
          <w:ilvl w:val="0"/>
          <w:numId w:val="16"/>
        </w:numPr>
        <w:rPr>
          <w:color w:val="auto"/>
        </w:rPr>
      </w:pPr>
      <w:r w:rsidRPr="00304837">
        <w:rPr>
          <w:color w:val="auto"/>
        </w:rPr>
        <w:t xml:space="preserve">Propuestas (desarrollo de propuesta formal de desarrollo), </w:t>
      </w:r>
    </w:p>
    <w:p w:rsidR="00304837" w:rsidRPr="00304837" w:rsidRDefault="00304837" w:rsidP="00304837">
      <w:pPr>
        <w:pStyle w:val="PSI-Normal"/>
        <w:numPr>
          <w:ilvl w:val="0"/>
          <w:numId w:val="15"/>
        </w:numPr>
        <w:rPr>
          <w:color w:val="auto"/>
        </w:rPr>
      </w:pPr>
      <w:r w:rsidRPr="00304837">
        <w:rPr>
          <w:color w:val="auto"/>
        </w:rPr>
        <w:lastRenderedPageBreak/>
        <w:t xml:space="preserve">Gestión del proyecto (documento de estimación del proyecto, gestión de calidad, planificación, reuniones de equipo de desarrollo), </w:t>
      </w:r>
    </w:p>
    <w:p w:rsidR="00304837" w:rsidRPr="00304837" w:rsidRDefault="00304837" w:rsidP="00304837">
      <w:pPr>
        <w:pStyle w:val="PSI-Normal"/>
        <w:numPr>
          <w:ilvl w:val="0"/>
          <w:numId w:val="15"/>
        </w:numPr>
        <w:rPr>
          <w:color w:val="auto"/>
        </w:rPr>
      </w:pPr>
      <w:r w:rsidRPr="00304837">
        <w:rPr>
          <w:color w:val="auto"/>
        </w:rPr>
        <w:t xml:space="preserve">Implementación (programación y desarrollo del </w:t>
      </w:r>
      <w:r w:rsidR="00F82625" w:rsidRPr="00304837">
        <w:rPr>
          <w:color w:val="auto"/>
        </w:rPr>
        <w:t>código</w:t>
      </w:r>
      <w:r w:rsidRPr="00304837">
        <w:rPr>
          <w:color w:val="auto"/>
        </w:rPr>
        <w:t>),</w:t>
      </w:r>
    </w:p>
    <w:p w:rsidR="00304837" w:rsidRPr="00304837" w:rsidRDefault="00304837" w:rsidP="00304837">
      <w:pPr>
        <w:pStyle w:val="PSI-Normal"/>
        <w:numPr>
          <w:ilvl w:val="0"/>
          <w:numId w:val="15"/>
        </w:numPr>
        <w:rPr>
          <w:color w:val="auto"/>
        </w:rPr>
      </w:pPr>
      <w:r w:rsidRPr="00304837">
        <w:rPr>
          <w:color w:val="auto"/>
        </w:rPr>
        <w:t>Pruebas (desarrollo y ejecución de secuencias para pruebas), y</w:t>
      </w:r>
    </w:p>
    <w:p w:rsidR="00304837" w:rsidRPr="00304837" w:rsidRDefault="00304837" w:rsidP="00304837">
      <w:pPr>
        <w:pStyle w:val="PSI-Normal"/>
        <w:numPr>
          <w:ilvl w:val="0"/>
          <w:numId w:val="15"/>
        </w:numPr>
        <w:rPr>
          <w:color w:val="auto"/>
        </w:rPr>
      </w:pPr>
      <w:r w:rsidRPr="00304837">
        <w:rPr>
          <w:color w:val="auto"/>
        </w:rPr>
        <w:t>Manuales (realización de un manual y diccionario de datos para el programa).</w:t>
      </w:r>
    </w:p>
    <w:p w:rsidR="00304837" w:rsidRPr="00730BE2" w:rsidRDefault="00304837" w:rsidP="00304837">
      <w:pPr>
        <w:pStyle w:val="PSI-Normal"/>
      </w:pPr>
    </w:p>
    <w:p w:rsidR="00304837" w:rsidRPr="00730BE2" w:rsidRDefault="00304837" w:rsidP="00304837">
      <w:pPr>
        <w:pStyle w:val="PSI-Comentario"/>
        <w:rPr>
          <w:b/>
          <w:i w:val="0"/>
          <w:color w:val="auto"/>
          <w:spacing w:val="-3"/>
          <w:sz w:val="32"/>
        </w:rPr>
      </w:pPr>
    </w:p>
    <w:p w:rsidR="00304837" w:rsidRPr="00730BE2" w:rsidRDefault="00304837" w:rsidP="00304837">
      <w:pPr>
        <w:pStyle w:val="PSI-Ttulo1"/>
      </w:pPr>
      <w:bookmarkStart w:id="69" w:name="_Toc235010160"/>
      <w:bookmarkStart w:id="70" w:name="_Toc257619322"/>
      <w:r w:rsidRPr="00730BE2">
        <w:t>Evaluación Financiera</w:t>
      </w:r>
      <w:bookmarkEnd w:id="69"/>
      <w:bookmarkEnd w:id="70"/>
    </w:p>
    <w:p w:rsidR="00304837" w:rsidRPr="00304837" w:rsidRDefault="00304837" w:rsidP="00304837">
      <w:pPr>
        <w:pStyle w:val="PSI-Normal"/>
        <w:rPr>
          <w:color w:val="auto"/>
          <w:lang w:eastAsia="es-AR"/>
        </w:rPr>
      </w:pPr>
      <w:r w:rsidRPr="00304837">
        <w:rPr>
          <w:color w:val="auto"/>
          <w:lang w:eastAsia="es-AR"/>
        </w:rPr>
        <w:t>$16.600 para la categoría de programadores sin experiencia previa (Junior)</w:t>
      </w:r>
    </w:p>
    <w:p w:rsidR="00304837" w:rsidRPr="00304837" w:rsidRDefault="00304837" w:rsidP="00304837">
      <w:pPr>
        <w:pStyle w:val="PSI-Normal"/>
        <w:rPr>
          <w:color w:val="auto"/>
          <w:lang w:eastAsia="es-AR"/>
        </w:rPr>
      </w:pPr>
      <w:r w:rsidRPr="00304837">
        <w:rPr>
          <w:color w:val="auto"/>
          <w:lang w:eastAsia="es-AR"/>
        </w:rPr>
        <w:t>$24.500 con alguna experiencia (</w:t>
      </w:r>
      <w:proofErr w:type="spellStart"/>
      <w:r w:rsidRPr="00304837">
        <w:rPr>
          <w:color w:val="auto"/>
          <w:lang w:eastAsia="es-AR"/>
        </w:rPr>
        <w:t>Semi-Senior</w:t>
      </w:r>
      <w:proofErr w:type="spellEnd"/>
      <w:r w:rsidRPr="00304837">
        <w:rPr>
          <w:color w:val="auto"/>
          <w:lang w:eastAsia="es-AR"/>
        </w:rPr>
        <w:t>)</w:t>
      </w:r>
    </w:p>
    <w:p w:rsidR="00304837" w:rsidRPr="00304837" w:rsidRDefault="00304837" w:rsidP="00304837">
      <w:pPr>
        <w:pStyle w:val="PSI-Normal"/>
        <w:rPr>
          <w:color w:val="auto"/>
          <w:lang w:eastAsia="es-AR"/>
        </w:rPr>
      </w:pPr>
      <w:r w:rsidRPr="00304837">
        <w:rPr>
          <w:color w:val="auto"/>
          <w:lang w:eastAsia="es-AR"/>
        </w:rPr>
        <w:t>$33.000 para los programadores con experiencia (</w:t>
      </w:r>
      <w:proofErr w:type="spellStart"/>
      <w:r w:rsidRPr="00304837">
        <w:rPr>
          <w:color w:val="auto"/>
          <w:lang w:eastAsia="es-AR"/>
        </w:rPr>
        <w:t>Senior</w:t>
      </w:r>
      <w:proofErr w:type="spellEnd"/>
      <w:r w:rsidRPr="00304837">
        <w:rPr>
          <w:color w:val="auto"/>
          <w:lang w:eastAsia="es-AR"/>
        </w:rPr>
        <w:t>)</w:t>
      </w:r>
    </w:p>
    <w:p w:rsidR="00304837" w:rsidRPr="00304837" w:rsidRDefault="00304837" w:rsidP="00304837">
      <w:pPr>
        <w:pStyle w:val="PSI-Normal"/>
        <w:rPr>
          <w:color w:val="auto"/>
        </w:rPr>
      </w:pPr>
      <w:r w:rsidRPr="00304837">
        <w:rPr>
          <w:color w:val="auto"/>
        </w:rPr>
        <w:t>Alrededor de unos $4500 semanales según fuentes provenientes de encuestas no profesionales u oficiales realizadas por grupos de personal de IT.</w:t>
      </w:r>
    </w:p>
    <w:p w:rsidR="00304837" w:rsidRPr="00730BE2" w:rsidRDefault="00304837" w:rsidP="00304837">
      <w:pPr>
        <w:pStyle w:val="PSI-Ttulo2"/>
        <w:rPr>
          <w:rFonts w:asciiTheme="minorHAnsi" w:hAnsiTheme="minorHAnsi" w:cstheme="minorHAnsi"/>
          <w:color w:val="92D050"/>
        </w:rPr>
      </w:pPr>
      <w:bookmarkStart w:id="71" w:name="_Toc235010161"/>
      <w:bookmarkStart w:id="72" w:name="_Toc257619323"/>
      <w:r w:rsidRPr="00730BE2">
        <w:rPr>
          <w:rFonts w:asciiTheme="minorHAnsi" w:hAnsiTheme="minorHAnsi" w:cstheme="minorHAnsi"/>
          <w:color w:val="92D050"/>
        </w:rPr>
        <w:t>Inversión</w:t>
      </w:r>
      <w:bookmarkEnd w:id="71"/>
      <w:bookmarkEnd w:id="72"/>
    </w:p>
    <w:p w:rsidR="00304837" w:rsidRDefault="00304837" w:rsidP="00304837">
      <w:pPr>
        <w:pStyle w:val="PSI-Comentario"/>
        <w:rPr>
          <w:color w:val="0070C0"/>
        </w:rPr>
      </w:pPr>
      <w:r w:rsidRPr="00533E9A">
        <w:rPr>
          <w:color w:val="0070C0"/>
        </w:rPr>
        <w:t>[Se detallada las inversiones del proyecto bajo la siguiente clasificación: activos fijos, activos nominales y capital de trabajo.  De esta manera se podrá determinar el costo total de la inversión.  Debe presentarse y explicarse un cuadro de costo de inversión. ]</w:t>
      </w:r>
    </w:p>
    <w:p w:rsidR="00304837" w:rsidRPr="00304837" w:rsidRDefault="00304837" w:rsidP="00304837">
      <w:pPr>
        <w:pStyle w:val="PSI-Normal"/>
        <w:numPr>
          <w:ilvl w:val="0"/>
          <w:numId w:val="18"/>
        </w:numPr>
        <w:rPr>
          <w:color w:val="auto"/>
        </w:rPr>
      </w:pPr>
      <w:r w:rsidRPr="00304837">
        <w:rPr>
          <w:color w:val="auto"/>
        </w:rPr>
        <w:t>Activos fijos:</w:t>
      </w:r>
    </w:p>
    <w:p w:rsidR="00304837" w:rsidRPr="00304837" w:rsidRDefault="00304837" w:rsidP="00304837">
      <w:pPr>
        <w:pStyle w:val="PSI-Normal"/>
        <w:numPr>
          <w:ilvl w:val="0"/>
          <w:numId w:val="18"/>
        </w:numPr>
        <w:rPr>
          <w:color w:val="auto"/>
        </w:rPr>
      </w:pPr>
      <w:r w:rsidRPr="00304837">
        <w:rPr>
          <w:color w:val="auto"/>
        </w:rPr>
        <w:t>Activos nominales:</w:t>
      </w:r>
    </w:p>
    <w:p w:rsidR="00304837" w:rsidRPr="00304837" w:rsidRDefault="00304837" w:rsidP="00304837">
      <w:pPr>
        <w:pStyle w:val="PSI-Normal"/>
        <w:numPr>
          <w:ilvl w:val="0"/>
          <w:numId w:val="18"/>
        </w:numPr>
        <w:rPr>
          <w:color w:val="auto"/>
        </w:rPr>
      </w:pPr>
      <w:r w:rsidRPr="00304837">
        <w:rPr>
          <w:color w:val="auto"/>
        </w:rPr>
        <w:t>Capital de trabajo:</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3" w:name="_Toc235010162"/>
      <w:bookmarkStart w:id="74" w:name="_Toc257619324"/>
      <w:r w:rsidRPr="00730BE2">
        <w:rPr>
          <w:rFonts w:asciiTheme="minorHAnsi" w:hAnsiTheme="minorHAnsi" w:cstheme="minorHAnsi"/>
          <w:color w:val="92D050"/>
        </w:rPr>
        <w:t>Ingresos y Gastos</w:t>
      </w:r>
      <w:bookmarkEnd w:id="73"/>
      <w:bookmarkEnd w:id="74"/>
    </w:p>
    <w:p w:rsidR="00304837" w:rsidRPr="00533E9A" w:rsidRDefault="00304837" w:rsidP="00304837">
      <w:pPr>
        <w:pStyle w:val="PSI-Comentario"/>
        <w:rPr>
          <w:color w:val="0070C0"/>
        </w:rPr>
      </w:pPr>
      <w:r w:rsidRPr="00533E9A">
        <w:rPr>
          <w:color w:val="0070C0"/>
        </w:rPr>
        <w:t>[Se determina la actividad por la cual se generara ingresos al negocio.  De igual manera se detallaran los gastos de producción y operativos en que incurrirá el mismo.  Para ambos se debe hacer una estimación de los montos anuales. ]</w:t>
      </w:r>
    </w:p>
    <w:p w:rsidR="00304837" w:rsidRPr="00304837" w:rsidRDefault="00304837" w:rsidP="00304837">
      <w:pPr>
        <w:pStyle w:val="PSI-Normal"/>
        <w:numPr>
          <w:ilvl w:val="0"/>
          <w:numId w:val="19"/>
        </w:numPr>
        <w:rPr>
          <w:color w:val="auto"/>
        </w:rPr>
      </w:pPr>
      <w:r w:rsidRPr="00304837">
        <w:rPr>
          <w:color w:val="auto"/>
        </w:rPr>
        <w:t>Gastos de producción:</w:t>
      </w:r>
    </w:p>
    <w:p w:rsidR="00304837" w:rsidRPr="00304837" w:rsidRDefault="00304837" w:rsidP="00304837">
      <w:pPr>
        <w:pStyle w:val="PSI-Normal"/>
        <w:numPr>
          <w:ilvl w:val="0"/>
          <w:numId w:val="19"/>
        </w:numPr>
        <w:rPr>
          <w:color w:val="auto"/>
        </w:rPr>
      </w:pPr>
      <w:r w:rsidRPr="00304837">
        <w:rPr>
          <w:color w:val="auto"/>
        </w:rPr>
        <w:t>Gastos operativos:</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5" w:name="_Toc235010163"/>
      <w:bookmarkStart w:id="76" w:name="_Toc257619325"/>
      <w:r w:rsidRPr="00730BE2">
        <w:rPr>
          <w:rFonts w:asciiTheme="minorHAnsi" w:hAnsiTheme="minorHAnsi" w:cstheme="minorHAnsi"/>
          <w:color w:val="92D050"/>
        </w:rPr>
        <w:lastRenderedPageBreak/>
        <w:t>Financiamiento</w:t>
      </w:r>
      <w:bookmarkEnd w:id="75"/>
      <w:bookmarkEnd w:id="76"/>
    </w:p>
    <w:p w:rsidR="00304837" w:rsidRPr="00533E9A" w:rsidRDefault="00304837" w:rsidP="00304837">
      <w:pPr>
        <w:pStyle w:val="PSI-Comentario"/>
        <w:rPr>
          <w:color w:val="0070C0"/>
        </w:rPr>
      </w:pPr>
      <w:r w:rsidRPr="00533E9A">
        <w:rPr>
          <w:color w:val="0070C0"/>
        </w:rPr>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 ]</w:t>
      </w:r>
    </w:p>
    <w:p w:rsidR="00304837" w:rsidRPr="00730BE2" w:rsidRDefault="00304837" w:rsidP="00304837">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304837" w:rsidRPr="00730BE2" w:rsidRDefault="00304837" w:rsidP="00304837">
      <w:pPr>
        <w:pStyle w:val="PSI-Ttulo2"/>
        <w:rPr>
          <w:rFonts w:asciiTheme="minorHAnsi" w:hAnsiTheme="minorHAnsi" w:cstheme="minorHAnsi"/>
          <w:color w:val="92D050"/>
        </w:rPr>
      </w:pPr>
      <w:bookmarkStart w:id="77" w:name="_Toc235010164"/>
      <w:bookmarkStart w:id="78" w:name="_Toc257619326"/>
      <w:r w:rsidRPr="00730BE2">
        <w:rPr>
          <w:rFonts w:asciiTheme="minorHAnsi" w:hAnsiTheme="minorHAnsi" w:cstheme="minorHAnsi"/>
          <w:color w:val="92D050"/>
        </w:rPr>
        <w:t>Estados Financieros Proyectados</w:t>
      </w:r>
      <w:bookmarkEnd w:id="77"/>
      <w:bookmarkEnd w:id="78"/>
    </w:p>
    <w:p w:rsidR="00304837" w:rsidRPr="00FC3C26" w:rsidRDefault="00304837" w:rsidP="00304837">
      <w:pPr>
        <w:pStyle w:val="PSI-Comentario"/>
        <w:rPr>
          <w:color w:val="0070C0"/>
        </w:rPr>
      </w:pPr>
      <w:r w:rsidRPr="00FC3C26">
        <w:rPr>
          <w:color w:val="0070C0"/>
        </w:rPr>
        <w:t>[Sobre la base de la información de inversión, ingresos y costos se podrá realizar los estados financieros proyectados: Estado de Resultados, Flujo de Efectivo y Balance General.]</w:t>
      </w:r>
    </w:p>
    <w:p w:rsidR="00304837" w:rsidRPr="00304837" w:rsidRDefault="00304837" w:rsidP="00304837">
      <w:pPr>
        <w:pStyle w:val="PSI-Normal"/>
        <w:rPr>
          <w:color w:val="auto"/>
        </w:rPr>
      </w:pPr>
      <w:r w:rsidRPr="00304837">
        <w:rPr>
          <w:color w:val="auto"/>
        </w:rPr>
        <w:t>La proyección esperada para el proceso de desarrollo del producto de software estima un valor final del proyecto de $0 (cero pesos argentinos). Esto se debe a que el mismo está pensado para ser realizado sin retribución monetaria y sin coste para la empresa consultora. Elaborando un producto final gratuito para la misma.</w:t>
      </w:r>
    </w:p>
    <w:p w:rsidR="00304837" w:rsidRPr="00304837"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9" w:name="_Toc235010165"/>
      <w:bookmarkStart w:id="80" w:name="_Toc257619327"/>
      <w:r w:rsidRPr="00730BE2">
        <w:rPr>
          <w:rFonts w:asciiTheme="minorHAnsi" w:hAnsiTheme="minorHAnsi" w:cstheme="minorHAnsi"/>
          <w:color w:val="92D050"/>
        </w:rPr>
        <w:t>Flujo de Fondos Netos</w:t>
      </w:r>
      <w:bookmarkEnd w:id="79"/>
      <w:bookmarkEnd w:id="80"/>
    </w:p>
    <w:p w:rsidR="00304837" w:rsidRPr="00533E9A" w:rsidRDefault="00304837" w:rsidP="00304837">
      <w:pPr>
        <w:pStyle w:val="PSI-Comentario"/>
        <w:rPr>
          <w:color w:val="0070C0"/>
        </w:rPr>
      </w:pPr>
      <w:r w:rsidRPr="00533E9A">
        <w:rPr>
          <w:color w:val="0070C0"/>
        </w:rPr>
        <w:t>[Con la ayuda del flujo de fondos se podrá realizar un análisis de los criterios de evaluación financieros, para determinar la rentabilidad, sobre la base de:</w:t>
      </w:r>
    </w:p>
    <w:p w:rsidR="00304837" w:rsidRPr="00533E9A" w:rsidRDefault="00304837" w:rsidP="00304837">
      <w:pPr>
        <w:pStyle w:val="PSI-ComentarioVieta"/>
        <w:ind w:left="360"/>
        <w:rPr>
          <w:color w:val="0070C0"/>
        </w:rPr>
      </w:pPr>
      <w:r w:rsidRPr="00533E9A">
        <w:rPr>
          <w:color w:val="0070C0"/>
        </w:rPr>
        <w:t>Valor Actual Neto (VAN)</w:t>
      </w:r>
    </w:p>
    <w:p w:rsidR="00304837" w:rsidRPr="00533E9A" w:rsidRDefault="00304837" w:rsidP="00304837">
      <w:pPr>
        <w:pStyle w:val="PSI-ComentarioVieta"/>
        <w:ind w:left="360"/>
        <w:rPr>
          <w:color w:val="0070C0"/>
        </w:rPr>
      </w:pPr>
      <w:r w:rsidRPr="00533E9A">
        <w:rPr>
          <w:color w:val="0070C0"/>
        </w:rPr>
        <w:t>Tasa Interna de Retorno (TIR)</w:t>
      </w:r>
    </w:p>
    <w:p w:rsidR="00304837" w:rsidRPr="00533E9A" w:rsidRDefault="00304837" w:rsidP="00304837">
      <w:pPr>
        <w:pStyle w:val="PSI-ComentarioVieta"/>
        <w:ind w:left="360"/>
        <w:rPr>
          <w:color w:val="0070C0"/>
        </w:rPr>
      </w:pPr>
      <w:r w:rsidRPr="00533E9A">
        <w:rPr>
          <w:color w:val="0070C0"/>
        </w:rPr>
        <w:t>Relación Beneficio/Costo</w:t>
      </w:r>
    </w:p>
    <w:p w:rsidR="00304837" w:rsidRPr="00730BE2" w:rsidRDefault="00304837" w:rsidP="00304837">
      <w:pPr>
        <w:pStyle w:val="PSI-ComentarioVieta"/>
        <w:numPr>
          <w:ilvl w:val="0"/>
          <w:numId w:val="0"/>
        </w:numPr>
        <w:ind w:left="360"/>
        <w:rPr>
          <w:color w:val="auto"/>
        </w:rPr>
      </w:pPr>
    </w:p>
    <w:p w:rsidR="00304837" w:rsidRDefault="00304837" w:rsidP="00304837">
      <w:pPr>
        <w:pStyle w:val="PSI-Ttulo1"/>
        <w:rPr>
          <w:rFonts w:eastAsia="Times New Roman"/>
        </w:rPr>
      </w:pPr>
      <w:bookmarkStart w:id="81" w:name="_Toc235010166"/>
      <w:bookmarkStart w:id="82" w:name="_Toc257619328"/>
      <w:r w:rsidRPr="00730BE2">
        <w:rPr>
          <w:rFonts w:eastAsia="Times New Roman"/>
        </w:rPr>
        <w:t>Beneficios esperados del proyecto</w:t>
      </w:r>
      <w:bookmarkEnd w:id="81"/>
      <w:bookmarkEnd w:id="82"/>
    </w:p>
    <w:p w:rsidR="00304837" w:rsidRPr="00730BE2" w:rsidRDefault="00304837" w:rsidP="00304837">
      <w:pPr>
        <w:pStyle w:val="PSI-Ttulo1"/>
        <w:rPr>
          <w:rFonts w:eastAsia="Times New Roman"/>
        </w:rPr>
      </w:pPr>
    </w:p>
    <w:p w:rsidR="00304837" w:rsidRPr="00304837" w:rsidRDefault="00304837" w:rsidP="00304837">
      <w:pPr>
        <w:pStyle w:val="PSI-Normal"/>
        <w:numPr>
          <w:ilvl w:val="0"/>
          <w:numId w:val="17"/>
        </w:numPr>
        <w:rPr>
          <w:color w:val="auto"/>
        </w:rPr>
      </w:pPr>
      <w:r w:rsidRPr="00304837">
        <w:rPr>
          <w:color w:val="auto"/>
        </w:rPr>
        <w:t>Mejora en el circuito de asistencia a un reclamo.</w:t>
      </w:r>
    </w:p>
    <w:p w:rsidR="00304837" w:rsidRPr="00304837" w:rsidRDefault="00304837" w:rsidP="00304837">
      <w:pPr>
        <w:pStyle w:val="PSI-Normal"/>
        <w:numPr>
          <w:ilvl w:val="0"/>
          <w:numId w:val="17"/>
        </w:numPr>
        <w:rPr>
          <w:color w:val="auto"/>
        </w:rPr>
      </w:pPr>
      <w:r w:rsidRPr="00304837">
        <w:rPr>
          <w:color w:val="auto"/>
        </w:rPr>
        <w:t>Aumento de la imagen positiva de la universidad en cuanto a la respuesta que brinda frente a las molestias de los alumnos en un principio.</w:t>
      </w:r>
    </w:p>
    <w:p w:rsidR="00304837" w:rsidRPr="00304837" w:rsidRDefault="00304837" w:rsidP="00304837">
      <w:pPr>
        <w:pStyle w:val="PSI-Normal"/>
        <w:numPr>
          <w:ilvl w:val="0"/>
          <w:numId w:val="17"/>
        </w:numPr>
        <w:rPr>
          <w:color w:val="auto"/>
        </w:rPr>
      </w:pPr>
      <w:r w:rsidRPr="00304837">
        <w:rPr>
          <w:color w:val="auto"/>
        </w:rPr>
        <w:t>Mejor servicio al cliente externo.</w:t>
      </w:r>
    </w:p>
    <w:p w:rsidR="00304837" w:rsidRPr="00304837" w:rsidRDefault="00304837" w:rsidP="00304837">
      <w:pPr>
        <w:pStyle w:val="PSI-Normal"/>
        <w:numPr>
          <w:ilvl w:val="0"/>
          <w:numId w:val="17"/>
        </w:numPr>
        <w:rPr>
          <w:color w:val="auto"/>
        </w:rPr>
      </w:pPr>
      <w:r w:rsidRPr="00304837">
        <w:rPr>
          <w:color w:val="auto"/>
        </w:rPr>
        <w:t>Mejor control y gestión de los servicios internos.</w:t>
      </w:r>
    </w:p>
    <w:p w:rsidR="00304837" w:rsidRPr="00304837" w:rsidRDefault="00304837" w:rsidP="00304837">
      <w:pPr>
        <w:pStyle w:val="PSI-Normal"/>
        <w:numPr>
          <w:ilvl w:val="0"/>
          <w:numId w:val="17"/>
        </w:numPr>
        <w:rPr>
          <w:color w:val="auto"/>
        </w:rPr>
      </w:pPr>
      <w:r w:rsidRPr="00304837">
        <w:rPr>
          <w:color w:val="auto"/>
        </w:rPr>
        <w:t>Mejoras en la eficiencia de las áreas de servicio.</w:t>
      </w:r>
    </w:p>
    <w:p w:rsidR="00304837" w:rsidRPr="00304837" w:rsidRDefault="00304837" w:rsidP="00304837">
      <w:pPr>
        <w:pStyle w:val="PSI-Normal"/>
        <w:numPr>
          <w:ilvl w:val="0"/>
          <w:numId w:val="17"/>
        </w:numPr>
        <w:rPr>
          <w:color w:val="auto"/>
        </w:rPr>
      </w:pPr>
      <w:r w:rsidRPr="00304837">
        <w:rPr>
          <w:color w:val="auto"/>
        </w:rPr>
        <w:t>Obtención de estadísticas valiosas para la empresa.</w:t>
      </w:r>
    </w:p>
    <w:p w:rsidR="00304837" w:rsidRDefault="00304837" w:rsidP="00304837">
      <w:pPr>
        <w:pStyle w:val="PSI-Normal"/>
      </w:pPr>
    </w:p>
    <w:p w:rsidR="00304837" w:rsidRPr="00730BE2" w:rsidRDefault="00304837" w:rsidP="00304837">
      <w:pPr>
        <w:pStyle w:val="PSI-Ttulo2"/>
        <w:rPr>
          <w:rFonts w:asciiTheme="minorHAnsi" w:eastAsia="Times New Roman" w:hAnsiTheme="minorHAnsi" w:cstheme="minorHAnsi"/>
          <w:color w:val="92D050"/>
        </w:rPr>
      </w:pPr>
      <w:bookmarkStart w:id="83" w:name="_Toc235010167"/>
      <w:bookmarkStart w:id="84" w:name="_Toc257619329"/>
      <w:r w:rsidRPr="00730BE2">
        <w:rPr>
          <w:rFonts w:asciiTheme="minorHAnsi" w:eastAsia="Times New Roman" w:hAnsiTheme="minorHAnsi" w:cstheme="minorHAnsi"/>
          <w:color w:val="92D050"/>
        </w:rPr>
        <w:t>Cuantificación de beneficios</w:t>
      </w:r>
      <w:bookmarkEnd w:id="83"/>
      <w:bookmarkEnd w:id="84"/>
    </w:p>
    <w:p w:rsidR="00304837" w:rsidRPr="00FC3C26" w:rsidRDefault="00304837" w:rsidP="00304837">
      <w:pPr>
        <w:pStyle w:val="PSI-Comentario"/>
        <w:rPr>
          <w:color w:val="0070C0"/>
        </w:rPr>
      </w:pPr>
      <w:r w:rsidRPr="00FC3C26">
        <w:rPr>
          <w:color w:val="0070C0"/>
        </w:rPr>
        <w:t>[Es necesario cuantificar ($) los beneficios cuantificables durante los años de VIDA ÚTIL del sistema. Requerimiento para el cálculo de la relación: Costo/Beneficio. ]</w:t>
      </w:r>
    </w:p>
    <w:tbl>
      <w:tblPr>
        <w:tblStyle w:val="Tabladecuadrcula2-nfasis31"/>
        <w:tblpPr w:leftFromText="180" w:rightFromText="180" w:vertAnchor="text" w:horzAnchor="margin" w:tblpY="379"/>
        <w:tblW w:w="8958" w:type="dxa"/>
        <w:tblLayout w:type="fixed"/>
        <w:tblLook w:val="0420" w:firstRow="1" w:lastRow="0" w:firstColumn="0" w:lastColumn="0" w:noHBand="0" w:noVBand="1"/>
      </w:tblPr>
      <w:tblGrid>
        <w:gridCol w:w="1493"/>
        <w:gridCol w:w="1493"/>
        <w:gridCol w:w="1493"/>
        <w:gridCol w:w="1493"/>
        <w:gridCol w:w="1493"/>
        <w:gridCol w:w="1493"/>
      </w:tblGrid>
      <w:tr w:rsidR="00304837" w:rsidRPr="00730BE2" w:rsidTr="00731FE1">
        <w:trPr>
          <w:cnfStyle w:val="100000000000" w:firstRow="1" w:lastRow="0" w:firstColumn="0" w:lastColumn="0" w:oddVBand="0" w:evenVBand="0" w:oddHBand="0" w:evenHBand="0" w:firstRowFirstColumn="0" w:firstRowLastColumn="0" w:lastRowFirstColumn="0" w:lastRowLastColumn="0"/>
          <w:trHeight w:val="202"/>
        </w:trPr>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Actual (A)</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Propuesto (B)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304837" w:rsidRPr="00730BE2" w:rsidTr="00731FE1">
        <w:trPr>
          <w:cnfStyle w:val="000000100000" w:firstRow="0" w:lastRow="0" w:firstColumn="0" w:lastColumn="0" w:oddVBand="0" w:evenVBand="0" w:oddHBand="1" w:evenHBand="0" w:firstRowFirstColumn="0" w:firstRowLastColumn="0" w:lastRowFirstColumn="0" w:lastRowLastColumn="0"/>
          <w:trHeight w:val="313"/>
        </w:trPr>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r>
    </w:tbl>
    <w:p w:rsidR="00304837" w:rsidRDefault="00304837" w:rsidP="00304837">
      <w:pPr>
        <w:pStyle w:val="PSI-Comentario"/>
        <w:ind w:left="0" w:firstLine="0"/>
        <w:rPr>
          <w:b/>
          <w:i w:val="0"/>
          <w:color w:val="auto"/>
          <w:sz w:val="28"/>
          <w:lang w:val="es-ES"/>
        </w:rPr>
      </w:pPr>
    </w:p>
    <w:p w:rsidR="00304837" w:rsidRPr="00730BE2" w:rsidRDefault="00304837" w:rsidP="00304837">
      <w:pPr>
        <w:pStyle w:val="PSI-Comentario"/>
        <w:ind w:left="0" w:firstLine="0"/>
        <w:rPr>
          <w:b/>
          <w:i w:val="0"/>
          <w:color w:val="auto"/>
          <w:sz w:val="28"/>
          <w:lang w:val="es-ES"/>
        </w:rPr>
      </w:pPr>
      <w:r>
        <w:rPr>
          <w:color w:val="0070C0"/>
        </w:rPr>
        <w:t xml:space="preserve">Se debe de considerar que posiblemente se tenga que contratar un empleado para la administración general del producto final. En ese caso, su sueldo se consideraría el costo semanal esperado. Otra alternativa es asignar esta tarea a </w:t>
      </w:r>
      <w:proofErr w:type="spellStart"/>
      <w:r>
        <w:rPr>
          <w:color w:val="0070C0"/>
        </w:rPr>
        <w:t>personal</w:t>
      </w:r>
      <w:proofErr w:type="spellEnd"/>
      <w:r>
        <w:rPr>
          <w:color w:val="0070C0"/>
        </w:rPr>
        <w:t xml:space="preserve"> ya existente dentro de la organización que requiere el producto.</w:t>
      </w:r>
    </w:p>
    <w:p w:rsidR="007F38C0" w:rsidRPr="00304837" w:rsidRDefault="007F38C0" w:rsidP="00730BE2">
      <w:pPr>
        <w:pStyle w:val="PSI-Ttulo1"/>
        <w:rPr>
          <w:lang w:val="es-ES"/>
        </w:rPr>
      </w:pPr>
    </w:p>
    <w:sectPr w:rsidR="007F38C0" w:rsidRPr="00304837" w:rsidSect="00661EDE">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770" w:rsidRDefault="00016770" w:rsidP="00C94FBE">
      <w:pPr>
        <w:spacing w:before="0" w:line="240" w:lineRule="auto"/>
      </w:pPr>
      <w:r>
        <w:separator/>
      </w:r>
    </w:p>
    <w:p w:rsidR="00016770" w:rsidRDefault="00016770"/>
  </w:endnote>
  <w:endnote w:type="continuationSeparator" w:id="0">
    <w:p w:rsidR="00016770" w:rsidRDefault="00016770" w:rsidP="00C94FBE">
      <w:pPr>
        <w:spacing w:before="0" w:line="240" w:lineRule="auto"/>
      </w:pPr>
      <w:r>
        <w:continuationSeparator/>
      </w:r>
    </w:p>
    <w:p w:rsidR="00016770" w:rsidRDefault="00016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8B" w:rsidRDefault="00514D8B">
    <w:pPr>
      <w:pStyle w:val="Piedepgina"/>
    </w:pPr>
    <w:r>
      <w:rPr>
        <w:noProof/>
        <w:lang w:val="es-AR" w:eastAsia="es-AR"/>
      </w:rPr>
      <mc:AlternateContent>
        <mc:Choice Requires="wps">
          <w:drawing>
            <wp:anchor distT="0" distB="0" distL="114300" distR="114300" simplePos="0" relativeHeight="251661312" behindDoc="0" locked="0" layoutInCell="1" allowOverlap="1" wp14:anchorId="2E5ED1CD" wp14:editId="06A368D6">
              <wp:simplePos x="0" y="0"/>
              <wp:positionH relativeFrom="column">
                <wp:posOffset>-1054626</wp:posOffset>
              </wp:positionH>
              <wp:positionV relativeFrom="paragraph">
                <wp:posOffset>-452120</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noProof/>
                              <w:lang w:val="es-AR" w:eastAsia="es-AR"/>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5ED1CD" id="Rectangle 45" o:spid="_x0000_s1035" style="position:absolute;left:0;text-align:left;margin-left:-83.05pt;margin-top:-35.6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val="es-AR" w:eastAsia="es-AR"/>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770" w:rsidRDefault="00016770" w:rsidP="00C94FBE">
      <w:pPr>
        <w:spacing w:before="0" w:line="240" w:lineRule="auto"/>
      </w:pPr>
      <w:r>
        <w:separator/>
      </w:r>
    </w:p>
    <w:p w:rsidR="00016770" w:rsidRDefault="00016770"/>
  </w:footnote>
  <w:footnote w:type="continuationSeparator" w:id="0">
    <w:p w:rsidR="00016770" w:rsidRDefault="00016770" w:rsidP="00C94FBE">
      <w:pPr>
        <w:spacing w:before="0" w:line="240" w:lineRule="auto"/>
      </w:pPr>
      <w:r>
        <w:continuationSeparator/>
      </w:r>
    </w:p>
    <w:p w:rsidR="00016770" w:rsidRDefault="000167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8B" w:rsidRPr="000F4F97" w:rsidRDefault="00514D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7BBB7326" wp14:editId="613D6AC5">
              <wp:simplePos x="0" y="0"/>
              <wp:positionH relativeFrom="column">
                <wp:posOffset>2144110</wp:posOffset>
              </wp:positionH>
              <wp:positionV relativeFrom="paragraph">
                <wp:posOffset>-457200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rFonts w:ascii="Cambria" w:hAnsi="Cambria"/>
                              <w:noProof/>
                              <w:sz w:val="72"/>
                              <w:szCs w:val="72"/>
                              <w:lang w:val="es-AR" w:eastAsia="es-AR"/>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BB7326" id="Rectangle 44" o:spid="_x0000_s1034" style="position:absolute;margin-left:168.85pt;margin-top:-36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val="es-AR" w:eastAsia="es-AR"/>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9"/>
  </w:num>
  <w:num w:numId="14">
    <w:abstractNumId w:val="6"/>
  </w:num>
  <w:num w:numId="15">
    <w:abstractNumId w:val="8"/>
  </w:num>
  <w:num w:numId="16">
    <w:abstractNumId w:val="12"/>
  </w:num>
  <w:num w:numId="17">
    <w:abstractNumId w:val="4"/>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0C"/>
    <w:rsid w:val="00011BED"/>
    <w:rsid w:val="00016770"/>
    <w:rsid w:val="00017EFE"/>
    <w:rsid w:val="00045F1A"/>
    <w:rsid w:val="00063063"/>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727C0"/>
    <w:rsid w:val="00183953"/>
    <w:rsid w:val="00185A46"/>
    <w:rsid w:val="00186B6F"/>
    <w:rsid w:val="00191198"/>
    <w:rsid w:val="001950C8"/>
    <w:rsid w:val="00195FD0"/>
    <w:rsid w:val="001A2EE6"/>
    <w:rsid w:val="001C6104"/>
    <w:rsid w:val="001C70EF"/>
    <w:rsid w:val="001C799E"/>
    <w:rsid w:val="001E3D09"/>
    <w:rsid w:val="001F5F92"/>
    <w:rsid w:val="0020621B"/>
    <w:rsid w:val="00217A70"/>
    <w:rsid w:val="00224B75"/>
    <w:rsid w:val="00227F02"/>
    <w:rsid w:val="00245B3D"/>
    <w:rsid w:val="00257FE1"/>
    <w:rsid w:val="00266C42"/>
    <w:rsid w:val="00274B0C"/>
    <w:rsid w:val="00275F04"/>
    <w:rsid w:val="00295CA9"/>
    <w:rsid w:val="002A41AA"/>
    <w:rsid w:val="002B506A"/>
    <w:rsid w:val="002B5AF9"/>
    <w:rsid w:val="002D0CCB"/>
    <w:rsid w:val="002D7EDC"/>
    <w:rsid w:val="002E0AB6"/>
    <w:rsid w:val="002E7874"/>
    <w:rsid w:val="002F1461"/>
    <w:rsid w:val="00304837"/>
    <w:rsid w:val="003130E3"/>
    <w:rsid w:val="003149A1"/>
    <w:rsid w:val="003163C6"/>
    <w:rsid w:val="00344258"/>
    <w:rsid w:val="00346864"/>
    <w:rsid w:val="00350E39"/>
    <w:rsid w:val="003560F2"/>
    <w:rsid w:val="00363FD1"/>
    <w:rsid w:val="003752AE"/>
    <w:rsid w:val="0037759F"/>
    <w:rsid w:val="003961F5"/>
    <w:rsid w:val="00397566"/>
    <w:rsid w:val="003B0427"/>
    <w:rsid w:val="003B7F1F"/>
    <w:rsid w:val="003C54B1"/>
    <w:rsid w:val="003C66F2"/>
    <w:rsid w:val="003E12FE"/>
    <w:rsid w:val="0040066E"/>
    <w:rsid w:val="004076FB"/>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2442"/>
    <w:rsid w:val="00514D8B"/>
    <w:rsid w:val="00515617"/>
    <w:rsid w:val="00564033"/>
    <w:rsid w:val="00565702"/>
    <w:rsid w:val="00570F4F"/>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6C360A"/>
    <w:rsid w:val="006D0DEC"/>
    <w:rsid w:val="0070494E"/>
    <w:rsid w:val="00705C02"/>
    <w:rsid w:val="00710BA6"/>
    <w:rsid w:val="00711DF8"/>
    <w:rsid w:val="00713D4C"/>
    <w:rsid w:val="00730BE2"/>
    <w:rsid w:val="007447BE"/>
    <w:rsid w:val="007A33C6"/>
    <w:rsid w:val="007B151B"/>
    <w:rsid w:val="007B2E53"/>
    <w:rsid w:val="007C0F58"/>
    <w:rsid w:val="007C742C"/>
    <w:rsid w:val="007C75D9"/>
    <w:rsid w:val="007D7477"/>
    <w:rsid w:val="007E66A5"/>
    <w:rsid w:val="007F38C0"/>
    <w:rsid w:val="007F5799"/>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A3675"/>
    <w:rsid w:val="008B1983"/>
    <w:rsid w:val="008B3B0F"/>
    <w:rsid w:val="008C36AB"/>
    <w:rsid w:val="008E48FB"/>
    <w:rsid w:val="00904441"/>
    <w:rsid w:val="00904CB6"/>
    <w:rsid w:val="0092483A"/>
    <w:rsid w:val="00942049"/>
    <w:rsid w:val="00960394"/>
    <w:rsid w:val="0096683E"/>
    <w:rsid w:val="00967BEA"/>
    <w:rsid w:val="009952D0"/>
    <w:rsid w:val="009A3173"/>
    <w:rsid w:val="009B10A4"/>
    <w:rsid w:val="009B5645"/>
    <w:rsid w:val="009D0BB0"/>
    <w:rsid w:val="009E25EF"/>
    <w:rsid w:val="009E4DA8"/>
    <w:rsid w:val="009F4449"/>
    <w:rsid w:val="00A0436A"/>
    <w:rsid w:val="00A04DE5"/>
    <w:rsid w:val="00A12B5B"/>
    <w:rsid w:val="00A13DBA"/>
    <w:rsid w:val="00A2496D"/>
    <w:rsid w:val="00A2757B"/>
    <w:rsid w:val="00A45630"/>
    <w:rsid w:val="00A50ABB"/>
    <w:rsid w:val="00A670E3"/>
    <w:rsid w:val="00A67D2F"/>
    <w:rsid w:val="00AB0C3F"/>
    <w:rsid w:val="00AE0C53"/>
    <w:rsid w:val="00AF6C07"/>
    <w:rsid w:val="00B01480"/>
    <w:rsid w:val="00B0695A"/>
    <w:rsid w:val="00B06F0C"/>
    <w:rsid w:val="00B071F2"/>
    <w:rsid w:val="00B138FE"/>
    <w:rsid w:val="00B144C2"/>
    <w:rsid w:val="00B20663"/>
    <w:rsid w:val="00B21F60"/>
    <w:rsid w:val="00B251C8"/>
    <w:rsid w:val="00B32310"/>
    <w:rsid w:val="00B32896"/>
    <w:rsid w:val="00B36B62"/>
    <w:rsid w:val="00B71B58"/>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874E3"/>
    <w:rsid w:val="00D94D29"/>
    <w:rsid w:val="00DA284A"/>
    <w:rsid w:val="00DB731C"/>
    <w:rsid w:val="00DC3C00"/>
    <w:rsid w:val="00DD0159"/>
    <w:rsid w:val="00DD5A70"/>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94677"/>
    <w:rsid w:val="00EA7D8C"/>
    <w:rsid w:val="00EC22CE"/>
    <w:rsid w:val="00EC6CB4"/>
    <w:rsid w:val="00EE0084"/>
    <w:rsid w:val="00F045A2"/>
    <w:rsid w:val="00F10E3C"/>
    <w:rsid w:val="00F163F8"/>
    <w:rsid w:val="00F16705"/>
    <w:rsid w:val="00F36808"/>
    <w:rsid w:val="00F438B1"/>
    <w:rsid w:val="00F539CF"/>
    <w:rsid w:val="00F54DA6"/>
    <w:rsid w:val="00F6748E"/>
    <w:rsid w:val="00F771E5"/>
    <w:rsid w:val="00F813E9"/>
    <w:rsid w:val="00F815F5"/>
    <w:rsid w:val="00F82625"/>
    <w:rsid w:val="00F926BE"/>
    <w:rsid w:val="00FC0C4C"/>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4bacc6"/>
    </o:shapedefaults>
    <o:shapelayout v:ext="edit">
      <o:idmap v:ext="edit" data="1"/>
    </o:shapelayout>
  </w:shapeDefaults>
  <w:decimalSymbol w:val="."/>
  <w:listSeparator w:val=","/>
  <w15:docId w15:val="{C4D9EC03-D046-41E8-A24D-3B383027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5F04"/>
    <w:pPr>
      <w:tabs>
        <w:tab w:val="left" w:pos="0"/>
      </w:tabs>
      <w:ind w:left="115" w:hanging="6"/>
      <w:jc w:val="both"/>
    </w:pPr>
    <w:rPr>
      <w:rFonts w:eastAsia="Calibri" w:cstheme="minorHAnsi"/>
      <w:i/>
      <w:color w:val="FF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304837"/>
    <w:pPr>
      <w:ind w:left="0" w:firstLine="0"/>
      <w:jc w:val="both"/>
    </w:pPr>
    <w:rPr>
      <w:rFonts w:eastAsia="Calibri" w:cstheme="minorHAnsi"/>
      <w:i/>
      <w:color w:val="0070C0"/>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30BE2"/>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PA\laboratorio%20desarrollo\repositorioTrabajo\trunk\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86559-E276-48CB-8B84-55D75F53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501</TotalTime>
  <Pages>1</Pages>
  <Words>4397</Words>
  <Characters>24185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Gustavo</cp:lastModifiedBy>
  <cp:revision>7</cp:revision>
  <dcterms:created xsi:type="dcterms:W3CDTF">2017-09-08T13:12:00Z</dcterms:created>
  <dcterms:modified xsi:type="dcterms:W3CDTF">2017-09-12T03:25:00Z</dcterms:modified>
</cp:coreProperties>
</file>