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3DE7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63DE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8E4A02">
                <w:rPr>
                  <w:rFonts w:eastAsiaTheme="majorEastAsia" w:cstheme="majorBidi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3DE7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F63DE7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306BFF" w:rsidRPr="00A53562" w:rsidRDefault="00306BFF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06BFF" w:rsidRPr="00A53562" w:rsidRDefault="00306BFF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306BFF" w:rsidRDefault="00306BFF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F63DE7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F63D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8E4A02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3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1" w:name="_Toc498737417"/>
      <w:r w:rsidRPr="00A53562">
        <w:t>Introducción</w:t>
      </w:r>
      <w:bookmarkEnd w:id="1"/>
    </w:p>
    <w:p w:rsidR="00844329" w:rsidRPr="00A53562" w:rsidRDefault="00844329" w:rsidP="00A53562">
      <w:pPr>
        <w:pStyle w:val="PSI-Ttulo2"/>
      </w:pPr>
      <w:bookmarkStart w:id="2" w:name="_Toc498737418"/>
      <w:r w:rsidRPr="00A53562">
        <w:t>Propósito</w:t>
      </w:r>
      <w:bookmarkEnd w:id="2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3" w:name="_Toc498737419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4" w:name="_Toc498737420"/>
      <w:r>
        <w:t>Referencias</w:t>
      </w:r>
      <w:bookmarkEnd w:id="4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5" w:name="_Toc498737421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6" w:name="_Toc498737422"/>
      <w:r>
        <w:lastRenderedPageBreak/>
        <w:t>Puntos de Casos de Uso Sin Ajustar</w:t>
      </w:r>
      <w:bookmarkEnd w:id="6"/>
    </w:p>
    <w:p w:rsidR="00844329" w:rsidRDefault="00844329" w:rsidP="00A53562">
      <w:pPr>
        <w:pStyle w:val="PSI-Ttulo2"/>
      </w:pPr>
      <w:bookmarkStart w:id="7" w:name="_Toc498737423"/>
      <w:r>
        <w:t>Actores por Caso de Uso</w:t>
      </w:r>
      <w:bookmarkEnd w:id="7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8" w:name="_Toc498737424"/>
      <w:r>
        <w:t>Peso de Actores</w:t>
      </w:r>
      <w:bookmarkEnd w:id="8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4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9" w:name="_Toc498737425"/>
      <w:r>
        <w:t>Peso de Casos de Uso</w:t>
      </w:r>
      <w:bookmarkEnd w:id="9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CU10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3B4D5D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10" w:name="_Toc498737426"/>
      <w:r>
        <w:t>Cálculo de Puntos de Casos de Uso Sin Ajustar</w:t>
      </w:r>
      <w:bookmarkEnd w:id="10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3B4D5D">
        <w:rPr>
          <w:rFonts w:ascii="Calibri" w:eastAsia="Calibri" w:hAnsi="Calibri" w:cs="Times New Roman"/>
          <w:b/>
        </w:rPr>
        <w:t>12 + 33 = 45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1" w:name="_Toc498737427"/>
      <w:r>
        <w:t>Puntos de Casos de Uso Ajustados</w:t>
      </w:r>
      <w:bookmarkEnd w:id="11"/>
    </w:p>
    <w:p w:rsidR="00844329" w:rsidRDefault="00844329" w:rsidP="00A53562">
      <w:pPr>
        <w:pStyle w:val="PSI-Ttulo2"/>
      </w:pPr>
      <w:bookmarkStart w:id="12" w:name="_Toc498737428"/>
      <w:r>
        <w:t>Casos de Uso Ajustados para Factores Técnicos</w:t>
      </w:r>
      <w:bookmarkEnd w:id="12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3" w:name="_Toc498737429"/>
      <w:r w:rsidRPr="00A53562"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4" w:name="_Toc498737430"/>
      <w:r>
        <w:t>Casos de Uso Ajustados para Factores del Entorno</w:t>
      </w:r>
      <w:bookmarkEnd w:id="14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5" w:name="_Toc498737431"/>
      <w:r>
        <w:t>Valoración Final</w:t>
      </w:r>
      <w:bookmarkEnd w:id="15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0,665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6" w:name="_Toc498737432"/>
      <w:r>
        <w:t>Cálculo de Puntos de Casos de Uso Ajustados</w:t>
      </w:r>
      <w:bookmarkEnd w:id="16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3B4D5D">
        <w:rPr>
          <w:b/>
        </w:rPr>
        <w:t>2</w:t>
      </w:r>
      <w:r w:rsidR="00E87CF5">
        <w:rPr>
          <w:b/>
        </w:rPr>
        <w:t>5</w:t>
      </w:r>
      <w:r w:rsidR="00BF1D46">
        <w:rPr>
          <w:b/>
        </w:rPr>
        <w:t>,</w:t>
      </w:r>
      <w:r w:rsidR="00E87CF5">
        <w:rPr>
          <w:b/>
        </w:rPr>
        <w:t>4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3"/>
      <w:r>
        <w:t>Estimación de Horas-Hombre</w:t>
      </w:r>
      <w:bookmarkEnd w:id="17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3B4D5D">
        <w:rPr>
          <w:b/>
        </w:rPr>
        <w:t>5</w:t>
      </w:r>
      <w:r w:rsidR="00E87CF5">
        <w:rPr>
          <w:b/>
        </w:rPr>
        <w:t>08</w:t>
      </w:r>
      <w:r w:rsidR="00BF1D46">
        <w:rPr>
          <w:b/>
        </w:rPr>
        <w:t>,</w:t>
      </w:r>
      <w:r w:rsidR="00E87CF5">
        <w:rPr>
          <w:b/>
        </w:rPr>
        <w:t>725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015537">
        <w:rPr>
          <w:b/>
        </w:rPr>
        <w:t xml:space="preserve"> Mes</w:t>
      </w:r>
      <w:r w:rsidR="003B4D5D">
        <w:rPr>
          <w:b/>
        </w:rPr>
        <w:t xml:space="preserve"> y </w:t>
      </w:r>
      <w:r w:rsidR="00E87CF5">
        <w:rPr>
          <w:b/>
        </w:rPr>
        <w:t>29</w:t>
      </w:r>
      <w:r w:rsidR="00015537">
        <w:rPr>
          <w:b/>
        </w:rPr>
        <w:t xml:space="preserve">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8" w:name="_Toc498737434"/>
      <w:r>
        <w:t>Estimación de Horas-Hombre Refinada</w:t>
      </w:r>
      <w:bookmarkEnd w:id="18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 </w:t>
      </w:r>
      <w:r w:rsidR="00B57611">
        <w:rPr>
          <w:b/>
        </w:rPr>
        <w:t>5</w:t>
      </w:r>
      <w:r w:rsidR="00E87CF5">
        <w:rPr>
          <w:b/>
        </w:rPr>
        <w:t>08</w:t>
      </w:r>
      <w:r>
        <w:rPr>
          <w:b/>
        </w:rPr>
        <w:t>,</w:t>
      </w:r>
      <w:r w:rsidR="00E87CF5">
        <w:rPr>
          <w:b/>
        </w:rPr>
        <w:t>725</w:t>
      </w:r>
      <w:r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306BFF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>
        <w:rPr>
          <w:b/>
        </w:rPr>
        <w:t xml:space="preserve"> Mes y </w:t>
      </w:r>
      <w:r w:rsidR="00E87CF5">
        <w:rPr>
          <w:b/>
        </w:rPr>
        <w:t>29</w:t>
      </w:r>
      <w:r>
        <w:rPr>
          <w:b/>
        </w:rPr>
        <w:t xml:space="preserve"> Días.</w:t>
      </w:r>
    </w:p>
    <w:p w:rsidR="00DC59C6" w:rsidRDefault="00DC59C6" w:rsidP="00DC59C6">
      <w:pPr>
        <w:pStyle w:val="PSI-Normal"/>
      </w:pPr>
      <w:r>
        <w:lastRenderedPageBreak/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</w:t>
      </w:r>
      <w:r w:rsidR="00E87CF5">
        <w:rPr>
          <w:b/>
        </w:rPr>
        <w:t>27</w:t>
      </w:r>
      <w:r w:rsidR="00DD7417">
        <w:rPr>
          <w:b/>
        </w:rPr>
        <w:t>1</w:t>
      </w:r>
      <w:r w:rsidR="00280271">
        <w:rPr>
          <w:b/>
        </w:rPr>
        <w:t>,</w:t>
      </w:r>
      <w:r w:rsidR="00E87CF5">
        <w:rPr>
          <w:b/>
        </w:rPr>
        <w:t>8125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28027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</w:t>
            </w:r>
            <w:r w:rsidR="00E87CF5">
              <w:rPr>
                <w:rFonts w:ascii="Calibri" w:hAnsi="Calibri" w:cs="Arial"/>
              </w:rPr>
              <w:t>27</w:t>
            </w:r>
            <w:r>
              <w:rPr>
                <w:rFonts w:ascii="Calibri" w:hAnsi="Calibri" w:cs="Arial"/>
              </w:rPr>
              <w:t>,</w:t>
            </w:r>
            <w:r w:rsidR="00B57611">
              <w:rPr>
                <w:rFonts w:ascii="Calibri" w:hAnsi="Calibri" w:cs="Arial"/>
              </w:rPr>
              <w:t>1</w:t>
            </w:r>
            <w:r w:rsidR="00E87CF5">
              <w:rPr>
                <w:rFonts w:ascii="Calibri" w:hAnsi="Calibri" w:cs="Arial"/>
              </w:rPr>
              <w:t>8125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5761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</w:t>
            </w:r>
            <w:r w:rsidR="00E87CF5">
              <w:rPr>
                <w:rFonts w:ascii="Calibri" w:hAnsi="Calibri" w:cs="Arial"/>
              </w:rPr>
              <w:t>54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3</w:t>
            </w:r>
            <w:r w:rsidR="00E87CF5">
              <w:rPr>
                <w:rFonts w:ascii="Calibri" w:hAnsi="Calibri" w:cs="Arial"/>
              </w:rPr>
              <w:t>625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57611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5</w:t>
            </w:r>
            <w:r w:rsidR="00E87CF5">
              <w:rPr>
                <w:rFonts w:ascii="Calibri" w:hAnsi="Calibri" w:cs="Arial"/>
              </w:rPr>
              <w:t>08</w:t>
            </w:r>
            <w:r w:rsidR="00280271">
              <w:rPr>
                <w:rFonts w:ascii="Calibri" w:hAnsi="Calibri" w:cs="Arial"/>
              </w:rPr>
              <w:t>,</w:t>
            </w:r>
            <w:r w:rsidR="00E87CF5">
              <w:rPr>
                <w:rFonts w:ascii="Calibri" w:hAnsi="Calibri" w:cs="Arial"/>
              </w:rPr>
              <w:t>725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E87CF5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190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771875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280271" w:rsidRDefault="00E87CF5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190</w:t>
            </w:r>
            <w:r w:rsidR="00280271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>771875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E87CF5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890</w:t>
            </w:r>
            <w:r w:rsidR="00280271" w:rsidRPr="00280271">
              <w:rPr>
                <w:b/>
              </w:rPr>
              <w:t>,</w:t>
            </w:r>
            <w:r>
              <w:rPr>
                <w:b/>
              </w:rPr>
              <w:t>26875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E87CF5">
        <w:rPr>
          <w:b/>
          <w:i/>
        </w:rPr>
        <w:t>890,26875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FE4545">
        <w:rPr>
          <w:b/>
        </w:rPr>
        <w:t>20</w:t>
      </w:r>
      <w:r w:rsidR="000E3BA4">
        <w:rPr>
          <w:b/>
        </w:rPr>
        <w:t xml:space="preserve"> Meses y </w:t>
      </w:r>
      <w:r w:rsidR="00FE4545">
        <w:rPr>
          <w:b/>
        </w:rPr>
        <w:t>2</w:t>
      </w:r>
      <w:r w:rsidR="00A875DB">
        <w:rPr>
          <w:b/>
        </w:rPr>
        <w:t>3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FE4545">
        <w:rPr>
          <w:b/>
        </w:rPr>
        <w:t>6</w:t>
      </w:r>
      <w:r w:rsidR="00306BFF">
        <w:rPr>
          <w:b/>
        </w:rPr>
        <w:t>23</w:t>
      </w:r>
      <w:r w:rsidR="00DD7417">
        <w:rPr>
          <w:b/>
        </w:rPr>
        <w:t xml:space="preserve">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FE4545">
        <w:rPr>
          <w:b/>
        </w:rPr>
        <w:t>6</w:t>
      </w:r>
      <w:r w:rsidR="000E3BA4">
        <w:rPr>
          <w:b/>
        </w:rPr>
        <w:t xml:space="preserve"> Meses y </w:t>
      </w:r>
      <w:r w:rsidR="00FE4545">
        <w:rPr>
          <w:b/>
        </w:rPr>
        <w:t>28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E87CF5">
        <w:rPr>
          <w:b/>
        </w:rPr>
        <w:t>208</w:t>
      </w:r>
      <w:r w:rsidR="00DD7417">
        <w:rPr>
          <w:b/>
        </w:rPr>
        <w:t xml:space="preserve">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DE7" w:rsidRDefault="00F63DE7" w:rsidP="00C94FBE">
      <w:pPr>
        <w:spacing w:before="0" w:line="240" w:lineRule="auto"/>
      </w:pPr>
      <w:r>
        <w:separator/>
      </w:r>
    </w:p>
    <w:p w:rsidR="00F63DE7" w:rsidRDefault="00F63DE7"/>
  </w:endnote>
  <w:endnote w:type="continuationSeparator" w:id="0">
    <w:p w:rsidR="00F63DE7" w:rsidRDefault="00F63DE7" w:rsidP="00C94FBE">
      <w:pPr>
        <w:spacing w:before="0" w:line="240" w:lineRule="auto"/>
      </w:pPr>
      <w:r>
        <w:continuationSeparator/>
      </w:r>
    </w:p>
    <w:p w:rsidR="00F63DE7" w:rsidRDefault="00F63D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FF" w:rsidRDefault="00306BFF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DE7" w:rsidRDefault="00F63DE7" w:rsidP="00C94FBE">
      <w:pPr>
        <w:spacing w:before="0" w:line="240" w:lineRule="auto"/>
      </w:pPr>
      <w:r>
        <w:separator/>
      </w:r>
    </w:p>
    <w:p w:rsidR="00F63DE7" w:rsidRDefault="00F63DE7"/>
  </w:footnote>
  <w:footnote w:type="continuationSeparator" w:id="0">
    <w:p w:rsidR="00F63DE7" w:rsidRDefault="00F63DE7" w:rsidP="00C94FBE">
      <w:pPr>
        <w:spacing w:before="0" w:line="240" w:lineRule="auto"/>
      </w:pPr>
      <w:r>
        <w:continuationSeparator/>
      </w:r>
    </w:p>
    <w:p w:rsidR="00F63DE7" w:rsidRDefault="00F63D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BFF" w:rsidRPr="000F4F97" w:rsidRDefault="00306BFF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87CF5"/>
    <w:rsid w:val="00E93312"/>
    <w:rsid w:val="00EA7D8C"/>
    <w:rsid w:val="00ED3CBC"/>
    <w:rsid w:val="00EE0084"/>
    <w:rsid w:val="00EF2A77"/>
    <w:rsid w:val="00F045A2"/>
    <w:rsid w:val="00F163F8"/>
    <w:rsid w:val="00F35C21"/>
    <w:rsid w:val="00F36808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3F97D56E-57FB-41A4-93DD-0380C47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95971-0913-4D6F-89D7-21540D0ED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276</TotalTime>
  <Pages>9</Pages>
  <Words>1504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3</dc:title>
  <dc:subject>Checkpoint</dc:subject>
  <dc:creator>GVR</dc:creator>
  <cp:lastModifiedBy>Gustavo</cp:lastModifiedBy>
  <cp:revision>13</cp:revision>
  <cp:lastPrinted>2018-04-21T00:14:00Z</cp:lastPrinted>
  <dcterms:created xsi:type="dcterms:W3CDTF">2017-10-13T17:43:00Z</dcterms:created>
  <dcterms:modified xsi:type="dcterms:W3CDTF">2018-04-21T00:14:00Z</dcterms:modified>
</cp:coreProperties>
</file>