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11476">
          <w:pPr>
            <w:pStyle w:val="Sinespaciado"/>
            <w:rPr>
              <w:rFonts w:asciiTheme="majorHAnsi" w:eastAsiaTheme="majorEastAsia" w:hAnsiTheme="majorHAnsi" w:cstheme="majorBidi"/>
              <w:sz w:val="72"/>
              <w:szCs w:val="72"/>
            </w:rPr>
          </w:pPr>
          <w:r w:rsidRPr="00111476">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11476">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1476">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1476">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70EC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70EC1">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70EC1">
              <w:pPr>
                <w:pStyle w:val="Sinespaciado"/>
              </w:pPr>
              <w:r>
                <w:t>GVR</w:t>
              </w:r>
            </w:p>
          </w:sdtContent>
        </w:sdt>
        <w:p w:rsidR="00D06E99" w:rsidRDefault="00D06E99"/>
        <w:p w:rsidR="00BC5404" w:rsidRDefault="006124BF" w:rsidP="00C54ABB">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76200" t="38100" r="247650" b="20955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11476" w:rsidP="00C54ABB">
          <w:pPr>
            <w:pStyle w:val="PSI-Comentario"/>
          </w:pPr>
          <w:r w:rsidRPr="00111476">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397566" w:rsidP="00C54ABB">
          <w:pPr>
            <w:pStyle w:val="PSI-Comentario"/>
          </w:pPr>
        </w:p>
        <w:p w:rsidR="00397566" w:rsidRPr="008B3B0F" w:rsidRDefault="00397566" w:rsidP="00C54ABB">
          <w:pPr>
            <w:pStyle w:val="PSI-Comentario"/>
          </w:pPr>
        </w:p>
        <w:p w:rsidR="00D06E99" w:rsidRDefault="00111476"/>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B03E65" w:rsidRDefault="00111476">
          <w:pPr>
            <w:pStyle w:val="TDC1"/>
            <w:rPr>
              <w:rFonts w:eastAsiaTheme="minorEastAsia"/>
              <w:b w:val="0"/>
              <w:bCs w:val="0"/>
              <w:noProof/>
              <w:sz w:val="22"/>
              <w:szCs w:val="22"/>
              <w:lang w:eastAsia="es-ES"/>
            </w:rPr>
          </w:pPr>
          <w:r w:rsidRPr="00111476">
            <w:fldChar w:fldCharType="begin"/>
          </w:r>
          <w:r w:rsidR="000F79DF">
            <w:instrText xml:space="preserve"> TOC \o "1-3" \h \z \u </w:instrText>
          </w:r>
          <w:r w:rsidRPr="00111476">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Pr>
                <w:noProof/>
                <w:webHidden/>
              </w:rPr>
              <w:fldChar w:fldCharType="begin"/>
            </w:r>
            <w:r w:rsidR="00B03E65">
              <w:rPr>
                <w:noProof/>
                <w:webHidden/>
              </w:rPr>
              <w:instrText xml:space="preserve"> PAGEREF _Toc257626263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Pr>
                <w:noProof/>
                <w:webHidden/>
              </w:rPr>
              <w:fldChar w:fldCharType="begin"/>
            </w:r>
            <w:r w:rsidR="00B03E65">
              <w:rPr>
                <w:noProof/>
                <w:webHidden/>
              </w:rPr>
              <w:instrText xml:space="preserve"> PAGEREF _Toc257626264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3"/>
            <w:rPr>
              <w:rFonts w:eastAsiaTheme="minorEastAsia"/>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Pr>
                <w:noProof/>
                <w:webHidden/>
              </w:rPr>
              <w:fldChar w:fldCharType="begin"/>
            </w:r>
            <w:r w:rsidR="00B03E65">
              <w:rPr>
                <w:noProof/>
                <w:webHidden/>
              </w:rPr>
              <w:instrText xml:space="preserve"> PAGEREF _Toc257626265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3"/>
            <w:rPr>
              <w:rFonts w:eastAsiaTheme="minorEastAsia"/>
              <w:noProof/>
              <w:sz w:val="22"/>
              <w:szCs w:val="22"/>
              <w:lang w:eastAsia="es-ES"/>
            </w:rPr>
          </w:pPr>
          <w:hyperlink w:anchor="_Toc257626266"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_Toc257626266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Pr>
                <w:noProof/>
                <w:webHidden/>
              </w:rPr>
              <w:fldChar w:fldCharType="begin"/>
            </w:r>
            <w:r w:rsidR="00B03E65">
              <w:rPr>
                <w:noProof/>
                <w:webHidden/>
              </w:rPr>
              <w:instrText xml:space="preserve"> PAGEREF _Toc257626267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1"/>
            <w:rPr>
              <w:rFonts w:eastAsiaTheme="minorEastAsia"/>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Pr>
                <w:noProof/>
                <w:webHidden/>
              </w:rPr>
              <w:fldChar w:fldCharType="begin"/>
            </w:r>
            <w:r w:rsidR="00B03E65">
              <w:rPr>
                <w:noProof/>
                <w:webHidden/>
              </w:rPr>
              <w:instrText xml:space="preserve"> PAGEREF _Toc257626268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_Toc257626269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_Toc257626270 \h </w:instrText>
            </w:r>
            <w:r>
              <w:rPr>
                <w:noProof/>
                <w:webHidden/>
              </w:rPr>
            </w:r>
            <w:r>
              <w:rPr>
                <w:noProof/>
                <w:webHidden/>
              </w:rPr>
              <w:fldChar w:fldCharType="separate"/>
            </w:r>
            <w:r w:rsidR="00070EC1">
              <w:rPr>
                <w:noProof/>
                <w:webHidden/>
              </w:rPr>
              <w:t>4</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_Toc257626271 \h </w:instrText>
            </w:r>
            <w:r>
              <w:rPr>
                <w:noProof/>
                <w:webHidden/>
              </w:rPr>
            </w:r>
            <w:r>
              <w:rPr>
                <w:noProof/>
                <w:webHidden/>
              </w:rPr>
              <w:fldChar w:fldCharType="separate"/>
            </w:r>
            <w:r w:rsidR="00070EC1">
              <w:rPr>
                <w:noProof/>
                <w:webHidden/>
              </w:rPr>
              <w:t>5</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_Toc257626272 \h </w:instrText>
            </w:r>
            <w:r>
              <w:rPr>
                <w:noProof/>
                <w:webHidden/>
              </w:rPr>
            </w:r>
            <w:r>
              <w:rPr>
                <w:noProof/>
                <w:webHidden/>
              </w:rPr>
              <w:fldChar w:fldCharType="separate"/>
            </w:r>
            <w:r w:rsidR="00070EC1">
              <w:rPr>
                <w:noProof/>
                <w:webHidden/>
              </w:rPr>
              <w:t>5</w:t>
            </w:r>
            <w:r>
              <w:rPr>
                <w:noProof/>
                <w:webHidden/>
              </w:rPr>
              <w:fldChar w:fldCharType="end"/>
            </w:r>
          </w:hyperlink>
        </w:p>
        <w:p w:rsidR="00B03E65" w:rsidRDefault="00111476">
          <w:pPr>
            <w:pStyle w:val="TDC1"/>
            <w:rPr>
              <w:rFonts w:eastAsiaTheme="minorEastAsia"/>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Pr>
                <w:noProof/>
                <w:webHidden/>
              </w:rPr>
              <w:fldChar w:fldCharType="begin"/>
            </w:r>
            <w:r w:rsidR="00B03E65">
              <w:rPr>
                <w:noProof/>
                <w:webHidden/>
              </w:rPr>
              <w:instrText xml:space="preserve"> PAGEREF _Toc257626273 \h </w:instrText>
            </w:r>
            <w:r>
              <w:rPr>
                <w:noProof/>
                <w:webHidden/>
              </w:rPr>
            </w:r>
            <w:r>
              <w:rPr>
                <w:noProof/>
                <w:webHidden/>
              </w:rPr>
              <w:fldChar w:fldCharType="separate"/>
            </w:r>
            <w:r w:rsidR="00070EC1">
              <w:rPr>
                <w:noProof/>
                <w:webHidden/>
              </w:rPr>
              <w:t>6</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_Toc257626274 \h </w:instrText>
            </w:r>
            <w:r>
              <w:rPr>
                <w:noProof/>
                <w:webHidden/>
              </w:rPr>
            </w:r>
            <w:r>
              <w:rPr>
                <w:noProof/>
                <w:webHidden/>
              </w:rPr>
              <w:fldChar w:fldCharType="separate"/>
            </w:r>
            <w:r w:rsidR="00070EC1">
              <w:rPr>
                <w:noProof/>
                <w:webHidden/>
              </w:rPr>
              <w:t>6</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_Toc257626275 \h </w:instrText>
            </w:r>
            <w:r>
              <w:rPr>
                <w:noProof/>
                <w:webHidden/>
              </w:rPr>
            </w:r>
            <w:r>
              <w:rPr>
                <w:noProof/>
                <w:webHidden/>
              </w:rPr>
              <w:fldChar w:fldCharType="separate"/>
            </w:r>
            <w:r w:rsidR="00070EC1">
              <w:rPr>
                <w:noProof/>
                <w:webHidden/>
              </w:rPr>
              <w:t>6</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_Toc257626276 \h </w:instrText>
            </w:r>
            <w:r>
              <w:rPr>
                <w:noProof/>
                <w:webHidden/>
              </w:rPr>
            </w:r>
            <w:r>
              <w:rPr>
                <w:noProof/>
                <w:webHidden/>
              </w:rPr>
              <w:fldChar w:fldCharType="separate"/>
            </w:r>
            <w:r w:rsidR="00070EC1">
              <w:rPr>
                <w:noProof/>
                <w:webHidden/>
              </w:rPr>
              <w:t>6</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_Toc257626277 \h </w:instrText>
            </w:r>
            <w:r>
              <w:rPr>
                <w:noProof/>
                <w:webHidden/>
              </w:rPr>
            </w:r>
            <w:r>
              <w:rPr>
                <w:noProof/>
                <w:webHidden/>
              </w:rPr>
              <w:fldChar w:fldCharType="separate"/>
            </w:r>
            <w:r w:rsidR="00070EC1">
              <w:rPr>
                <w:noProof/>
                <w:webHidden/>
              </w:rPr>
              <w:t>7</w:t>
            </w:r>
            <w:r>
              <w:rPr>
                <w:noProof/>
                <w:webHidden/>
              </w:rPr>
              <w:fldChar w:fldCharType="end"/>
            </w:r>
          </w:hyperlink>
        </w:p>
        <w:p w:rsidR="00B03E65" w:rsidRDefault="00111476">
          <w:pPr>
            <w:pStyle w:val="TDC1"/>
            <w:rPr>
              <w:rFonts w:eastAsiaTheme="minorEastAsia"/>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_Toc257626278 \h </w:instrText>
            </w:r>
            <w:r>
              <w:rPr>
                <w:noProof/>
                <w:webHidden/>
              </w:rPr>
            </w:r>
            <w:r>
              <w:rPr>
                <w:noProof/>
                <w:webHidden/>
              </w:rPr>
              <w:fldChar w:fldCharType="separate"/>
            </w:r>
            <w:r w:rsidR="00070EC1">
              <w:rPr>
                <w:noProof/>
                <w:webHidden/>
              </w:rPr>
              <w:t>7</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_Toc257626279 \h </w:instrText>
            </w:r>
            <w:r>
              <w:rPr>
                <w:noProof/>
                <w:webHidden/>
              </w:rPr>
            </w:r>
            <w:r>
              <w:rPr>
                <w:noProof/>
                <w:webHidden/>
              </w:rPr>
              <w:fldChar w:fldCharType="separate"/>
            </w:r>
            <w:r w:rsidR="00070EC1">
              <w:rPr>
                <w:noProof/>
                <w:webHidden/>
              </w:rPr>
              <w:t>7</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_Toc257626280 \h </w:instrText>
            </w:r>
            <w:r>
              <w:rPr>
                <w:noProof/>
                <w:webHidden/>
              </w:rPr>
            </w:r>
            <w:r>
              <w:rPr>
                <w:noProof/>
                <w:webHidden/>
              </w:rPr>
              <w:fldChar w:fldCharType="separate"/>
            </w:r>
            <w:r w:rsidR="00070EC1">
              <w:rPr>
                <w:noProof/>
                <w:webHidden/>
              </w:rPr>
              <w:t>7</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Pr>
                <w:noProof/>
                <w:webHidden/>
              </w:rPr>
              <w:fldChar w:fldCharType="begin"/>
            </w:r>
            <w:r w:rsidR="00B03E65">
              <w:rPr>
                <w:noProof/>
                <w:webHidden/>
              </w:rPr>
              <w:instrText xml:space="preserve"> PAGEREF _Toc257626281 \h </w:instrText>
            </w:r>
            <w:r>
              <w:rPr>
                <w:noProof/>
                <w:webHidden/>
              </w:rPr>
            </w:r>
            <w:r>
              <w:rPr>
                <w:noProof/>
                <w:webHidden/>
              </w:rPr>
              <w:fldChar w:fldCharType="separate"/>
            </w:r>
            <w:r w:rsidR="00070EC1">
              <w:rPr>
                <w:noProof/>
                <w:webHidden/>
              </w:rPr>
              <w:t>7</w:t>
            </w:r>
            <w:r>
              <w:rPr>
                <w:noProof/>
                <w:webHidden/>
              </w:rPr>
              <w:fldChar w:fldCharType="end"/>
            </w:r>
          </w:hyperlink>
        </w:p>
        <w:p w:rsidR="00B03E65" w:rsidRDefault="00111476">
          <w:pPr>
            <w:pStyle w:val="TDC2"/>
            <w:rPr>
              <w:rFonts w:eastAsiaTheme="minorEastAsia"/>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_Toc257626282 \h </w:instrText>
            </w:r>
            <w:r>
              <w:rPr>
                <w:noProof/>
                <w:webHidden/>
              </w:rPr>
            </w:r>
            <w:r>
              <w:rPr>
                <w:noProof/>
                <w:webHidden/>
              </w:rPr>
              <w:fldChar w:fldCharType="separate"/>
            </w:r>
            <w:r w:rsidR="00070EC1">
              <w:rPr>
                <w:noProof/>
                <w:webHidden/>
              </w:rPr>
              <w:t>7</w:t>
            </w:r>
            <w:r>
              <w:rPr>
                <w:noProof/>
                <w:webHidden/>
              </w:rPr>
              <w:fldChar w:fldCharType="end"/>
            </w:r>
          </w:hyperlink>
        </w:p>
        <w:p w:rsidR="000F79DF" w:rsidRDefault="0011147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257626262"/>
      <w:r>
        <w:t>Introducción</w:t>
      </w:r>
      <w:bookmarkEnd w:id="0"/>
    </w:p>
    <w:p w:rsidR="00AF73F3" w:rsidRDefault="00AF73F3" w:rsidP="0061236E">
      <w:pPr>
        <w:pStyle w:val="PSI-Ttulo2"/>
      </w:pPr>
    </w:p>
    <w:p w:rsidR="00647138" w:rsidRDefault="00647138" w:rsidP="0061236E">
      <w:pPr>
        <w:pStyle w:val="PSI-Ttulo2"/>
      </w:pPr>
      <w:bookmarkStart w:id="1" w:name="_Toc257626263"/>
      <w:r>
        <w:t>Roles y Responsabilidades</w:t>
      </w:r>
      <w:bookmarkEnd w:id="1"/>
    </w:p>
    <w:p w:rsidR="0061236E" w:rsidRDefault="00AF73F3" w:rsidP="00AF73F3">
      <w:pPr>
        <w:pStyle w:val="PSI-Comentario"/>
      </w:pPr>
      <w:r>
        <w:t>[Se debe detallar el rol y responsabilidades que tendrá cada persona.]</w:t>
      </w:r>
    </w:p>
    <w:p w:rsidR="00AF73F3" w:rsidRDefault="00AF73F3" w:rsidP="00AF73F3">
      <w:pPr>
        <w:pStyle w:val="PSI-Comentario"/>
      </w:pPr>
    </w:p>
    <w:p w:rsidR="0061236E" w:rsidRDefault="0061236E" w:rsidP="0061236E">
      <w:pPr>
        <w:pStyle w:val="PSI-Ttulo2"/>
      </w:pPr>
      <w:bookmarkStart w:id="2" w:name="_Toc257626264"/>
      <w:r>
        <w:t>Documentación a generar</w:t>
      </w:r>
      <w:bookmarkEnd w:id="2"/>
    </w:p>
    <w:p w:rsidR="0061236E" w:rsidRDefault="00C54ABB" w:rsidP="00C54ABB">
      <w:pPr>
        <w:pStyle w:val="PSI-Ttulo3"/>
      </w:pPr>
      <w:r>
        <w:br/>
      </w:r>
      <w:bookmarkStart w:id="3" w:name="_Toc257626265"/>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257626266"/>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Default="00543B75" w:rsidP="00AF73F3">
      <w:pPr>
        <w:pStyle w:val="PSI-Ttulo2"/>
      </w:pPr>
      <w:bookmarkStart w:id="5" w:name="_Toc257626267"/>
      <w:r>
        <w:t>Resumen del circuito de Trabajo</w:t>
      </w:r>
      <w:bookmarkEnd w:id="5"/>
    </w:p>
    <w:p w:rsidR="00543B75" w:rsidRDefault="00AF73F3" w:rsidP="00AF73F3">
      <w:pPr>
        <w:pStyle w:val="PSI-Comentario"/>
      </w:pPr>
      <w:r>
        <w:t>[Describir brevemente el circuito de trabajo a seguir]</w:t>
      </w:r>
    </w:p>
    <w:p w:rsidR="00543B75" w:rsidRDefault="00543B75" w:rsidP="00543B75">
      <w:pPr>
        <w:pStyle w:val="PSI-Normal"/>
      </w:pPr>
    </w:p>
    <w:p w:rsidR="00647138" w:rsidRDefault="00647138" w:rsidP="00647138">
      <w:pPr>
        <w:pStyle w:val="PSI-Ttulo1"/>
      </w:pPr>
      <w:bookmarkStart w:id="6" w:name="_Toc257626268"/>
      <w:r>
        <w:t>Identificación y Evaluación de Riesgos</w:t>
      </w:r>
      <w:bookmarkEnd w:id="6"/>
    </w:p>
    <w:p w:rsidR="006E1DE4" w:rsidRDefault="006E1DE4" w:rsidP="006E1DE4">
      <w:pPr>
        <w:pStyle w:val="PSI-Ttulo2"/>
      </w:pPr>
      <w:bookmarkStart w:id="7" w:name="_Toc257626269"/>
      <w:r>
        <w:t>Etapa de trabajo</w:t>
      </w:r>
      <w:bookmarkEnd w:id="7"/>
    </w:p>
    <w:p w:rsidR="006E1DE4" w:rsidRDefault="00322878" w:rsidP="00F23B89">
      <w:pPr>
        <w:pStyle w:val="PSI-Normal"/>
        <w:ind w:left="0" w:firstLine="0"/>
      </w:pPr>
      <w:r>
        <w:t>Fase de Inicio</w:t>
      </w:r>
      <w:r w:rsidR="006E1DE4">
        <w:t>.</w:t>
      </w:r>
    </w:p>
    <w:p w:rsidR="00F23B89" w:rsidRDefault="00F23B89" w:rsidP="00F23B89">
      <w:pPr>
        <w:pStyle w:val="PSI-Normal"/>
        <w:ind w:left="0" w:firstLine="0"/>
      </w:pPr>
    </w:p>
    <w:p w:rsidR="00647138" w:rsidRDefault="002F7CDF" w:rsidP="002F7CDF">
      <w:pPr>
        <w:pStyle w:val="PSI-Ttulo2"/>
      </w:pPr>
      <w:bookmarkStart w:id="8" w:name="_Toc257626270"/>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257626271"/>
      <w:r>
        <w:lastRenderedPageBreak/>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4D7BD9" w:rsidRDefault="004D7BD9" w:rsidP="00D2076A">
      <w:pPr>
        <w:pStyle w:val="PSI-Normal"/>
      </w:pPr>
    </w:p>
    <w:p w:rsidR="00D2076A" w:rsidRDefault="00D2076A" w:rsidP="00D2076A">
      <w:pPr>
        <w:pStyle w:val="PSI-Ttulo2"/>
      </w:pPr>
      <w:bookmarkStart w:id="10" w:name="_Toc257626272"/>
      <w:r>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w:t>
      </w:r>
      <w:r w:rsidR="00216BFD">
        <w:lastRenderedPageBreak/>
        <w:t>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257626273"/>
      <w:r>
        <w:t>Análisis de Riesgos</w:t>
      </w:r>
      <w:bookmarkEnd w:id="11"/>
      <w:r w:rsidR="0053503C">
        <w:br/>
      </w:r>
    </w:p>
    <w:p w:rsidR="00B234DE" w:rsidRDefault="00B234DE" w:rsidP="00B234DE">
      <w:pPr>
        <w:pStyle w:val="PSI-Ttulo2"/>
      </w:pPr>
      <w:bookmarkStart w:id="12" w:name="_Toc257626274"/>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257626275"/>
      <w:r>
        <w:t>Documentos relacionados</w:t>
      </w:r>
      <w:bookmarkEnd w:id="13"/>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257626276"/>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5" w:name="_Toc257626277"/>
      <w:r>
        <w:lastRenderedPageBreak/>
        <w:t>Metodología de t</w:t>
      </w:r>
      <w:r w:rsidR="00B234DE">
        <w:t>rabajo</w:t>
      </w:r>
      <w:bookmarkEnd w:id="15"/>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6" w:name="_Toc257626278"/>
      <w:r>
        <w:t>Seguimiento de Riesgos</w:t>
      </w:r>
      <w:bookmarkEnd w:id="16"/>
      <w:r w:rsidR="0053503C">
        <w:br/>
      </w:r>
    </w:p>
    <w:p w:rsidR="00647138" w:rsidRDefault="00CF1C7D" w:rsidP="00CF1C7D">
      <w:pPr>
        <w:pStyle w:val="PSI-Ttulo2"/>
      </w:pPr>
      <w:bookmarkStart w:id="17" w:name="_Toc257626279"/>
      <w:r>
        <w:t>Etapa de trabajo</w:t>
      </w:r>
      <w:bookmarkEnd w:id="17"/>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8" w:name="_Toc257626280"/>
      <w:r>
        <w:t>Documentos relacionados</w:t>
      </w:r>
      <w:bookmarkEnd w:id="18"/>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19" w:name="_Toc257626281"/>
      <w:r>
        <w:t>Descripción del documento</w:t>
      </w:r>
      <w:bookmarkEnd w:id="19"/>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0" w:name="_Toc257626282"/>
      <w:r>
        <w:t>Metodología de trabajo</w:t>
      </w:r>
      <w:bookmarkEnd w:id="20"/>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lastRenderedPageBreak/>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9C1" w:rsidRDefault="00B619C1" w:rsidP="00C94FBE">
      <w:pPr>
        <w:spacing w:before="0" w:line="240" w:lineRule="auto"/>
      </w:pPr>
      <w:r>
        <w:separator/>
      </w:r>
    </w:p>
    <w:p w:rsidR="00B619C1" w:rsidRDefault="00B619C1"/>
  </w:endnote>
  <w:endnote w:type="continuationSeparator" w:id="1">
    <w:p w:rsidR="00B619C1" w:rsidRDefault="00B619C1" w:rsidP="00C94FBE">
      <w:pPr>
        <w:spacing w:before="0" w:line="240" w:lineRule="auto"/>
      </w:pPr>
      <w:r>
        <w:continuationSeparator/>
      </w:r>
    </w:p>
    <w:p w:rsidR="00B619C1" w:rsidRDefault="00B619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2" w:rsidRDefault="00111476"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Content>
        <w:r w:rsidR="00070EC1">
          <w:t>Laboratorio de Desarrollo de Software</w:t>
        </w:r>
      </w:sdtContent>
    </w:sdt>
    <w:r>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74081C">
          <w:tab/>
        </w:r>
        <w:r w:rsidR="0074081C">
          <w:tab/>
        </w:r>
        <w:r w:rsidR="0074081C">
          <w:tab/>
        </w:r>
        <w:r w:rsidR="005803A2" w:rsidRPr="00DD5A70">
          <w:rPr>
            <w:rFonts w:asciiTheme="majorHAnsi" w:hAnsiTheme="majorHAnsi" w:cstheme="majorHAnsi"/>
          </w:rPr>
          <w:t xml:space="preserve">Página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210B3">
          <w:rPr>
            <w:rFonts w:asciiTheme="majorHAnsi" w:hAnsiTheme="majorHAnsi" w:cstheme="majorHAnsi"/>
            <w:noProof/>
          </w:rPr>
          <w:t>6</w:t>
        </w:r>
        <w:r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210B3">
          <w:rPr>
            <w:rFonts w:asciiTheme="majorHAnsi" w:hAnsiTheme="majorHAnsi" w:cstheme="majorHAnsi"/>
            <w:noProof/>
          </w:rPr>
          <w:t>8</w:t>
        </w:r>
        <w:r w:rsidRPr="00DD5A70">
          <w:rPr>
            <w:rFonts w:asciiTheme="majorHAnsi" w:hAnsiTheme="majorHAnsi" w:cstheme="majorHAnsi"/>
          </w:rPr>
          <w:fldChar w:fldCharType="end"/>
        </w:r>
      </w:sdtContent>
    </w:sdt>
    <w:r>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5803A2" w:rsidRDefault="00070EC1" w:rsidP="0092483A">
        <w:pPr>
          <w:tabs>
            <w:tab w:val="center" w:pos="4252"/>
          </w:tabs>
          <w:spacing w:before="0"/>
        </w:pPr>
        <w:r>
          <w:t>GVR</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9C1" w:rsidRDefault="00B619C1" w:rsidP="00C94FBE">
      <w:pPr>
        <w:spacing w:before="0" w:line="240" w:lineRule="auto"/>
      </w:pPr>
      <w:r>
        <w:separator/>
      </w:r>
    </w:p>
    <w:p w:rsidR="00B619C1" w:rsidRDefault="00B619C1"/>
  </w:footnote>
  <w:footnote w:type="continuationSeparator" w:id="1">
    <w:p w:rsidR="00B619C1" w:rsidRDefault="00B619C1" w:rsidP="00C94FBE">
      <w:pPr>
        <w:spacing w:before="0" w:line="240" w:lineRule="auto"/>
      </w:pPr>
      <w:r>
        <w:continuationSeparator/>
      </w:r>
    </w:p>
    <w:p w:rsidR="00B619C1" w:rsidRDefault="00B619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5803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11476">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11476">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11476">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070EC1">
          <w:rPr>
            <w:rFonts w:asciiTheme="majorHAnsi" w:eastAsiaTheme="majorEastAsia" w:hAnsiTheme="majorHAnsi" w:cstheme="majorBidi"/>
            <w:szCs w:val="36"/>
          </w:rPr>
          <w:t>CheckPoint</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0"/>
    <w:footnote w:id="1"/>
  </w:footnotePr>
  <w:endnotePr>
    <w:endnote w:id="0"/>
    <w:endnote w:id="1"/>
  </w:endnotePr>
  <w:compat/>
  <w:rsids>
    <w:rsidRoot w:val="00322878"/>
    <w:rsid w:val="00011BED"/>
    <w:rsid w:val="00017EFE"/>
    <w:rsid w:val="00045F1A"/>
    <w:rsid w:val="000462AC"/>
    <w:rsid w:val="00070EC1"/>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147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CCB"/>
    <w:rsid w:val="002E0AB6"/>
    <w:rsid w:val="002E7874"/>
    <w:rsid w:val="002F1461"/>
    <w:rsid w:val="002F7CDF"/>
    <w:rsid w:val="003130E3"/>
    <w:rsid w:val="003149A1"/>
    <w:rsid w:val="003160A1"/>
    <w:rsid w:val="003163C6"/>
    <w:rsid w:val="00322878"/>
    <w:rsid w:val="00344258"/>
    <w:rsid w:val="00346864"/>
    <w:rsid w:val="00350E39"/>
    <w:rsid w:val="003560F2"/>
    <w:rsid w:val="00363FD1"/>
    <w:rsid w:val="00397566"/>
    <w:rsid w:val="003B7F1F"/>
    <w:rsid w:val="003C54B1"/>
    <w:rsid w:val="003E12FE"/>
    <w:rsid w:val="0040066E"/>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0B3"/>
    <w:rsid w:val="00B21F60"/>
    <w:rsid w:val="00B234DE"/>
    <w:rsid w:val="00B251C8"/>
    <w:rsid w:val="00B26EB1"/>
    <w:rsid w:val="00B32896"/>
    <w:rsid w:val="00B36B62"/>
    <w:rsid w:val="00B4123F"/>
    <w:rsid w:val="00B619C1"/>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D01B23"/>
    <w:rsid w:val="00D06E99"/>
    <w:rsid w:val="00D15FB2"/>
    <w:rsid w:val="00D2076A"/>
    <w:rsid w:val="00D255E1"/>
    <w:rsid w:val="00D418BE"/>
    <w:rsid w:val="00D649B2"/>
    <w:rsid w:val="00D80E83"/>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36C0B-5DBF-487B-AD5D-9374C545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Riesgos.dotx</Template>
  <TotalTime>84</TotalTime>
  <Pages>8</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Laboratorio de Desarrollo de Software</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CheckPoint</dc:subject>
  <dc:creator>GVR</dc:creator>
  <cp:keywords/>
  <dc:description/>
  <cp:lastModifiedBy>Gustavo Guanuco</cp:lastModifiedBy>
  <cp:revision>1</cp:revision>
  <dcterms:created xsi:type="dcterms:W3CDTF">2017-09-18T13:58:00Z</dcterms:created>
  <dcterms:modified xsi:type="dcterms:W3CDTF">2017-09-18T15:22:00Z</dcterms:modified>
</cp:coreProperties>
</file>