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6" o:spid="_x0000_s1028" style="position:absolute;top:99060;width:79178;height:10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+DqcQA&#10;AADbAAAADwAAAGRycy9kb3ducmV2LnhtbESPQWvCQBSE74L/YXmCN91USynRVYqieChFbSH19sg+&#10;k2D2bci+avrvu0LB4zAz3zDzZedqdaU2VJ4NPI0TUMS5txUXBr4+N6NXUEGQLdaeycAvBVgu+r05&#10;ptbf+EDXoxQqQjikaKAUaVKtQ16SwzD2DXH0zr51KFG2hbYt3iLc1XqSJC/aYcVxocSGViXll+OP&#10;M/B+yCiR1TrjIB/5+XLabbP9tzHDQfc2AyXUySP8395ZA89TuH+JP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/g6nEAAAA2wAAAA8AAAAAAAAAAAAAAAAAmAIAAGRycy9k&#10;b3ducmV2LnhtbFBLBQYAAAAABAAEAPUAAACJAwAAAAA=&#10;" fillcolor="#92d050" strokecolor="#00b050"/>
                      <v:rect id="Rectangle 7" o:spid="_x0000_s1029" style="position:absolute;top:2667;width:79178;height:1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Yb3cQA&#10;AADbAAAADwAAAGRycy9kb3ducmV2LnhtbESPX2vCQBDE3wt+h2MF3+rFIlKip4jS4oOU+geib0tu&#10;TYK5vZDbavrtvULBx2FmfsPMFp2r1Y3aUHk2MBomoIhzbysuDBwPH6/voIIgW6w9k4FfCrCY915m&#10;mFp/5x3d9lKoCOGQooFSpEm1DnlJDsPQN8TRu/jWoUTZFtq2eI9wV+u3JJlohxXHhRIbWpWUX/c/&#10;zsB2l1Eiq3XGQb7yy/W8+cy+T8YM+t1yCkqok2f4v72xBsZj+PsSf4C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WG93EAAAA2wAAAA8AAAAAAAAAAAAAAAAAmAIAAGRycy9k&#10;b3ducmV2LnhtbFBLBQYAAAAABAAEAPUAAACJAwAAAAA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X+cQA&#10;AADbAAAADwAAAGRycy9kb3ducmV2LnhtbESPQWvCQBSE7wX/w/KEXkQ3FSk1ukopLXhQ0EQ8P7LP&#10;JJp9m+5uY/z33YLQ4zAz3zDLdW8a0ZHztWUFL5MEBHFhdc2lgmP+NX4D4QOyxsYyKbiTh/Vq8LTE&#10;VNsbH6jLQikihH2KCqoQ2lRKX1Rk0E9sSxy9s3UGQ5SulNrhLcJNI6dJ8ioN1hwXKmzpo6Limv0Y&#10;BZ/f7tTtNO+3o0OezUfu4neYK/U87N8XIAL14T/8aG+0gtkU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Jl/nEAAAA2wAAAA8AAAAAAAAAAAAAAAAAmAIAAGRycy9k&#10;b3ducmV2LnhtbFBLBQYAAAAABAAEAPUAAACJAw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1DMQA&#10;AADbAAAADwAAAGRycy9kb3ducmV2LnhtbESP3WrCQBSE74W+w3IEb0Q3Ldaf1FWKWojeGX2AY/Y0&#10;iWbPhuyq6du7QsHLYWa+YebL1lTiRo0rLSt4H0YgiDOrS84VHA8/gykI55E1VpZJwR85WC7eOnOM&#10;tb3znm6pz0WAsItRQeF9HUvpsoIMuqGtiYP3axuDPsgml7rBe4CbSn5E0VgaLDksFFjTqqDskl6N&#10;gu1utDuuEnm+zMp1P5mkkTyNN0r1uu33FwhPrX+F/9uJVjD6hO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MtQzEAAAA2wAAAA8AAAAAAAAAAAAAAAAAmAIAAGRycy9k&#10;b3ducmV2LnhtbFBLBQYAAAAABAAEAPUAAACJAw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195D7B">
                <w:rPr>
                  <w:rFonts w:eastAsiaTheme="majorEastAsia" w:cstheme="minorHAns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40561CF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5B674D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bookmarkStart w:id="0" w:name="_GoBack"/>
        <w:bookmarkEnd w:id="0"/>
        <w:p w:rsidR="00AF592F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511895352" w:history="1">
            <w:r w:rsidR="00AF592F" w:rsidRPr="006D763A">
              <w:rPr>
                <w:rStyle w:val="Hipervnculo"/>
                <w:noProof/>
              </w:rPr>
              <w:t>Introducción</w:t>
            </w:r>
            <w:r w:rsidR="00AF592F">
              <w:rPr>
                <w:noProof/>
                <w:webHidden/>
              </w:rPr>
              <w:tab/>
            </w:r>
            <w:r w:rsidR="00AF592F">
              <w:rPr>
                <w:noProof/>
                <w:webHidden/>
              </w:rPr>
              <w:fldChar w:fldCharType="begin"/>
            </w:r>
            <w:r w:rsidR="00AF592F">
              <w:rPr>
                <w:noProof/>
                <w:webHidden/>
              </w:rPr>
              <w:instrText xml:space="preserve"> PAGEREF _Toc511895352 \h </w:instrText>
            </w:r>
            <w:r w:rsidR="00AF592F">
              <w:rPr>
                <w:noProof/>
                <w:webHidden/>
              </w:rPr>
            </w:r>
            <w:r w:rsidR="00AF592F">
              <w:rPr>
                <w:noProof/>
                <w:webHidden/>
              </w:rPr>
              <w:fldChar w:fldCharType="separate"/>
            </w:r>
            <w:r w:rsidR="00CC553C">
              <w:rPr>
                <w:noProof/>
                <w:webHidden/>
              </w:rPr>
              <w:t>4</w:t>
            </w:r>
            <w:r w:rsidR="00AF592F">
              <w:rPr>
                <w:noProof/>
                <w:webHidden/>
              </w:rPr>
              <w:fldChar w:fldCharType="end"/>
            </w:r>
          </w:hyperlink>
        </w:p>
        <w:p w:rsidR="00AF592F" w:rsidRDefault="00AF59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1895353" w:history="1">
            <w:r w:rsidRPr="006D763A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5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92F" w:rsidRDefault="00AF59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1895354" w:history="1">
            <w:r w:rsidRPr="006D763A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5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92F" w:rsidRDefault="00AF592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1895355" w:history="1">
            <w:r w:rsidRPr="006D763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5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92F" w:rsidRDefault="00AF59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1895356" w:history="1">
            <w:r w:rsidRPr="006D763A">
              <w:rPr>
                <w:rStyle w:val="Hipervnculo"/>
                <w:rFonts w:cstheme="minorHAnsi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5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92F" w:rsidRDefault="00AF59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1895357" w:history="1">
            <w:r w:rsidRPr="006D763A">
              <w:rPr>
                <w:rStyle w:val="Hipervnculo"/>
                <w:rFonts w:cstheme="minorHAnsi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5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92F" w:rsidRDefault="00AF592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1895358" w:history="1">
            <w:r w:rsidRPr="006D763A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5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92F" w:rsidRDefault="00AF592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1895359" w:history="1">
            <w:r w:rsidRPr="006D763A">
              <w:rPr>
                <w:rStyle w:val="Hipervnculo"/>
                <w:rFonts w:eastAsia="DejaVu Sans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5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92F" w:rsidRDefault="00AF592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1895360" w:history="1">
            <w:r w:rsidRPr="006D763A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5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92F" w:rsidRDefault="00AF592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1895361" w:history="1">
            <w:r w:rsidRPr="006D763A">
              <w:rPr>
                <w:rStyle w:val="Hipervnculo"/>
                <w:noProof/>
              </w:rPr>
              <w:t>Evaluación 30-04-18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5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92F" w:rsidRDefault="00AF59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11895362" w:history="1">
            <w:r w:rsidRPr="006D763A">
              <w:rPr>
                <w:rStyle w:val="Hipervnculo"/>
                <w:rFonts w:cstheme="minorHAnsi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5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1" w:name="_Toc511895352"/>
      <w:r w:rsidRPr="00850C2A">
        <w:t>Introducción</w:t>
      </w:r>
      <w:bookmarkEnd w:id="1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511895353"/>
      <w:r w:rsidRPr="00850C2A">
        <w:rPr>
          <w:rFonts w:asciiTheme="minorHAnsi" w:hAnsiTheme="minorHAnsi" w:cstheme="minorHAnsi"/>
          <w:color w:val="92D050"/>
        </w:rPr>
        <w:t>Propósito</w:t>
      </w:r>
      <w:bookmarkEnd w:id="2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3" w:name="_Toc511895354"/>
      <w:r w:rsidRPr="00850C2A">
        <w:rPr>
          <w:rFonts w:asciiTheme="minorHAnsi" w:hAnsiTheme="minorHAnsi" w:cstheme="minorHAnsi"/>
          <w:color w:val="92D050"/>
        </w:rPr>
        <w:t>Referencias</w:t>
      </w:r>
      <w:bookmarkEnd w:id="3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4" w:name="_Toc511895355"/>
      <w:r w:rsidRPr="00850C2A">
        <w:lastRenderedPageBreak/>
        <w:t>Objetivos</w:t>
      </w:r>
      <w:bookmarkEnd w:id="4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511895356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5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Implementación de Casos de Uso </w:t>
      </w:r>
    </w:p>
    <w:p w:rsidR="00FC1F31" w:rsidRPr="00636980" w:rsidRDefault="00FC1F31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636980">
        <w:rPr>
          <w:color w:val="auto"/>
          <w:sz w:val="22"/>
          <w:szCs w:val="22"/>
          <w:lang w:val="es-AR"/>
        </w:rPr>
        <w:t>Completar los faltantes de los casos de usos “Realizar Valoración” (CU N°15) y “Indicar Ubicación” (CU N°16).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 xml:space="preserve">Plan de prueba y realizar las pruebas </w:t>
      </w:r>
      <w:r w:rsidR="00FC1F31">
        <w:rPr>
          <w:color w:val="auto"/>
          <w:sz w:val="22"/>
          <w:szCs w:val="22"/>
          <w:lang w:val="es-AR"/>
        </w:rPr>
        <w:t xml:space="preserve">de </w:t>
      </w:r>
      <w:r w:rsidR="00060055">
        <w:rPr>
          <w:color w:val="auto"/>
          <w:sz w:val="22"/>
          <w:szCs w:val="22"/>
          <w:lang w:val="es-AR"/>
        </w:rPr>
        <w:t>los casos de uso a implementar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Default="00AD19DE" w:rsidP="002F6F6E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En base a la evaluación realizada en la iteración anterior, plantear un nuevo documento de riesgos que refleje la evolución de los riesgos anteriores si es que siguen significándolo y los nuevos que se consideren necesarios si los hubiera</w:t>
      </w:r>
      <w:r w:rsidR="003901C8" w:rsidRPr="003901C8">
        <w:rPr>
          <w:color w:val="auto"/>
          <w:sz w:val="22"/>
          <w:szCs w:val="22"/>
          <w:lang w:val="es-AR"/>
        </w:rPr>
        <w:t>.</w:t>
      </w:r>
    </w:p>
    <w:p w:rsidR="002F6F6E" w:rsidRDefault="002F6F6E" w:rsidP="002F6F6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2F6F6E" w:rsidRPr="009C78ED" w:rsidRDefault="002F6F6E" w:rsidP="002F6F6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</w:t>
      </w:r>
      <w:r>
        <w:rPr>
          <w:color w:val="auto"/>
          <w:sz w:val="22"/>
          <w:szCs w:val="22"/>
          <w:lang w:val="es-AR"/>
        </w:rPr>
        <w:t>.</w:t>
      </w:r>
    </w:p>
    <w:p w:rsidR="002F6F6E" w:rsidRPr="00636980" w:rsidRDefault="00060055" w:rsidP="002F6F6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636980">
        <w:rPr>
          <w:b/>
          <w:color w:val="auto"/>
          <w:sz w:val="22"/>
          <w:szCs w:val="22"/>
          <w:lang w:val="es-AR"/>
        </w:rPr>
        <w:t>Documento Aseguramiento de la calidad</w:t>
      </w:r>
    </w:p>
    <w:p w:rsidR="00060055" w:rsidRPr="00AB6B5D" w:rsidRDefault="00AB6B5D" w:rsidP="00AB6B5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AB6B5D">
        <w:rPr>
          <w:color w:val="auto"/>
          <w:sz w:val="22"/>
          <w:szCs w:val="22"/>
          <w:lang w:val="es-AR"/>
        </w:rPr>
        <w:t>Elaborar el documento, que por sus características debería haber sido implementado en iteraciones tempranas pero dada la dinámica de la cursada de la materia debió posponerse.</w:t>
      </w:r>
    </w:p>
    <w:p w:rsidR="001D03A4" w:rsidRDefault="001D03A4" w:rsidP="008B29B5">
      <w:pPr>
        <w:pStyle w:val="Default"/>
        <w:rPr>
          <w:b/>
          <w:color w:val="auto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6" w:name="_Toc511895357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6"/>
    </w:p>
    <w:p w:rsidR="00F70F4F" w:rsidRPr="00850C2A" w:rsidRDefault="002129C9" w:rsidP="00850C2A">
      <w:pPr>
        <w:pStyle w:val="PSI-Ttulo1"/>
      </w:pPr>
      <w:bookmarkStart w:id="7" w:name="_Toc511895358"/>
      <w:r w:rsidRPr="00850C2A">
        <w:t>Planificación</w:t>
      </w:r>
      <w:bookmarkEnd w:id="7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DA7BC5" w:rsidP="00DA7BC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8</w:t>
            </w:r>
          </w:p>
        </w:tc>
        <w:tc>
          <w:tcPr>
            <w:tcW w:w="1274" w:type="dxa"/>
          </w:tcPr>
          <w:p w:rsidR="000D7D23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E66E23">
              <w:rPr>
                <w:rFonts w:cstheme="minorHAnsi"/>
                <w:color w:val="auto"/>
              </w:rPr>
              <w:t>6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E66E23">
              <w:rPr>
                <w:rFonts w:cstheme="minorHAnsi"/>
                <w:color w:val="auto"/>
              </w:rPr>
              <w:t>7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097322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 xml:space="preserve">Implementación de Casos de Uso 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</w:t>
            </w:r>
            <w:r w:rsidR="00E66E23">
              <w:rPr>
                <w:rFonts w:cstheme="minorHAnsi"/>
                <w:color w:val="auto"/>
                <w:lang w:val="es-ES"/>
              </w:rPr>
              <w:t>7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04-18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Plan de Pruebas y sus casos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9C78ED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9C78ED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Pr="00097322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E66E23">
              <w:rPr>
                <w:rFonts w:cstheme="minorHAnsi"/>
                <w:color w:val="auto"/>
                <w:lang w:val="es-ES"/>
              </w:rPr>
              <w:t>2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097322" w:rsidRPr="00097322" w:rsidTr="002C3AD6">
        <w:tc>
          <w:tcPr>
            <w:tcW w:w="4678" w:type="dxa"/>
          </w:tcPr>
          <w:p w:rsidR="00097322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097322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97322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284F01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97322" w:rsidRPr="00097322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097322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97322" w:rsidRPr="00097322" w:rsidRDefault="00E66E23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Aseguramiento de la Calidad</w:t>
            </w:r>
          </w:p>
        </w:tc>
        <w:tc>
          <w:tcPr>
            <w:tcW w:w="1276" w:type="dxa"/>
          </w:tcPr>
          <w:p w:rsidR="00097322" w:rsidRPr="00097322" w:rsidRDefault="00E66E23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97322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17-04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97322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</w:t>
            </w:r>
            <w:r w:rsidR="00284F01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DA7BC5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lastRenderedPageBreak/>
              <w:t xml:space="preserve">FIN </w:t>
            </w:r>
            <w:r w:rsidR="00DA7BC5">
              <w:rPr>
                <w:b/>
                <w:lang w:val="es-AR"/>
              </w:rPr>
              <w:t>CUARTA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DA7BC5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DA7BC5" w:rsidP="00DA7BC5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30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8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511895359"/>
      <w:r w:rsidRPr="00850C2A">
        <w:rPr>
          <w:rFonts w:eastAsia="DejaVu Sans"/>
        </w:rPr>
        <w:t>Casos de Uso y Escenarios</w:t>
      </w:r>
      <w:bookmarkEnd w:id="8"/>
      <w:bookmarkEnd w:id="9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E511E0" w:rsidRPr="00850C2A" w:rsidRDefault="00E511E0" w:rsidP="00850C2A">
      <w:pPr>
        <w:pStyle w:val="PSI-Ttulo1"/>
      </w:pPr>
      <w:bookmarkStart w:id="10" w:name="_Toc511895360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511895361"/>
      <w:r w:rsidRPr="00850C2A">
        <w:t>Evaluación</w:t>
      </w:r>
      <w:r w:rsidR="00E511E0" w:rsidRPr="00850C2A">
        <w:t xml:space="preserve"> </w:t>
      </w:r>
      <w:r w:rsidR="00AF592F">
        <w:t>30</w:t>
      </w:r>
      <w:r w:rsidR="007C24E5">
        <w:t>-</w:t>
      </w:r>
      <w:r w:rsidR="00AF592F">
        <w:t>04</w:t>
      </w:r>
      <w:r w:rsidR="007C24E5">
        <w:t>-1</w:t>
      </w:r>
      <w:r w:rsidR="00AF592F">
        <w:t>8</w:t>
      </w:r>
      <w:bookmarkEnd w:id="11"/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511895362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2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</w:t>
      </w:r>
      <w:r w:rsidR="00AF592F">
        <w:rPr>
          <w:rFonts w:cstheme="minorHAnsi"/>
          <w:b/>
          <w:color w:val="auto"/>
        </w:rPr>
        <w:t>55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74D" w:rsidRDefault="005B674D" w:rsidP="00C94FBE">
      <w:pPr>
        <w:spacing w:before="0" w:line="240" w:lineRule="auto"/>
      </w:pPr>
      <w:r>
        <w:separator/>
      </w:r>
    </w:p>
    <w:p w:rsidR="005B674D" w:rsidRDefault="005B674D"/>
  </w:endnote>
  <w:endnote w:type="continuationSeparator" w:id="0">
    <w:p w:rsidR="005B674D" w:rsidRDefault="005B674D" w:rsidP="00C94FBE">
      <w:pPr>
        <w:spacing w:before="0" w:line="240" w:lineRule="auto"/>
      </w:pPr>
      <w:r>
        <w:continuationSeparator/>
      </w:r>
    </w:p>
    <w:p w:rsidR="005B674D" w:rsidRDefault="005B6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74D" w:rsidRDefault="005B674D" w:rsidP="00C94FBE">
      <w:pPr>
        <w:spacing w:before="0" w:line="240" w:lineRule="auto"/>
      </w:pPr>
      <w:r>
        <w:separator/>
      </w:r>
    </w:p>
    <w:p w:rsidR="005B674D" w:rsidRDefault="005B674D"/>
  </w:footnote>
  <w:footnote w:type="continuationSeparator" w:id="0">
    <w:p w:rsidR="005B674D" w:rsidRDefault="005B674D" w:rsidP="00C94FBE">
      <w:pPr>
        <w:spacing w:before="0" w:line="240" w:lineRule="auto"/>
      </w:pPr>
      <w:r>
        <w:continuationSeparator/>
      </w:r>
    </w:p>
    <w:p w:rsidR="005B674D" w:rsidRDefault="005B67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E4E"/>
    <w:rsid w:val="00011BED"/>
    <w:rsid w:val="00017035"/>
    <w:rsid w:val="00017EFE"/>
    <w:rsid w:val="00023D9B"/>
    <w:rsid w:val="00045F1A"/>
    <w:rsid w:val="00047E56"/>
    <w:rsid w:val="000537BD"/>
    <w:rsid w:val="00060055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95D7B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12B8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B674D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36980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9B5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5D"/>
    <w:rsid w:val="00AB6BE1"/>
    <w:rsid w:val="00AC7AA9"/>
    <w:rsid w:val="00AD19DE"/>
    <w:rsid w:val="00AE0C53"/>
    <w:rsid w:val="00AE10BB"/>
    <w:rsid w:val="00AF592F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C553C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80E83"/>
    <w:rsid w:val="00D82A50"/>
    <w:rsid w:val="00DA284A"/>
    <w:rsid w:val="00DA7BC5"/>
    <w:rsid w:val="00DB1574"/>
    <w:rsid w:val="00DB2AAF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6E23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Git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276EF-05A6-48DD-9DA7-72D4DBE5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504</TotalTime>
  <Pages>1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Full name</cp:lastModifiedBy>
  <cp:revision>90</cp:revision>
  <cp:lastPrinted>2018-04-19T13:08:00Z</cp:lastPrinted>
  <dcterms:created xsi:type="dcterms:W3CDTF">2017-09-10T17:02:00Z</dcterms:created>
  <dcterms:modified xsi:type="dcterms:W3CDTF">2018-04-19T13:08:00Z</dcterms:modified>
  <cp:category>Fase de Construcción, Iteración 4</cp:category>
</cp:coreProperties>
</file>