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9" w:rsidRDefault="00B1548A" w:rsidP="00B1548A">
      <w:pPr>
        <w:pStyle w:val="Ttulo"/>
      </w:pPr>
      <w:r>
        <w:t>Tareas:</w:t>
      </w:r>
    </w:p>
    <w:p w:rsidR="00B1548A" w:rsidRDefault="00B1548A" w:rsidP="00B1548A">
      <w:pPr>
        <w:pStyle w:val="Prrafodelista"/>
        <w:numPr>
          <w:ilvl w:val="0"/>
          <w:numId w:val="1"/>
        </w:numPr>
      </w:pPr>
      <w:r>
        <w:t xml:space="preserve">Vídeo de la herramienta </w:t>
      </w:r>
      <w:proofErr w:type="spellStart"/>
      <w:r>
        <w:t>Decisions</w:t>
      </w:r>
      <w:proofErr w:type="spellEnd"/>
      <w:r>
        <w:t xml:space="preserve"> (</w:t>
      </w:r>
      <w:proofErr w:type="spellStart"/>
      <w:r>
        <w:t>Workflows</w:t>
      </w:r>
      <w:proofErr w:type="spellEnd"/>
      <w:r>
        <w:t>, Rules):</w:t>
      </w:r>
      <w:r w:rsidR="002B3F58">
        <w:t xml:space="preserve"> </w:t>
      </w:r>
      <w:hyperlink r:id="rId5" w:history="1">
        <w:r w:rsidR="002B3F58" w:rsidRPr="006F3920">
          <w:rPr>
            <w:rStyle w:val="Hipervnculo"/>
          </w:rPr>
          <w:t>https://decisions.com/</w:t>
        </w:r>
      </w:hyperlink>
      <w:r w:rsidR="002B3F58">
        <w:t xml:space="preserve"> </w:t>
      </w:r>
    </w:p>
    <w:p w:rsidR="00B1548A" w:rsidRDefault="00B1548A" w:rsidP="00B1548A">
      <w:pPr>
        <w:pStyle w:val="Prrafodelista"/>
        <w:numPr>
          <w:ilvl w:val="1"/>
          <w:numId w:val="1"/>
        </w:numPr>
      </w:pPr>
      <w:hyperlink r:id="rId6" w:history="1">
        <w:r w:rsidRPr="006F3920">
          <w:rPr>
            <w:rStyle w:val="Hipervnculo"/>
          </w:rPr>
          <w:t>https://www.youtube.com/watch?time_continue=321&amp;v=t0AvsSy_nFI</w:t>
        </w:r>
      </w:hyperlink>
      <w:r>
        <w:t xml:space="preserve"> </w:t>
      </w:r>
    </w:p>
    <w:p w:rsidR="00B1548A" w:rsidRDefault="00B1548A" w:rsidP="00B1548A">
      <w:pPr>
        <w:pStyle w:val="Prrafodelista"/>
        <w:numPr>
          <w:ilvl w:val="1"/>
          <w:numId w:val="1"/>
        </w:numPr>
      </w:pPr>
      <w:r>
        <w:t>Ideas interesantes del vídeo: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>Motivación del uso de reglas en el negocio.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 xml:space="preserve">Contextos donde se puede utilizar una regla (iniciar un </w:t>
      </w:r>
      <w:proofErr w:type="spellStart"/>
      <w:r>
        <w:t>workflow</w:t>
      </w:r>
      <w:proofErr w:type="spellEnd"/>
      <w:r>
        <w:t xml:space="preserve">, devolver un valor, validaciones, iniciar una acción, </w:t>
      </w:r>
      <w:proofErr w:type="spellStart"/>
      <w:r>
        <w:t>etc</w:t>
      </w:r>
      <w:proofErr w:type="spellEnd"/>
      <w:r>
        <w:t>).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>Diseñador de reglas (como requisito, nosotros queremos un diseñador más cercano al lenguaje natural).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>Repositorio de reglas.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>Composición de reglas (unas de otras)</w:t>
      </w:r>
    </w:p>
    <w:p w:rsidR="000712EE" w:rsidRDefault="000712EE" w:rsidP="000712EE">
      <w:pPr>
        <w:pStyle w:val="Prrafodelista"/>
        <w:ind w:left="2160"/>
      </w:pPr>
    </w:p>
    <w:p w:rsidR="002B3F58" w:rsidRDefault="002B3F58" w:rsidP="002B3F58">
      <w:pPr>
        <w:pStyle w:val="Prrafodelista"/>
        <w:numPr>
          <w:ilvl w:val="0"/>
          <w:numId w:val="1"/>
        </w:numPr>
      </w:pPr>
      <w:r>
        <w:t>Leer Manual de Reglas:</w:t>
      </w:r>
      <w:r w:rsidR="00E329B2">
        <w:t xml:space="preserve"> (pág. 36 - 59).</w:t>
      </w:r>
    </w:p>
    <w:p w:rsidR="00503F38" w:rsidRDefault="00503F38" w:rsidP="00503F38">
      <w:pPr>
        <w:pStyle w:val="Prrafodelista"/>
        <w:numPr>
          <w:ilvl w:val="1"/>
          <w:numId w:val="1"/>
        </w:numPr>
      </w:pPr>
      <w:r>
        <w:t>Definiciones del Glosario: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Condición.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Diseñador de reglas.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Entidad.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Indicadores.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 xml:space="preserve">Modelo de datos en reglas de </w:t>
      </w:r>
      <w:proofErr w:type="spellStart"/>
      <w:r>
        <w:t>Resiplus</w:t>
      </w:r>
      <w:proofErr w:type="spellEnd"/>
      <w:r>
        <w:t>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Recurrencia.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Regla.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Reglas (utilizada para…).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 xml:space="preserve">Registro en el </w:t>
      </w:r>
      <w:proofErr w:type="spellStart"/>
      <w:r>
        <w:t>lig</w:t>
      </w:r>
      <w:proofErr w:type="spellEnd"/>
      <w:r>
        <w:t xml:space="preserve"> de Seguimientos.</w:t>
      </w:r>
    </w:p>
    <w:p w:rsidR="00503F38" w:rsidRDefault="00503F38" w:rsidP="00503F38">
      <w:pPr>
        <w:pStyle w:val="Prrafodelista"/>
        <w:numPr>
          <w:ilvl w:val="2"/>
          <w:numId w:val="1"/>
        </w:numPr>
      </w:pPr>
      <w:r>
        <w:t>Servicio de reglas.</w:t>
      </w:r>
    </w:p>
    <w:p w:rsidR="000712EE" w:rsidRDefault="000712EE" w:rsidP="000712EE">
      <w:pPr>
        <w:pStyle w:val="Prrafodelista"/>
        <w:ind w:left="2160"/>
      </w:pPr>
    </w:p>
    <w:p w:rsidR="00052B39" w:rsidRPr="00052B39" w:rsidRDefault="00052B39" w:rsidP="00052B39">
      <w:pPr>
        <w:pStyle w:val="Prrafodelista"/>
        <w:numPr>
          <w:ilvl w:val="0"/>
          <w:numId w:val="1"/>
        </w:numPr>
        <w:rPr>
          <w:lang w:val="en-GB"/>
        </w:rPr>
      </w:pPr>
      <w:r w:rsidRPr="00052B39">
        <w:rPr>
          <w:lang w:val="en-GB"/>
        </w:rPr>
        <w:t>“Build Your Own .NET Language and Compiler”</w:t>
      </w:r>
    </w:p>
    <w:p w:rsidR="00052B39" w:rsidRDefault="00052B39" w:rsidP="00052B39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Capítulo</w:t>
      </w:r>
      <w:proofErr w:type="spellEnd"/>
      <w:r>
        <w:rPr>
          <w:lang w:val="en-GB"/>
        </w:rPr>
        <w:t xml:space="preserve"> 3 (</w:t>
      </w:r>
      <w:proofErr w:type="spellStart"/>
      <w:r>
        <w:rPr>
          <w:lang w:val="en-GB"/>
        </w:rPr>
        <w:t>pág</w:t>
      </w:r>
      <w:proofErr w:type="spellEnd"/>
      <w:proofErr w:type="gramStart"/>
      <w:r>
        <w:rPr>
          <w:lang w:val="en-GB"/>
        </w:rPr>
        <w:t xml:space="preserve">. </w:t>
      </w:r>
      <w:proofErr w:type="gramEnd"/>
      <w:r>
        <w:rPr>
          <w:lang w:val="en-GB"/>
        </w:rPr>
        <w:t>27 - 49).</w:t>
      </w:r>
    </w:p>
    <w:p w:rsidR="00052B39" w:rsidRDefault="00052B39" w:rsidP="00052B39">
      <w:pPr>
        <w:pStyle w:val="Prrafodelista"/>
        <w:numPr>
          <w:ilvl w:val="2"/>
          <w:numId w:val="1"/>
        </w:numPr>
      </w:pPr>
      <w:r w:rsidRPr="00052B39">
        <w:t>El árbol de la p</w:t>
      </w:r>
      <w:r>
        <w:t>ágina 39 pone un ‘*’ en todos los operadores.</w:t>
      </w:r>
    </w:p>
    <w:p w:rsidR="00052B39" w:rsidRDefault="00052B39" w:rsidP="00052B39">
      <w:pPr>
        <w:pStyle w:val="Prrafodelista"/>
        <w:numPr>
          <w:ilvl w:val="2"/>
          <w:numId w:val="1"/>
        </w:numPr>
      </w:pPr>
      <w:r>
        <w:t xml:space="preserve">Saltarse secciones de herramientas del libro y código ya que son en VB y no </w:t>
      </w:r>
      <w:r w:rsidR="002B3F58">
        <w:t>añaden valor.</w:t>
      </w:r>
    </w:p>
    <w:p w:rsidR="002B3F58" w:rsidRPr="00052B39" w:rsidRDefault="002B3F58" w:rsidP="002B3F58">
      <w:pPr>
        <w:pStyle w:val="Prrafodelista"/>
        <w:ind w:left="2160"/>
      </w:pPr>
    </w:p>
    <w:p w:rsidR="00B1548A" w:rsidRDefault="00B1548A" w:rsidP="00B1548A">
      <w:pPr>
        <w:pStyle w:val="Prrafodelista"/>
        <w:numPr>
          <w:ilvl w:val="0"/>
          <w:numId w:val="1"/>
        </w:numPr>
      </w:pPr>
      <w:r>
        <w:t>Revisar herramientas para reglas:</w:t>
      </w:r>
    </w:p>
    <w:p w:rsidR="00B1548A" w:rsidRDefault="00B1548A" w:rsidP="00B1548A">
      <w:pPr>
        <w:pStyle w:val="Prrafodelista"/>
        <w:numPr>
          <w:ilvl w:val="1"/>
          <w:numId w:val="1"/>
        </w:numPr>
      </w:pPr>
      <w:r>
        <w:t xml:space="preserve">Fuente: </w:t>
      </w:r>
      <w:hyperlink r:id="rId7" w:history="1">
        <w:r w:rsidRPr="006F3920">
          <w:rPr>
            <w:rStyle w:val="Hipervnculo"/>
          </w:rPr>
          <w:t>https://nugetmusthaves.com/Tag/rules</w:t>
        </w:r>
      </w:hyperlink>
      <w:r>
        <w:t xml:space="preserve"> </w:t>
      </w:r>
    </w:p>
    <w:p w:rsidR="0096600D" w:rsidRDefault="0096600D" w:rsidP="00B1548A">
      <w:pPr>
        <w:pStyle w:val="Prrafodelista"/>
        <w:numPr>
          <w:ilvl w:val="1"/>
          <w:numId w:val="1"/>
        </w:numPr>
        <w:rPr>
          <w:lang w:val="en-GB"/>
        </w:rPr>
      </w:pPr>
      <w:r w:rsidRPr="0096600D">
        <w:rPr>
          <w:b/>
          <w:lang w:val="en-GB"/>
        </w:rPr>
        <w:t>Code Effects</w:t>
      </w:r>
      <w:r w:rsidRPr="0096600D">
        <w:rPr>
          <w:lang w:val="en-GB"/>
        </w:rPr>
        <w:t xml:space="preserve">: </w:t>
      </w:r>
      <w:hyperlink r:id="rId8" w:history="1">
        <w:r w:rsidRPr="006F3920">
          <w:rPr>
            <w:rStyle w:val="Hipervnculo"/>
            <w:lang w:val="en-GB"/>
          </w:rPr>
          <w:t>https://codeeffects.com/</w:t>
        </w:r>
      </w:hyperlink>
      <w:r>
        <w:rPr>
          <w:lang w:val="en-GB"/>
        </w:rPr>
        <w:t xml:space="preserve"> </w:t>
      </w:r>
    </w:p>
    <w:p w:rsidR="0096600D" w:rsidRDefault="0096600D" w:rsidP="0096600D">
      <w:pPr>
        <w:pStyle w:val="Prrafodelista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Actualmente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producción</w:t>
      </w:r>
      <w:proofErr w:type="spellEnd"/>
      <w:r>
        <w:rPr>
          <w:lang w:val="en-GB"/>
        </w:rPr>
        <w:t>.</w:t>
      </w:r>
    </w:p>
    <w:p w:rsidR="002B3F58" w:rsidRPr="002B3F58" w:rsidRDefault="002B3F58" w:rsidP="0096600D">
      <w:pPr>
        <w:pStyle w:val="Prrafodelista"/>
        <w:numPr>
          <w:ilvl w:val="2"/>
          <w:numId w:val="1"/>
        </w:numPr>
      </w:pPr>
      <w:r w:rsidRPr="002B3F58">
        <w:t xml:space="preserve">Probar </w:t>
      </w:r>
      <w:r>
        <w:t>p</w:t>
      </w:r>
      <w:r w:rsidRPr="002B3F58">
        <w:t>royecto de Demo e</w:t>
      </w:r>
      <w:r>
        <w:t xml:space="preserve">n </w:t>
      </w:r>
      <w:hyperlink r:id="rId9" w:history="1">
        <w:r w:rsidRPr="006F3920">
          <w:rPr>
            <w:rStyle w:val="Hipervnculo"/>
          </w:rPr>
          <w:t>https://codeeffects.com/Doc/Business-Rule-Demo-Project</w:t>
        </w:r>
      </w:hyperlink>
      <w:r>
        <w:t xml:space="preserve"> </w:t>
      </w:r>
      <w:bookmarkStart w:id="0" w:name="_GoBack"/>
      <w:bookmarkEnd w:id="0"/>
    </w:p>
    <w:p w:rsidR="00B1548A" w:rsidRDefault="00B1548A" w:rsidP="00B1548A">
      <w:pPr>
        <w:pStyle w:val="Prrafodelista"/>
        <w:numPr>
          <w:ilvl w:val="1"/>
          <w:numId w:val="1"/>
        </w:numPr>
      </w:pPr>
      <w:proofErr w:type="spellStart"/>
      <w:r w:rsidRPr="00B1548A">
        <w:rPr>
          <w:b/>
        </w:rPr>
        <w:t>NRules</w:t>
      </w:r>
      <w:proofErr w:type="spellEnd"/>
      <w:r>
        <w:t>:</w:t>
      </w:r>
      <w:r w:rsidR="0096600D">
        <w:t xml:space="preserve"> </w:t>
      </w:r>
      <w:hyperlink r:id="rId10" w:history="1">
        <w:r w:rsidR="0096600D" w:rsidRPr="006F3920">
          <w:rPr>
            <w:rStyle w:val="Hipervnculo"/>
          </w:rPr>
          <w:t>http://nrules.net/</w:t>
        </w:r>
      </w:hyperlink>
      <w:r w:rsidR="0096600D">
        <w:t xml:space="preserve"> </w:t>
      </w:r>
    </w:p>
    <w:p w:rsidR="00B1548A" w:rsidRDefault="00B1548A" w:rsidP="00B1548A">
      <w:pPr>
        <w:pStyle w:val="Prrafodelista"/>
        <w:numPr>
          <w:ilvl w:val="2"/>
          <w:numId w:val="1"/>
        </w:numPr>
      </w:pPr>
      <w:r>
        <w:t>Licencia MIT.</w:t>
      </w:r>
    </w:p>
    <w:p w:rsidR="00B1548A" w:rsidRPr="00B1548A" w:rsidRDefault="0096600D" w:rsidP="00B1548A">
      <w:pPr>
        <w:pStyle w:val="Prrafodelista"/>
        <w:numPr>
          <w:ilvl w:val="2"/>
          <w:numId w:val="1"/>
        </w:numPr>
      </w:pPr>
      <w:r>
        <w:t>Es un motor de reglas, pero no tiene un diseñador de lenguaje natural.</w:t>
      </w:r>
    </w:p>
    <w:sectPr w:rsidR="00B1548A" w:rsidRPr="00B1548A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28C"/>
    <w:multiLevelType w:val="hybridMultilevel"/>
    <w:tmpl w:val="27FC7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8A"/>
    <w:rsid w:val="00052B39"/>
    <w:rsid w:val="000712EE"/>
    <w:rsid w:val="002B3F58"/>
    <w:rsid w:val="00357FEC"/>
    <w:rsid w:val="004E0A2D"/>
    <w:rsid w:val="00503F38"/>
    <w:rsid w:val="005144A8"/>
    <w:rsid w:val="0096600D"/>
    <w:rsid w:val="00B1548A"/>
    <w:rsid w:val="00E329B2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285C"/>
  <w15:chartTrackingRefBased/>
  <w15:docId w15:val="{DD9790C2-E2BE-4E7D-B4A4-51F07FCB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15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54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effec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getmusthaves.com/Tag/r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321&amp;v=t0AvsSy_nF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cisions.com/" TargetMode="External"/><Relationship Id="rId10" Type="http://schemas.openxmlformats.org/officeDocument/2006/relationships/hyperlink" Target="http://nrul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effects.com/Doc/Business-Rule-Demo-Proj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2018-10-14T11:08:00Z</dcterms:created>
  <dcterms:modified xsi:type="dcterms:W3CDTF">2018-10-14T12:01:00Z</dcterms:modified>
</cp:coreProperties>
</file>