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511" w:rsidRDefault="004A0511" w:rsidP="004A0511">
      <w:pPr>
        <w:shd w:val="clear" w:color="auto" w:fill="FFFFFF"/>
        <w:spacing w:after="0" w:line="240" w:lineRule="auto"/>
        <w:textAlignment w:val="baseline"/>
        <w:outlineLvl w:val="0"/>
        <w:rPr>
          <w:rFonts w:ascii="Arial" w:eastAsia="Times New Roman" w:hAnsi="Arial" w:cs="Arial"/>
          <w:b/>
          <w:bCs/>
          <w:color w:val="5B2858"/>
          <w:kern w:val="36"/>
          <w:sz w:val="36"/>
          <w:szCs w:val="36"/>
          <w:lang w:eastAsia="es-ES"/>
        </w:rPr>
      </w:pPr>
      <w:r w:rsidRPr="004A0511">
        <w:rPr>
          <w:rFonts w:ascii="Arial" w:eastAsia="Times New Roman" w:hAnsi="Arial" w:cs="Arial"/>
          <w:b/>
          <w:bCs/>
          <w:color w:val="5B2858"/>
          <w:kern w:val="36"/>
          <w:sz w:val="36"/>
          <w:szCs w:val="36"/>
          <w:lang w:eastAsia="es-ES"/>
        </w:rPr>
        <w:fldChar w:fldCharType="begin"/>
      </w:r>
      <w:r w:rsidRPr="004A0511">
        <w:rPr>
          <w:rFonts w:ascii="Arial" w:eastAsia="Times New Roman" w:hAnsi="Arial" w:cs="Arial"/>
          <w:b/>
          <w:bCs/>
          <w:color w:val="5B2858"/>
          <w:kern w:val="36"/>
          <w:sz w:val="36"/>
          <w:szCs w:val="36"/>
          <w:lang w:eastAsia="es-ES"/>
        </w:rPr>
        <w:instrText xml:space="preserve"> HYPERLINK "https://martinfowler.com/bliki/PolyglotPersistence.html" </w:instrText>
      </w:r>
      <w:r w:rsidRPr="004A0511">
        <w:rPr>
          <w:rFonts w:ascii="Arial" w:eastAsia="Times New Roman" w:hAnsi="Arial" w:cs="Arial"/>
          <w:b/>
          <w:bCs/>
          <w:color w:val="5B2858"/>
          <w:kern w:val="36"/>
          <w:sz w:val="36"/>
          <w:szCs w:val="36"/>
          <w:lang w:eastAsia="es-ES"/>
        </w:rPr>
        <w:fldChar w:fldCharType="separate"/>
      </w:r>
      <w:proofErr w:type="spellStart"/>
      <w:r w:rsidRPr="004A0511">
        <w:rPr>
          <w:rFonts w:ascii="Arial" w:eastAsia="Times New Roman" w:hAnsi="Arial" w:cs="Arial"/>
          <w:b/>
          <w:bCs/>
          <w:color w:val="5B2858"/>
          <w:kern w:val="36"/>
          <w:sz w:val="36"/>
          <w:szCs w:val="36"/>
          <w:bdr w:val="none" w:sz="0" w:space="0" w:color="auto" w:frame="1"/>
          <w:lang w:eastAsia="es-ES"/>
        </w:rPr>
        <w:t>PolyglotPersistence</w:t>
      </w:r>
      <w:proofErr w:type="spellEnd"/>
      <w:r w:rsidRPr="004A0511">
        <w:rPr>
          <w:rFonts w:ascii="Arial" w:eastAsia="Times New Roman" w:hAnsi="Arial" w:cs="Arial"/>
          <w:b/>
          <w:bCs/>
          <w:color w:val="5B2858"/>
          <w:kern w:val="36"/>
          <w:sz w:val="36"/>
          <w:szCs w:val="36"/>
          <w:lang w:eastAsia="es-ES"/>
        </w:rPr>
        <w:fldChar w:fldCharType="end"/>
      </w:r>
    </w:p>
    <w:p w:rsidR="004A0511" w:rsidRPr="004A0511" w:rsidRDefault="004A0511" w:rsidP="004A0511">
      <w:pPr>
        <w:shd w:val="clear" w:color="auto" w:fill="FFFFFF"/>
        <w:spacing w:after="0" w:line="240" w:lineRule="auto"/>
        <w:textAlignment w:val="baseline"/>
        <w:outlineLvl w:val="0"/>
        <w:rPr>
          <w:rFonts w:ascii="Arial" w:eastAsia="Times New Roman" w:hAnsi="Arial" w:cs="Arial"/>
          <w:b/>
          <w:bCs/>
          <w:color w:val="5B2858"/>
          <w:kern w:val="36"/>
          <w:sz w:val="36"/>
          <w:szCs w:val="36"/>
          <w:lang w:eastAsia="es-ES"/>
        </w:rPr>
      </w:pPr>
    </w:p>
    <w:p w:rsidR="004A0511" w:rsidRPr="004A0511" w:rsidRDefault="004A0511" w:rsidP="004A0511">
      <w:pPr>
        <w:spacing w:after="0" w:line="240" w:lineRule="auto"/>
        <w:ind w:right="600"/>
        <w:textAlignment w:val="baseline"/>
        <w:rPr>
          <w:rFonts w:ascii="Arial" w:eastAsia="Times New Roman" w:hAnsi="Arial" w:cs="Arial"/>
          <w:i/>
          <w:iCs/>
          <w:color w:val="303633"/>
          <w:sz w:val="19"/>
          <w:szCs w:val="19"/>
          <w:lang w:eastAsia="es-ES"/>
        </w:rPr>
      </w:pPr>
      <w:r w:rsidRPr="004A0511">
        <w:rPr>
          <w:rFonts w:ascii="Arial" w:eastAsia="Times New Roman" w:hAnsi="Arial" w:cs="Arial"/>
          <w:i/>
          <w:iCs/>
          <w:noProof/>
          <w:color w:val="94388E"/>
          <w:sz w:val="19"/>
          <w:szCs w:val="19"/>
          <w:bdr w:val="none" w:sz="0" w:space="0" w:color="auto" w:frame="1"/>
          <w:lang w:eastAsia="es-ES"/>
        </w:rPr>
        <w:drawing>
          <wp:inline distT="0" distB="0" distL="0" distR="0">
            <wp:extent cx="1125179" cy="1127760"/>
            <wp:effectExtent l="0" t="0" r="0" b="0"/>
            <wp:docPr id="2" name="Imagen 2" descr="https://martinfowler.com/mf.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rtinfowler.com/mf.jpg">
                      <a:hlinkClick r:id="rId4"/>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32472" cy="1135070"/>
                    </a:xfrm>
                    <a:prstGeom prst="rect">
                      <a:avLst/>
                    </a:prstGeom>
                    <a:noFill/>
                    <a:ln>
                      <a:noFill/>
                    </a:ln>
                  </pic:spPr>
                </pic:pic>
              </a:graphicData>
            </a:graphic>
          </wp:inline>
        </w:drawing>
      </w:r>
    </w:p>
    <w:p w:rsidR="004A0511" w:rsidRPr="004A0511" w:rsidRDefault="004A0511" w:rsidP="004A0511">
      <w:pPr>
        <w:spacing w:after="0" w:line="240" w:lineRule="auto"/>
        <w:textAlignment w:val="baseline"/>
        <w:rPr>
          <w:rFonts w:ascii="Arial" w:eastAsia="Times New Roman" w:hAnsi="Arial" w:cs="Arial"/>
          <w:i/>
          <w:iCs/>
          <w:color w:val="303633"/>
          <w:sz w:val="19"/>
          <w:szCs w:val="19"/>
          <w:lang w:eastAsia="es-ES"/>
        </w:rPr>
      </w:pPr>
      <w:hyperlink r:id="rId6" w:history="1">
        <w:r w:rsidRPr="004A0511">
          <w:rPr>
            <w:rFonts w:ascii="Arial" w:eastAsia="Times New Roman" w:hAnsi="Arial" w:cs="Arial"/>
            <w:i/>
            <w:iCs/>
            <w:color w:val="94388E"/>
            <w:sz w:val="19"/>
            <w:szCs w:val="19"/>
            <w:bdr w:val="none" w:sz="0" w:space="0" w:color="auto" w:frame="1"/>
            <w:lang w:eastAsia="es-ES"/>
          </w:rPr>
          <w:t xml:space="preserve">Martin </w:t>
        </w:r>
        <w:proofErr w:type="spellStart"/>
        <w:r w:rsidRPr="004A0511">
          <w:rPr>
            <w:rFonts w:ascii="Arial" w:eastAsia="Times New Roman" w:hAnsi="Arial" w:cs="Arial"/>
            <w:i/>
            <w:iCs/>
            <w:color w:val="94388E"/>
            <w:sz w:val="19"/>
            <w:szCs w:val="19"/>
            <w:bdr w:val="none" w:sz="0" w:space="0" w:color="auto" w:frame="1"/>
            <w:lang w:eastAsia="es-ES"/>
          </w:rPr>
          <w:t>Fowler</w:t>
        </w:r>
        <w:proofErr w:type="spellEnd"/>
      </w:hyperlink>
    </w:p>
    <w:p w:rsidR="004A0511" w:rsidRDefault="004A0511" w:rsidP="004A0511">
      <w:pPr>
        <w:spacing w:after="0" w:line="240" w:lineRule="auto"/>
        <w:textAlignment w:val="baseline"/>
        <w:rPr>
          <w:rFonts w:ascii="Arial" w:eastAsia="Times New Roman" w:hAnsi="Arial" w:cs="Arial"/>
          <w:i/>
          <w:iCs/>
          <w:color w:val="303633"/>
          <w:sz w:val="15"/>
          <w:szCs w:val="15"/>
          <w:lang w:eastAsia="es-ES"/>
        </w:rPr>
      </w:pPr>
      <w:r w:rsidRPr="004A0511">
        <w:rPr>
          <w:rFonts w:ascii="Arial" w:eastAsia="Times New Roman" w:hAnsi="Arial" w:cs="Arial"/>
          <w:i/>
          <w:iCs/>
          <w:color w:val="303633"/>
          <w:sz w:val="15"/>
          <w:szCs w:val="15"/>
          <w:lang w:eastAsia="es-ES"/>
        </w:rPr>
        <w:t xml:space="preserve">16 </w:t>
      </w:r>
      <w:proofErr w:type="spellStart"/>
      <w:r w:rsidRPr="004A0511">
        <w:rPr>
          <w:rFonts w:ascii="Arial" w:eastAsia="Times New Roman" w:hAnsi="Arial" w:cs="Arial"/>
          <w:i/>
          <w:iCs/>
          <w:color w:val="303633"/>
          <w:sz w:val="15"/>
          <w:szCs w:val="15"/>
          <w:lang w:eastAsia="es-ES"/>
        </w:rPr>
        <w:t>November</w:t>
      </w:r>
      <w:proofErr w:type="spellEnd"/>
      <w:r w:rsidRPr="004A0511">
        <w:rPr>
          <w:rFonts w:ascii="Arial" w:eastAsia="Times New Roman" w:hAnsi="Arial" w:cs="Arial"/>
          <w:i/>
          <w:iCs/>
          <w:color w:val="303633"/>
          <w:sz w:val="15"/>
          <w:szCs w:val="15"/>
          <w:lang w:eastAsia="es-ES"/>
        </w:rPr>
        <w:t xml:space="preserve"> 2011</w:t>
      </w:r>
    </w:p>
    <w:p w:rsidR="004A0511" w:rsidRPr="004A0511" w:rsidRDefault="004A0511" w:rsidP="004A0511">
      <w:pPr>
        <w:spacing w:after="0" w:line="240" w:lineRule="auto"/>
        <w:textAlignment w:val="baseline"/>
        <w:rPr>
          <w:rFonts w:ascii="Arial" w:eastAsia="Times New Roman" w:hAnsi="Arial" w:cs="Arial"/>
          <w:i/>
          <w:iCs/>
          <w:color w:val="303633"/>
          <w:sz w:val="15"/>
          <w:szCs w:val="15"/>
          <w:lang w:eastAsia="es-ES"/>
        </w:rPr>
      </w:pPr>
    </w:p>
    <w:p w:rsidR="004A0511" w:rsidRPr="004A0511" w:rsidRDefault="004A0511" w:rsidP="004A0511">
      <w:pPr>
        <w:shd w:val="clear" w:color="auto" w:fill="FFFFFF"/>
        <w:spacing w:after="0" w:line="240" w:lineRule="auto"/>
        <w:textAlignment w:val="baseline"/>
        <w:rPr>
          <w:rFonts w:ascii="Arial" w:eastAsia="Times New Roman" w:hAnsi="Arial" w:cs="Arial"/>
          <w:color w:val="303633"/>
          <w:sz w:val="24"/>
          <w:szCs w:val="24"/>
          <w:lang w:val="en-GB" w:eastAsia="es-ES"/>
        </w:rPr>
      </w:pPr>
      <w:r w:rsidRPr="004A0511">
        <w:rPr>
          <w:rFonts w:ascii="Arial" w:eastAsia="Times New Roman" w:hAnsi="Arial" w:cs="Arial"/>
          <w:color w:val="303633"/>
          <w:sz w:val="24"/>
          <w:szCs w:val="24"/>
          <w:lang w:val="en-GB" w:eastAsia="es-ES"/>
        </w:rPr>
        <w:t>In 2006, my colleague Neal Ford coined the term </w:t>
      </w:r>
      <w:hyperlink r:id="rId7" w:history="1">
        <w:r w:rsidRPr="004A0511">
          <w:rPr>
            <w:rFonts w:ascii="Arial" w:eastAsia="Times New Roman" w:hAnsi="Arial" w:cs="Arial"/>
            <w:color w:val="94388E"/>
            <w:sz w:val="24"/>
            <w:szCs w:val="24"/>
            <w:bdr w:val="none" w:sz="0" w:space="0" w:color="auto" w:frame="1"/>
            <w:lang w:val="en-GB" w:eastAsia="es-ES"/>
          </w:rPr>
          <w:t>Polyglot Programming</w:t>
        </w:r>
      </w:hyperlink>
      <w:r w:rsidRPr="004A0511">
        <w:rPr>
          <w:rFonts w:ascii="Arial" w:eastAsia="Times New Roman" w:hAnsi="Arial" w:cs="Arial"/>
          <w:color w:val="303633"/>
          <w:sz w:val="24"/>
          <w:szCs w:val="24"/>
          <w:lang w:val="en-GB" w:eastAsia="es-ES"/>
        </w:rPr>
        <w:t xml:space="preserve">, to express </w:t>
      </w:r>
      <w:r w:rsidRPr="004A0511">
        <w:rPr>
          <w:rFonts w:ascii="Arial" w:eastAsia="Times New Roman" w:hAnsi="Arial" w:cs="Arial"/>
          <w:color w:val="303633"/>
          <w:sz w:val="24"/>
          <w:szCs w:val="24"/>
          <w:highlight w:val="yellow"/>
          <w:lang w:val="en-GB" w:eastAsia="es-ES"/>
        </w:rPr>
        <w:t>the idea that applications should be written in a mix of languages to take advantage of the fact that different languages are suitable for tackling different problems</w:t>
      </w:r>
      <w:r w:rsidRPr="004A0511">
        <w:rPr>
          <w:rFonts w:ascii="Arial" w:eastAsia="Times New Roman" w:hAnsi="Arial" w:cs="Arial"/>
          <w:color w:val="303633"/>
          <w:sz w:val="24"/>
          <w:szCs w:val="24"/>
          <w:lang w:val="en-GB" w:eastAsia="es-ES"/>
        </w:rPr>
        <w:t xml:space="preserve">. Complex applications combine different types of problems, so </w:t>
      </w:r>
      <w:r w:rsidRPr="004A0511">
        <w:rPr>
          <w:rFonts w:ascii="Arial" w:eastAsia="Times New Roman" w:hAnsi="Arial" w:cs="Arial"/>
          <w:color w:val="303633"/>
          <w:sz w:val="24"/>
          <w:szCs w:val="24"/>
          <w:highlight w:val="yellow"/>
          <w:lang w:val="en-GB" w:eastAsia="es-ES"/>
        </w:rPr>
        <w:t>picking the right language for the job may be more productive than trying to fit all aspects into a single language.</w:t>
      </w:r>
    </w:p>
    <w:p w:rsidR="004A0511" w:rsidRPr="004A0511" w:rsidRDefault="004A0511" w:rsidP="004A0511">
      <w:pPr>
        <w:shd w:val="clear" w:color="auto" w:fill="FFFFFF"/>
        <w:spacing w:after="0" w:line="240" w:lineRule="auto"/>
        <w:textAlignment w:val="baseline"/>
        <w:rPr>
          <w:rFonts w:ascii="Arial" w:eastAsia="Times New Roman" w:hAnsi="Arial" w:cs="Arial"/>
          <w:color w:val="303633"/>
          <w:sz w:val="24"/>
          <w:szCs w:val="24"/>
          <w:lang w:val="en-GB" w:eastAsia="es-ES"/>
        </w:rPr>
      </w:pPr>
      <w:r w:rsidRPr="004A0511">
        <w:rPr>
          <w:rFonts w:ascii="Arial" w:eastAsia="Times New Roman" w:hAnsi="Arial" w:cs="Arial"/>
          <w:color w:val="303633"/>
          <w:sz w:val="24"/>
          <w:szCs w:val="24"/>
          <w:lang w:val="en-GB" w:eastAsia="es-ES"/>
        </w:rPr>
        <w:t>Over the last few years there's been an explosion of interest in new languages, particularly functional languages, and I'm often tempted to spend some time delving into Clojure, Scala, Erlang, or the like. But my time is limited and I'm giving a higher priority to another, more significant shift, that of the </w:t>
      </w:r>
      <w:proofErr w:type="spellStart"/>
      <w:r w:rsidRPr="004A0511">
        <w:rPr>
          <w:rFonts w:ascii="Arial" w:eastAsia="Times New Roman" w:hAnsi="Arial" w:cs="Arial"/>
          <w:color w:val="303633"/>
          <w:sz w:val="24"/>
          <w:szCs w:val="24"/>
          <w:lang w:eastAsia="es-ES"/>
        </w:rPr>
        <w:fldChar w:fldCharType="begin"/>
      </w:r>
      <w:r w:rsidRPr="004A0511">
        <w:rPr>
          <w:rFonts w:ascii="Arial" w:eastAsia="Times New Roman" w:hAnsi="Arial" w:cs="Arial"/>
          <w:color w:val="303633"/>
          <w:sz w:val="24"/>
          <w:szCs w:val="24"/>
          <w:lang w:val="en-GB" w:eastAsia="es-ES"/>
        </w:rPr>
        <w:instrText xml:space="preserve"> HYPERLINK "https://martinfowler.com/bliki/DatabaseThaw.html" </w:instrText>
      </w:r>
      <w:r w:rsidRPr="004A0511">
        <w:rPr>
          <w:rFonts w:ascii="Arial" w:eastAsia="Times New Roman" w:hAnsi="Arial" w:cs="Arial"/>
          <w:color w:val="303633"/>
          <w:sz w:val="24"/>
          <w:szCs w:val="24"/>
          <w:lang w:eastAsia="es-ES"/>
        </w:rPr>
        <w:fldChar w:fldCharType="separate"/>
      </w:r>
      <w:r w:rsidRPr="004A0511">
        <w:rPr>
          <w:rFonts w:ascii="Arial" w:eastAsia="Times New Roman" w:hAnsi="Arial" w:cs="Arial"/>
          <w:color w:val="94388E"/>
          <w:sz w:val="24"/>
          <w:szCs w:val="24"/>
          <w:bdr w:val="none" w:sz="0" w:space="0" w:color="auto" w:frame="1"/>
          <w:lang w:val="en-GB" w:eastAsia="es-ES"/>
        </w:rPr>
        <w:t>DatabaseThaw</w:t>
      </w:r>
      <w:proofErr w:type="spellEnd"/>
      <w:r w:rsidRPr="004A0511">
        <w:rPr>
          <w:rFonts w:ascii="Arial" w:eastAsia="Times New Roman" w:hAnsi="Arial" w:cs="Arial"/>
          <w:color w:val="303633"/>
          <w:sz w:val="24"/>
          <w:szCs w:val="24"/>
          <w:lang w:eastAsia="es-ES"/>
        </w:rPr>
        <w:fldChar w:fldCharType="end"/>
      </w:r>
      <w:r w:rsidRPr="004A0511">
        <w:rPr>
          <w:rFonts w:ascii="Arial" w:eastAsia="Times New Roman" w:hAnsi="Arial" w:cs="Arial"/>
          <w:color w:val="303633"/>
          <w:sz w:val="24"/>
          <w:szCs w:val="24"/>
          <w:lang w:val="en-GB" w:eastAsia="es-ES"/>
        </w:rPr>
        <w:t xml:space="preserve">. The first drips have been coming through from clients and other contacts and the prospects are enticing. I'm confident to say that if you </w:t>
      </w:r>
      <w:proofErr w:type="gramStart"/>
      <w:r w:rsidRPr="004A0511">
        <w:rPr>
          <w:rFonts w:ascii="Arial" w:eastAsia="Times New Roman" w:hAnsi="Arial" w:cs="Arial"/>
          <w:color w:val="303633"/>
          <w:sz w:val="24"/>
          <w:szCs w:val="24"/>
          <w:lang w:val="en-GB" w:eastAsia="es-ES"/>
        </w:rPr>
        <w:t>starting</w:t>
      </w:r>
      <w:proofErr w:type="gramEnd"/>
      <w:r w:rsidRPr="004A0511">
        <w:rPr>
          <w:rFonts w:ascii="Arial" w:eastAsia="Times New Roman" w:hAnsi="Arial" w:cs="Arial"/>
          <w:color w:val="303633"/>
          <w:sz w:val="24"/>
          <w:szCs w:val="24"/>
          <w:lang w:val="en-GB" w:eastAsia="es-ES"/>
        </w:rPr>
        <w:t xml:space="preserve"> a new strategic enterprise application </w:t>
      </w:r>
      <w:r w:rsidRPr="004A0511">
        <w:rPr>
          <w:rFonts w:ascii="Arial" w:eastAsia="Times New Roman" w:hAnsi="Arial" w:cs="Arial"/>
          <w:color w:val="303633"/>
          <w:sz w:val="24"/>
          <w:szCs w:val="24"/>
          <w:highlight w:val="yellow"/>
          <w:lang w:val="en-GB" w:eastAsia="es-ES"/>
        </w:rPr>
        <w:t>you should no longer be assuming that your persistence should be relational</w:t>
      </w:r>
      <w:r w:rsidRPr="004A0511">
        <w:rPr>
          <w:rFonts w:ascii="Arial" w:eastAsia="Times New Roman" w:hAnsi="Arial" w:cs="Arial"/>
          <w:color w:val="303633"/>
          <w:sz w:val="24"/>
          <w:szCs w:val="24"/>
          <w:lang w:val="en-GB" w:eastAsia="es-ES"/>
        </w:rPr>
        <w:t>. The relational option might be the right one - but you should seriously look at other alternatives.</w:t>
      </w:r>
    </w:p>
    <w:p w:rsidR="004A0511" w:rsidRPr="004A0511" w:rsidRDefault="004A0511" w:rsidP="004A0511">
      <w:pPr>
        <w:shd w:val="clear" w:color="auto" w:fill="FFFFFF"/>
        <w:spacing w:line="240" w:lineRule="auto"/>
        <w:textAlignment w:val="baseline"/>
        <w:rPr>
          <w:rFonts w:ascii="Arial" w:eastAsia="Times New Roman" w:hAnsi="Arial" w:cs="Arial"/>
          <w:i/>
          <w:iCs/>
          <w:color w:val="303633"/>
          <w:sz w:val="19"/>
          <w:szCs w:val="19"/>
          <w:lang w:eastAsia="es-ES"/>
        </w:rPr>
      </w:pPr>
      <w:r w:rsidRPr="004A0511">
        <w:rPr>
          <w:rFonts w:ascii="Arial" w:eastAsia="Times New Roman" w:hAnsi="Arial" w:cs="Arial"/>
          <w:i/>
          <w:iCs/>
          <w:noProof/>
          <w:color w:val="303633"/>
          <w:sz w:val="19"/>
          <w:szCs w:val="19"/>
          <w:lang w:eastAsia="es-ES"/>
        </w:rPr>
        <w:drawing>
          <wp:inline distT="0" distB="0" distL="0" distR="0">
            <wp:extent cx="5252176" cy="3840480"/>
            <wp:effectExtent l="0" t="0" r="5715" b="7620"/>
            <wp:docPr id="1" name="Imagen 1" descr="https://martinfowler.com/bliki/images/polyglotPersistence/polyg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rtinfowler.com/bliki/images/polyglotPersistence/polyg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7609" cy="3859077"/>
                    </a:xfrm>
                    <a:prstGeom prst="rect">
                      <a:avLst/>
                    </a:prstGeom>
                    <a:noFill/>
                    <a:ln>
                      <a:noFill/>
                    </a:ln>
                  </pic:spPr>
                </pic:pic>
              </a:graphicData>
            </a:graphic>
          </wp:inline>
        </w:drawing>
      </w:r>
    </w:p>
    <w:p w:rsidR="004A0511" w:rsidRPr="004A0511" w:rsidRDefault="004A0511" w:rsidP="004A0511">
      <w:pPr>
        <w:shd w:val="clear" w:color="auto" w:fill="FFFFFF"/>
        <w:spacing w:after="0" w:line="240" w:lineRule="auto"/>
        <w:textAlignment w:val="baseline"/>
        <w:rPr>
          <w:rFonts w:ascii="Arial" w:eastAsia="Times New Roman" w:hAnsi="Arial" w:cs="Arial"/>
          <w:color w:val="303633"/>
          <w:sz w:val="24"/>
          <w:szCs w:val="24"/>
          <w:lang w:val="en-GB" w:eastAsia="es-ES"/>
        </w:rPr>
      </w:pPr>
      <w:r w:rsidRPr="004A0511">
        <w:rPr>
          <w:rFonts w:ascii="Arial" w:eastAsia="Times New Roman" w:hAnsi="Arial" w:cs="Arial"/>
          <w:color w:val="303633"/>
          <w:sz w:val="24"/>
          <w:szCs w:val="24"/>
          <w:lang w:val="en-GB" w:eastAsia="es-ES"/>
        </w:rPr>
        <w:lastRenderedPageBreak/>
        <w:t>One of the interesting consequences of this is that we are gearing up for a shift to polyglot persistence </w:t>
      </w:r>
      <w:hyperlink r:id="rId9" w:anchor="footnote-first-use" w:history="1">
        <w:r w:rsidRPr="004A0511">
          <w:rPr>
            <w:rFonts w:ascii="Arial" w:eastAsia="Times New Roman" w:hAnsi="Arial" w:cs="Arial"/>
            <w:color w:val="94388E"/>
            <w:sz w:val="24"/>
            <w:szCs w:val="24"/>
            <w:bdr w:val="none" w:sz="0" w:space="0" w:color="auto" w:frame="1"/>
            <w:lang w:val="en-GB" w:eastAsia="es-ES"/>
          </w:rPr>
          <w:t>[1]</w:t>
        </w:r>
      </w:hyperlink>
      <w:r w:rsidRPr="004A0511">
        <w:rPr>
          <w:rFonts w:ascii="Arial" w:eastAsia="Times New Roman" w:hAnsi="Arial" w:cs="Arial"/>
          <w:color w:val="303633"/>
          <w:sz w:val="24"/>
          <w:szCs w:val="24"/>
          <w:lang w:val="en-GB" w:eastAsia="es-ES"/>
        </w:rPr>
        <w:t xml:space="preserve"> - where any decent sized enterprise will have a variety of </w:t>
      </w:r>
      <w:r w:rsidRPr="004A0511">
        <w:rPr>
          <w:rFonts w:ascii="Arial" w:eastAsia="Times New Roman" w:hAnsi="Arial" w:cs="Arial"/>
          <w:color w:val="303633"/>
          <w:sz w:val="24"/>
          <w:szCs w:val="24"/>
          <w:highlight w:val="yellow"/>
          <w:lang w:val="en-GB" w:eastAsia="es-ES"/>
        </w:rPr>
        <w:t>different data storage technologies for different kinds of data</w:t>
      </w:r>
      <w:r w:rsidRPr="004A0511">
        <w:rPr>
          <w:rFonts w:ascii="Arial" w:eastAsia="Times New Roman" w:hAnsi="Arial" w:cs="Arial"/>
          <w:color w:val="303633"/>
          <w:sz w:val="24"/>
          <w:szCs w:val="24"/>
          <w:lang w:val="en-GB" w:eastAsia="es-ES"/>
        </w:rPr>
        <w:t xml:space="preserve">. There will still be large amounts of it managed in relational stores, but increasingly we'll be </w:t>
      </w:r>
      <w:r w:rsidRPr="004A0511">
        <w:rPr>
          <w:rFonts w:ascii="Arial" w:eastAsia="Times New Roman" w:hAnsi="Arial" w:cs="Arial"/>
          <w:color w:val="303633"/>
          <w:sz w:val="24"/>
          <w:szCs w:val="24"/>
          <w:highlight w:val="yellow"/>
          <w:lang w:val="en-GB" w:eastAsia="es-ES"/>
        </w:rPr>
        <w:t>first asking how we want to manipulate the data and only then figuring out what technology is the best bet for it.</w:t>
      </w:r>
    </w:p>
    <w:p w:rsidR="004A0511" w:rsidRPr="004A0511" w:rsidRDefault="004A0511" w:rsidP="004A0511">
      <w:pPr>
        <w:shd w:val="clear" w:color="auto" w:fill="FFFFFF"/>
        <w:spacing w:after="0" w:line="240" w:lineRule="auto"/>
        <w:textAlignment w:val="baseline"/>
        <w:rPr>
          <w:rFonts w:ascii="Arial" w:eastAsia="Times New Roman" w:hAnsi="Arial" w:cs="Arial"/>
          <w:color w:val="303633"/>
          <w:sz w:val="24"/>
          <w:szCs w:val="24"/>
          <w:lang w:val="en-GB" w:eastAsia="es-ES"/>
        </w:rPr>
      </w:pPr>
      <w:r w:rsidRPr="004A0511">
        <w:rPr>
          <w:rFonts w:ascii="Arial" w:eastAsia="Times New Roman" w:hAnsi="Arial" w:cs="Arial"/>
          <w:color w:val="303633"/>
          <w:sz w:val="24"/>
          <w:szCs w:val="24"/>
          <w:lang w:val="en-GB" w:eastAsia="es-ES"/>
        </w:rPr>
        <w:t>This polyglot affect will be apparent even within a single application</w:t>
      </w:r>
      <w:hyperlink r:id="rId10" w:anchor="footnote-example" w:history="1">
        <w:r w:rsidRPr="004A0511">
          <w:rPr>
            <w:rFonts w:ascii="Arial" w:eastAsia="Times New Roman" w:hAnsi="Arial" w:cs="Arial"/>
            <w:color w:val="94388E"/>
            <w:sz w:val="24"/>
            <w:szCs w:val="24"/>
            <w:bdr w:val="none" w:sz="0" w:space="0" w:color="auto" w:frame="1"/>
            <w:lang w:val="en-GB" w:eastAsia="es-ES"/>
          </w:rPr>
          <w:t>[2]</w:t>
        </w:r>
      </w:hyperlink>
      <w:r w:rsidRPr="004A0511">
        <w:rPr>
          <w:rFonts w:ascii="Arial" w:eastAsia="Times New Roman" w:hAnsi="Arial" w:cs="Arial"/>
          <w:color w:val="303633"/>
          <w:sz w:val="24"/>
          <w:szCs w:val="24"/>
          <w:lang w:val="en-GB" w:eastAsia="es-ES"/>
        </w:rPr>
        <w:t xml:space="preserve">. A complex enterprise application uses different kinds of data, and already usually </w:t>
      </w:r>
      <w:r w:rsidRPr="004A0511">
        <w:rPr>
          <w:rFonts w:ascii="Arial" w:eastAsia="Times New Roman" w:hAnsi="Arial" w:cs="Arial"/>
          <w:color w:val="303633"/>
          <w:sz w:val="24"/>
          <w:szCs w:val="24"/>
          <w:highlight w:val="yellow"/>
          <w:lang w:val="en-GB" w:eastAsia="es-ES"/>
        </w:rPr>
        <w:t>integrates information from different sources</w:t>
      </w:r>
      <w:r w:rsidRPr="004A0511">
        <w:rPr>
          <w:rFonts w:ascii="Arial" w:eastAsia="Times New Roman" w:hAnsi="Arial" w:cs="Arial"/>
          <w:color w:val="303633"/>
          <w:sz w:val="24"/>
          <w:szCs w:val="24"/>
          <w:lang w:val="en-GB" w:eastAsia="es-ES"/>
        </w:rPr>
        <w:t xml:space="preserve">. Increasingly we'll see such applications manage their own data using different technologies depending on how the data is used. This trend will be complementary to the trend of breaking up application code into separate components integrating through web services. </w:t>
      </w:r>
      <w:r w:rsidRPr="004A0511">
        <w:rPr>
          <w:rFonts w:ascii="Arial" w:eastAsia="Times New Roman" w:hAnsi="Arial" w:cs="Arial"/>
          <w:color w:val="303633"/>
          <w:sz w:val="24"/>
          <w:szCs w:val="24"/>
          <w:highlight w:val="yellow"/>
          <w:lang w:val="en-GB" w:eastAsia="es-ES"/>
        </w:rPr>
        <w:t xml:space="preserve">A component boundary is a good way to wrap a </w:t>
      </w:r>
      <w:proofErr w:type="gramStart"/>
      <w:r w:rsidRPr="004A0511">
        <w:rPr>
          <w:rFonts w:ascii="Arial" w:eastAsia="Times New Roman" w:hAnsi="Arial" w:cs="Arial"/>
          <w:color w:val="303633"/>
          <w:sz w:val="24"/>
          <w:szCs w:val="24"/>
          <w:highlight w:val="yellow"/>
          <w:lang w:val="en-GB" w:eastAsia="es-ES"/>
        </w:rPr>
        <w:t>particular storage</w:t>
      </w:r>
      <w:proofErr w:type="gramEnd"/>
      <w:r w:rsidRPr="004A0511">
        <w:rPr>
          <w:rFonts w:ascii="Arial" w:eastAsia="Times New Roman" w:hAnsi="Arial" w:cs="Arial"/>
          <w:color w:val="303633"/>
          <w:sz w:val="24"/>
          <w:szCs w:val="24"/>
          <w:highlight w:val="yellow"/>
          <w:lang w:val="en-GB" w:eastAsia="es-ES"/>
        </w:rPr>
        <w:t xml:space="preserve"> technology</w:t>
      </w:r>
      <w:r w:rsidRPr="004A0511">
        <w:rPr>
          <w:rFonts w:ascii="Arial" w:eastAsia="Times New Roman" w:hAnsi="Arial" w:cs="Arial"/>
          <w:color w:val="303633"/>
          <w:sz w:val="24"/>
          <w:szCs w:val="24"/>
          <w:lang w:val="en-GB" w:eastAsia="es-ES"/>
        </w:rPr>
        <w:t xml:space="preserve"> chosen for the way its data in manipulated.</w:t>
      </w:r>
    </w:p>
    <w:p w:rsidR="004A0511" w:rsidRPr="004A0511" w:rsidRDefault="004A0511" w:rsidP="004A0511">
      <w:pPr>
        <w:shd w:val="clear" w:color="auto" w:fill="FFFFFF"/>
        <w:spacing w:before="240" w:after="240" w:line="240" w:lineRule="auto"/>
        <w:textAlignment w:val="baseline"/>
        <w:rPr>
          <w:rFonts w:ascii="Arial" w:eastAsia="Times New Roman" w:hAnsi="Arial" w:cs="Arial"/>
          <w:color w:val="303633"/>
          <w:sz w:val="24"/>
          <w:szCs w:val="24"/>
          <w:lang w:val="en-GB" w:eastAsia="es-ES"/>
        </w:rPr>
      </w:pPr>
      <w:r w:rsidRPr="004A0511">
        <w:rPr>
          <w:rFonts w:ascii="Arial" w:eastAsia="Times New Roman" w:hAnsi="Arial" w:cs="Arial"/>
          <w:color w:val="303633"/>
          <w:sz w:val="24"/>
          <w:szCs w:val="24"/>
          <w:lang w:val="en-GB" w:eastAsia="es-ES"/>
        </w:rPr>
        <w:t xml:space="preserve">This will come at a cost in complexity. Each data storage mechanism introduces a </w:t>
      </w:r>
      <w:r w:rsidRPr="004A0511">
        <w:rPr>
          <w:rFonts w:ascii="Arial" w:eastAsia="Times New Roman" w:hAnsi="Arial" w:cs="Arial"/>
          <w:color w:val="303633"/>
          <w:sz w:val="24"/>
          <w:szCs w:val="24"/>
          <w:highlight w:val="yellow"/>
          <w:lang w:val="en-GB" w:eastAsia="es-ES"/>
        </w:rPr>
        <w:t>new interface to be learned</w:t>
      </w:r>
      <w:r w:rsidRPr="004A0511">
        <w:rPr>
          <w:rFonts w:ascii="Arial" w:eastAsia="Times New Roman" w:hAnsi="Arial" w:cs="Arial"/>
          <w:color w:val="303633"/>
          <w:sz w:val="24"/>
          <w:szCs w:val="24"/>
          <w:lang w:val="en-GB" w:eastAsia="es-ES"/>
        </w:rPr>
        <w:t xml:space="preserve">. </w:t>
      </w:r>
      <w:proofErr w:type="gramStart"/>
      <w:r w:rsidRPr="004A0511">
        <w:rPr>
          <w:rFonts w:ascii="Arial" w:eastAsia="Times New Roman" w:hAnsi="Arial" w:cs="Arial"/>
          <w:color w:val="303633"/>
          <w:sz w:val="24"/>
          <w:szCs w:val="24"/>
          <w:lang w:val="en-GB" w:eastAsia="es-ES"/>
        </w:rPr>
        <w:t>Furthermore</w:t>
      </w:r>
      <w:proofErr w:type="gramEnd"/>
      <w:r w:rsidRPr="004A0511">
        <w:rPr>
          <w:rFonts w:ascii="Arial" w:eastAsia="Times New Roman" w:hAnsi="Arial" w:cs="Arial"/>
          <w:color w:val="303633"/>
          <w:sz w:val="24"/>
          <w:szCs w:val="24"/>
          <w:lang w:val="en-GB" w:eastAsia="es-ES"/>
        </w:rPr>
        <w:t xml:space="preserve"> data storage is usually a </w:t>
      </w:r>
      <w:r w:rsidRPr="004A0511">
        <w:rPr>
          <w:rFonts w:ascii="Arial" w:eastAsia="Times New Roman" w:hAnsi="Arial" w:cs="Arial"/>
          <w:color w:val="303633"/>
          <w:sz w:val="24"/>
          <w:szCs w:val="24"/>
          <w:highlight w:val="yellow"/>
          <w:lang w:val="en-GB" w:eastAsia="es-ES"/>
        </w:rPr>
        <w:t>performance bottleneck</w:t>
      </w:r>
      <w:r w:rsidRPr="004A0511">
        <w:rPr>
          <w:rFonts w:ascii="Arial" w:eastAsia="Times New Roman" w:hAnsi="Arial" w:cs="Arial"/>
          <w:color w:val="303633"/>
          <w:sz w:val="24"/>
          <w:szCs w:val="24"/>
          <w:lang w:val="en-GB" w:eastAsia="es-ES"/>
        </w:rPr>
        <w:t xml:space="preserve">, so you have to understand a lot about how the technology works to </w:t>
      </w:r>
      <w:r w:rsidRPr="004A0511">
        <w:rPr>
          <w:rFonts w:ascii="Arial" w:eastAsia="Times New Roman" w:hAnsi="Arial" w:cs="Arial"/>
          <w:color w:val="303633"/>
          <w:sz w:val="24"/>
          <w:szCs w:val="24"/>
          <w:highlight w:val="yellow"/>
          <w:lang w:val="en-GB" w:eastAsia="es-ES"/>
        </w:rPr>
        <w:t>get decent speed.</w:t>
      </w:r>
      <w:r w:rsidRPr="004A0511">
        <w:rPr>
          <w:rFonts w:ascii="Arial" w:eastAsia="Times New Roman" w:hAnsi="Arial" w:cs="Arial"/>
          <w:color w:val="303633"/>
          <w:sz w:val="24"/>
          <w:szCs w:val="24"/>
          <w:lang w:val="en-GB" w:eastAsia="es-ES"/>
        </w:rPr>
        <w:t xml:space="preserve"> Using the right persistence technology will make this easier, but the challenge won't go away.</w:t>
      </w:r>
    </w:p>
    <w:p w:rsidR="004A0511" w:rsidRPr="004A0511" w:rsidRDefault="004A0511" w:rsidP="004A0511">
      <w:pPr>
        <w:shd w:val="clear" w:color="auto" w:fill="FFFFFF"/>
        <w:spacing w:before="240" w:after="240" w:line="240" w:lineRule="auto"/>
        <w:textAlignment w:val="baseline"/>
        <w:rPr>
          <w:rFonts w:ascii="Arial" w:eastAsia="Times New Roman" w:hAnsi="Arial" w:cs="Arial"/>
          <w:color w:val="303633"/>
          <w:sz w:val="24"/>
          <w:szCs w:val="24"/>
          <w:lang w:val="en-GB" w:eastAsia="es-ES"/>
        </w:rPr>
      </w:pPr>
      <w:r w:rsidRPr="004A0511">
        <w:rPr>
          <w:rFonts w:ascii="Arial" w:eastAsia="Times New Roman" w:hAnsi="Arial" w:cs="Arial"/>
          <w:color w:val="303633"/>
          <w:sz w:val="24"/>
          <w:szCs w:val="24"/>
          <w:lang w:val="en-GB" w:eastAsia="es-ES"/>
        </w:rPr>
        <w:t xml:space="preserve">Many of these NoSQL option involve running on large clusters. This introduces not just a different data model, but a whole range of new questions about consistency and availability. </w:t>
      </w:r>
      <w:r w:rsidRPr="004A0511">
        <w:rPr>
          <w:rFonts w:ascii="Arial" w:eastAsia="Times New Roman" w:hAnsi="Arial" w:cs="Arial"/>
          <w:color w:val="303633"/>
          <w:sz w:val="24"/>
          <w:szCs w:val="24"/>
          <w:highlight w:val="yellow"/>
          <w:lang w:val="en-GB" w:eastAsia="es-ES"/>
        </w:rPr>
        <w:t>The transactional single point of truth will no longer hold sway</w:t>
      </w:r>
      <w:r w:rsidRPr="004A0511">
        <w:rPr>
          <w:rFonts w:ascii="Arial" w:eastAsia="Times New Roman" w:hAnsi="Arial" w:cs="Arial"/>
          <w:color w:val="303633"/>
          <w:sz w:val="24"/>
          <w:szCs w:val="24"/>
          <w:lang w:val="en-GB" w:eastAsia="es-ES"/>
        </w:rPr>
        <w:t xml:space="preserve"> (although its role as such has often been illusory).</w:t>
      </w:r>
    </w:p>
    <w:p w:rsidR="004A0511" w:rsidRPr="004A0511" w:rsidRDefault="004A0511" w:rsidP="004A0511">
      <w:pPr>
        <w:shd w:val="clear" w:color="auto" w:fill="FFFFFF"/>
        <w:spacing w:before="240" w:after="240" w:line="240" w:lineRule="auto"/>
        <w:textAlignment w:val="baseline"/>
        <w:rPr>
          <w:rFonts w:ascii="Arial" w:eastAsia="Times New Roman" w:hAnsi="Arial" w:cs="Arial"/>
          <w:color w:val="303633"/>
          <w:sz w:val="24"/>
          <w:szCs w:val="24"/>
          <w:lang w:val="en-GB" w:eastAsia="es-ES"/>
        </w:rPr>
      </w:pPr>
      <w:r w:rsidRPr="004A0511">
        <w:rPr>
          <w:rFonts w:ascii="Arial" w:eastAsia="Times New Roman" w:hAnsi="Arial" w:cs="Arial"/>
          <w:color w:val="303633"/>
          <w:sz w:val="24"/>
          <w:szCs w:val="24"/>
          <w:lang w:val="en-GB" w:eastAsia="es-ES"/>
        </w:rPr>
        <w:t xml:space="preserve">So </w:t>
      </w:r>
      <w:r w:rsidRPr="004A0511">
        <w:rPr>
          <w:rFonts w:ascii="Arial" w:eastAsia="Times New Roman" w:hAnsi="Arial" w:cs="Arial"/>
          <w:color w:val="303633"/>
          <w:sz w:val="24"/>
          <w:szCs w:val="24"/>
          <w:highlight w:val="yellow"/>
          <w:lang w:val="en-GB" w:eastAsia="es-ES"/>
        </w:rPr>
        <w:t>polyglot persistence will come at a cost - but it will come because the benefits are worth it</w:t>
      </w:r>
      <w:r w:rsidRPr="004A0511">
        <w:rPr>
          <w:rFonts w:ascii="Arial" w:eastAsia="Times New Roman" w:hAnsi="Arial" w:cs="Arial"/>
          <w:color w:val="303633"/>
          <w:sz w:val="24"/>
          <w:szCs w:val="24"/>
          <w:lang w:val="en-GB" w:eastAsia="es-ES"/>
        </w:rPr>
        <w:t xml:space="preserve">. When </w:t>
      </w:r>
      <w:r w:rsidRPr="004A0511">
        <w:rPr>
          <w:rFonts w:ascii="Arial" w:eastAsia="Times New Roman" w:hAnsi="Arial" w:cs="Arial"/>
          <w:color w:val="303633"/>
          <w:sz w:val="24"/>
          <w:szCs w:val="24"/>
          <w:highlight w:val="yellow"/>
          <w:lang w:val="en-GB" w:eastAsia="es-ES"/>
        </w:rPr>
        <w:t>relational databases are used inappropriately</w:t>
      </w:r>
      <w:r w:rsidRPr="004A0511">
        <w:rPr>
          <w:rFonts w:ascii="Arial" w:eastAsia="Times New Roman" w:hAnsi="Arial" w:cs="Arial"/>
          <w:color w:val="303633"/>
          <w:sz w:val="24"/>
          <w:szCs w:val="24"/>
          <w:lang w:val="en-GB" w:eastAsia="es-ES"/>
        </w:rPr>
        <w:t xml:space="preserve">, they exert a </w:t>
      </w:r>
      <w:r w:rsidRPr="004A0511">
        <w:rPr>
          <w:rFonts w:ascii="Arial" w:eastAsia="Times New Roman" w:hAnsi="Arial" w:cs="Arial"/>
          <w:color w:val="303633"/>
          <w:sz w:val="24"/>
          <w:szCs w:val="24"/>
          <w:highlight w:val="yellow"/>
          <w:lang w:val="en-GB" w:eastAsia="es-ES"/>
        </w:rPr>
        <w:t>significant drag</w:t>
      </w:r>
      <w:r w:rsidRPr="004A0511">
        <w:rPr>
          <w:rFonts w:ascii="Arial" w:eastAsia="Times New Roman" w:hAnsi="Arial" w:cs="Arial"/>
          <w:color w:val="303633"/>
          <w:sz w:val="24"/>
          <w:szCs w:val="24"/>
          <w:lang w:val="en-GB" w:eastAsia="es-ES"/>
        </w:rPr>
        <w:t xml:space="preserve"> on application development. I was recently talking to a team whose application was essentially composing and serving web pages. They only looked up page elements by ID, they had no need for transactions, and no need to share their database. A problem like this is much better suited to a key-value store than the corporate relational hammer they had to use. A good public example of using the right NoSQL choice for the job is The Guardian - who have felt a definite productivity gain from using MongoDB over their previous relational option.</w:t>
      </w:r>
    </w:p>
    <w:p w:rsidR="004A0511" w:rsidRPr="004A0511" w:rsidRDefault="004A0511" w:rsidP="004A0511">
      <w:pPr>
        <w:shd w:val="clear" w:color="auto" w:fill="FFFFFF"/>
        <w:spacing w:after="0" w:line="240" w:lineRule="auto"/>
        <w:textAlignment w:val="baseline"/>
        <w:rPr>
          <w:rFonts w:ascii="Arial" w:eastAsia="Times New Roman" w:hAnsi="Arial" w:cs="Arial"/>
          <w:color w:val="303633"/>
          <w:sz w:val="24"/>
          <w:szCs w:val="24"/>
          <w:lang w:val="en-GB" w:eastAsia="es-ES"/>
        </w:rPr>
      </w:pPr>
      <w:r w:rsidRPr="004A0511">
        <w:rPr>
          <w:rFonts w:ascii="Arial" w:eastAsia="Times New Roman" w:hAnsi="Arial" w:cs="Arial"/>
          <w:color w:val="303633"/>
          <w:sz w:val="24"/>
          <w:szCs w:val="24"/>
          <w:lang w:val="en-GB" w:eastAsia="es-ES"/>
        </w:rPr>
        <w:t xml:space="preserve">Another benefit comes in running over a cluster. </w:t>
      </w:r>
      <w:r w:rsidRPr="004A0511">
        <w:rPr>
          <w:rFonts w:ascii="Arial" w:eastAsia="Times New Roman" w:hAnsi="Arial" w:cs="Arial"/>
          <w:color w:val="303633"/>
          <w:sz w:val="24"/>
          <w:szCs w:val="24"/>
          <w:highlight w:val="yellow"/>
          <w:lang w:val="en-GB" w:eastAsia="es-ES"/>
        </w:rPr>
        <w:t>Scaling to lots of traffic gets harder and harder to do with vertical scaling -</w:t>
      </w:r>
      <w:r w:rsidRPr="004A0511">
        <w:rPr>
          <w:rFonts w:ascii="Arial" w:eastAsia="Times New Roman" w:hAnsi="Arial" w:cs="Arial"/>
          <w:color w:val="303633"/>
          <w:sz w:val="24"/>
          <w:szCs w:val="24"/>
          <w:lang w:val="en-GB" w:eastAsia="es-ES"/>
        </w:rPr>
        <w:t xml:space="preserve"> a fact we've known for a long time. Many NoSQL databases are designed to operate over clusters and can tackle larger volumes of traffic and data than is realistic with single server. As </w:t>
      </w:r>
      <w:r w:rsidRPr="004A0511">
        <w:rPr>
          <w:rFonts w:ascii="Arial" w:eastAsia="Times New Roman" w:hAnsi="Arial" w:cs="Arial"/>
          <w:color w:val="303633"/>
          <w:sz w:val="24"/>
          <w:szCs w:val="24"/>
          <w:highlight w:val="yellow"/>
          <w:lang w:val="en-GB" w:eastAsia="es-ES"/>
        </w:rPr>
        <w:t>enterprises look to use data more, this kind of scaling will become increasingly</w:t>
      </w:r>
      <w:r w:rsidRPr="004A0511">
        <w:rPr>
          <w:rFonts w:ascii="Arial" w:eastAsia="Times New Roman" w:hAnsi="Arial" w:cs="Arial"/>
          <w:color w:val="303633"/>
          <w:sz w:val="24"/>
          <w:szCs w:val="24"/>
          <w:lang w:val="en-GB" w:eastAsia="es-ES"/>
        </w:rPr>
        <w:t xml:space="preserve"> </w:t>
      </w:r>
      <w:r w:rsidRPr="004A0511">
        <w:rPr>
          <w:rFonts w:ascii="Arial" w:eastAsia="Times New Roman" w:hAnsi="Arial" w:cs="Arial"/>
          <w:color w:val="303633"/>
          <w:sz w:val="24"/>
          <w:szCs w:val="24"/>
          <w:highlight w:val="yellow"/>
          <w:lang w:val="en-GB" w:eastAsia="es-ES"/>
        </w:rPr>
        <w:t>important.</w:t>
      </w:r>
      <w:r w:rsidRPr="004A0511">
        <w:rPr>
          <w:rFonts w:ascii="Arial" w:eastAsia="Times New Roman" w:hAnsi="Arial" w:cs="Arial"/>
          <w:color w:val="303633"/>
          <w:sz w:val="24"/>
          <w:szCs w:val="24"/>
          <w:lang w:val="en-GB" w:eastAsia="es-ES"/>
        </w:rPr>
        <w:t xml:space="preserve"> The Danish medication system described at </w:t>
      </w:r>
      <w:hyperlink r:id="rId11" w:history="1">
        <w:r w:rsidRPr="004A0511">
          <w:rPr>
            <w:rFonts w:ascii="Arial" w:eastAsia="Times New Roman" w:hAnsi="Arial" w:cs="Arial"/>
            <w:color w:val="94388E"/>
            <w:sz w:val="24"/>
            <w:szCs w:val="24"/>
            <w:bdr w:val="none" w:sz="0" w:space="0" w:color="auto" w:frame="1"/>
            <w:lang w:val="en-GB" w:eastAsia="es-ES"/>
          </w:rPr>
          <w:t>gotoAarhus2011</w:t>
        </w:r>
      </w:hyperlink>
      <w:r w:rsidRPr="004A0511">
        <w:rPr>
          <w:rFonts w:ascii="Arial" w:eastAsia="Times New Roman" w:hAnsi="Arial" w:cs="Arial"/>
          <w:color w:val="303633"/>
          <w:sz w:val="24"/>
          <w:szCs w:val="24"/>
          <w:lang w:val="en-GB" w:eastAsia="es-ES"/>
        </w:rPr>
        <w:t> was a good example of this.</w:t>
      </w:r>
    </w:p>
    <w:p w:rsidR="004A0511" w:rsidRPr="004A0511" w:rsidRDefault="004A0511" w:rsidP="004A0511">
      <w:pPr>
        <w:shd w:val="clear" w:color="auto" w:fill="FFFFFF"/>
        <w:spacing w:before="240" w:after="240" w:line="240" w:lineRule="auto"/>
        <w:textAlignment w:val="baseline"/>
        <w:rPr>
          <w:rFonts w:ascii="Arial" w:eastAsia="Times New Roman" w:hAnsi="Arial" w:cs="Arial"/>
          <w:color w:val="303633"/>
          <w:sz w:val="24"/>
          <w:szCs w:val="24"/>
          <w:lang w:val="en-GB" w:eastAsia="es-ES"/>
        </w:rPr>
      </w:pPr>
      <w:r w:rsidRPr="004A0511">
        <w:rPr>
          <w:rFonts w:ascii="Arial" w:eastAsia="Times New Roman" w:hAnsi="Arial" w:cs="Arial"/>
          <w:color w:val="303633"/>
          <w:sz w:val="24"/>
          <w:szCs w:val="24"/>
          <w:lang w:val="en-GB" w:eastAsia="es-ES"/>
        </w:rPr>
        <w:t>All of this leads to a big change, but it won't be rapid one - companies are naturally conservative when it comes to their data storage.</w:t>
      </w:r>
    </w:p>
    <w:p w:rsidR="004A0511" w:rsidRPr="004A0511" w:rsidRDefault="004A0511" w:rsidP="004A0511">
      <w:pPr>
        <w:shd w:val="clear" w:color="auto" w:fill="FFFFFF"/>
        <w:spacing w:after="0" w:line="240" w:lineRule="auto"/>
        <w:textAlignment w:val="baseline"/>
        <w:rPr>
          <w:rFonts w:ascii="Arial" w:eastAsia="Times New Roman" w:hAnsi="Arial" w:cs="Arial"/>
          <w:color w:val="303633"/>
          <w:sz w:val="24"/>
          <w:szCs w:val="24"/>
          <w:lang w:val="en-GB" w:eastAsia="es-ES"/>
        </w:rPr>
      </w:pPr>
      <w:r w:rsidRPr="004A0511">
        <w:rPr>
          <w:rFonts w:ascii="Arial" w:eastAsia="Times New Roman" w:hAnsi="Arial" w:cs="Arial"/>
          <w:color w:val="303633"/>
          <w:sz w:val="24"/>
          <w:szCs w:val="24"/>
          <w:lang w:val="en-GB" w:eastAsia="es-ES"/>
        </w:rPr>
        <w:t xml:space="preserve">The more immediate question is which types of projects should consider an alternative persistence model? My thinking is that firstly you should only consider projects that are at the strategic end of </w:t>
      </w:r>
      <w:r w:rsidRPr="004A0511">
        <w:rPr>
          <w:rFonts w:ascii="Arial" w:eastAsia="Times New Roman" w:hAnsi="Arial" w:cs="Arial"/>
          <w:color w:val="303633"/>
          <w:sz w:val="24"/>
          <w:szCs w:val="24"/>
          <w:lang w:val="en-GB" w:eastAsia="es-ES"/>
        </w:rPr>
        <w:lastRenderedPageBreak/>
        <w:t>the </w:t>
      </w:r>
      <w:proofErr w:type="spellStart"/>
      <w:r w:rsidRPr="004A0511">
        <w:rPr>
          <w:rFonts w:ascii="Arial" w:eastAsia="Times New Roman" w:hAnsi="Arial" w:cs="Arial"/>
          <w:color w:val="303633"/>
          <w:sz w:val="24"/>
          <w:szCs w:val="24"/>
          <w:lang w:eastAsia="es-ES"/>
        </w:rPr>
        <w:fldChar w:fldCharType="begin"/>
      </w:r>
      <w:r w:rsidRPr="004A0511">
        <w:rPr>
          <w:rFonts w:ascii="Arial" w:eastAsia="Times New Roman" w:hAnsi="Arial" w:cs="Arial"/>
          <w:color w:val="303633"/>
          <w:sz w:val="24"/>
          <w:szCs w:val="24"/>
          <w:lang w:val="en-GB" w:eastAsia="es-ES"/>
        </w:rPr>
        <w:instrText xml:space="preserve"> HYPERLINK "https://martinfowler.com/bliki/UtilityVsStrategicDichotomy.html" </w:instrText>
      </w:r>
      <w:r w:rsidRPr="004A0511">
        <w:rPr>
          <w:rFonts w:ascii="Arial" w:eastAsia="Times New Roman" w:hAnsi="Arial" w:cs="Arial"/>
          <w:color w:val="303633"/>
          <w:sz w:val="24"/>
          <w:szCs w:val="24"/>
          <w:lang w:eastAsia="es-ES"/>
        </w:rPr>
        <w:fldChar w:fldCharType="separate"/>
      </w:r>
      <w:r w:rsidRPr="004A0511">
        <w:rPr>
          <w:rFonts w:ascii="Arial" w:eastAsia="Times New Roman" w:hAnsi="Arial" w:cs="Arial"/>
          <w:color w:val="94388E"/>
          <w:sz w:val="24"/>
          <w:szCs w:val="24"/>
          <w:bdr w:val="none" w:sz="0" w:space="0" w:color="auto" w:frame="1"/>
          <w:lang w:val="en-GB" w:eastAsia="es-ES"/>
        </w:rPr>
        <w:t>UtilityVsStrategicDichotomy</w:t>
      </w:r>
      <w:proofErr w:type="spellEnd"/>
      <w:r w:rsidRPr="004A0511">
        <w:rPr>
          <w:rFonts w:ascii="Arial" w:eastAsia="Times New Roman" w:hAnsi="Arial" w:cs="Arial"/>
          <w:color w:val="303633"/>
          <w:sz w:val="24"/>
          <w:szCs w:val="24"/>
          <w:lang w:eastAsia="es-ES"/>
        </w:rPr>
        <w:fldChar w:fldCharType="end"/>
      </w:r>
      <w:r w:rsidRPr="004A0511">
        <w:rPr>
          <w:rFonts w:ascii="Arial" w:eastAsia="Times New Roman" w:hAnsi="Arial" w:cs="Arial"/>
          <w:color w:val="303633"/>
          <w:sz w:val="24"/>
          <w:szCs w:val="24"/>
          <w:lang w:val="en-GB" w:eastAsia="es-ES"/>
        </w:rPr>
        <w:t>. That's because utility projects don't have enough benefit to be worth a new technology.</w:t>
      </w:r>
    </w:p>
    <w:p w:rsidR="004A0511" w:rsidRPr="004A0511" w:rsidRDefault="004A0511" w:rsidP="004A0511">
      <w:pPr>
        <w:shd w:val="clear" w:color="auto" w:fill="FFFFFF"/>
        <w:spacing w:before="240" w:after="240" w:line="240" w:lineRule="auto"/>
        <w:textAlignment w:val="baseline"/>
        <w:rPr>
          <w:rFonts w:ascii="Arial" w:eastAsia="Times New Roman" w:hAnsi="Arial" w:cs="Arial"/>
          <w:color w:val="303633"/>
          <w:sz w:val="24"/>
          <w:szCs w:val="24"/>
          <w:lang w:val="en-GB" w:eastAsia="es-ES"/>
        </w:rPr>
      </w:pPr>
      <w:r w:rsidRPr="004A0511">
        <w:rPr>
          <w:rFonts w:ascii="Arial" w:eastAsia="Times New Roman" w:hAnsi="Arial" w:cs="Arial"/>
          <w:color w:val="303633"/>
          <w:sz w:val="24"/>
          <w:szCs w:val="24"/>
          <w:lang w:val="en-GB" w:eastAsia="es-ES"/>
        </w:rPr>
        <w:t xml:space="preserve">Given a strategic project, you then have two drivers that raise alternatives: either reducing development drag or </w:t>
      </w:r>
      <w:r w:rsidRPr="004A0511">
        <w:rPr>
          <w:rFonts w:ascii="Arial" w:eastAsia="Times New Roman" w:hAnsi="Arial" w:cs="Arial"/>
          <w:color w:val="303633"/>
          <w:sz w:val="24"/>
          <w:szCs w:val="24"/>
          <w:highlight w:val="yellow"/>
          <w:lang w:val="en-GB" w:eastAsia="es-ES"/>
        </w:rPr>
        <w:t>dealing with intensive data needs</w:t>
      </w:r>
      <w:bookmarkStart w:id="0" w:name="_GoBack"/>
      <w:bookmarkEnd w:id="0"/>
      <w:r w:rsidRPr="004A0511">
        <w:rPr>
          <w:rFonts w:ascii="Arial" w:eastAsia="Times New Roman" w:hAnsi="Arial" w:cs="Arial"/>
          <w:color w:val="303633"/>
          <w:sz w:val="24"/>
          <w:szCs w:val="24"/>
          <w:lang w:val="en-GB" w:eastAsia="es-ES"/>
        </w:rPr>
        <w:t>. Even here I suspect many projects, probably a majority, are better off sticking with the relational orthodoxy. But the minority that shouldn't is a significant one.</w:t>
      </w:r>
    </w:p>
    <w:p w:rsidR="004A0511" w:rsidRPr="004A0511" w:rsidRDefault="004A0511" w:rsidP="004A0511">
      <w:pPr>
        <w:shd w:val="clear" w:color="auto" w:fill="FFFFFF"/>
        <w:spacing w:before="240" w:after="240" w:line="240" w:lineRule="auto"/>
        <w:textAlignment w:val="baseline"/>
        <w:rPr>
          <w:rFonts w:ascii="Arial" w:eastAsia="Times New Roman" w:hAnsi="Arial" w:cs="Arial"/>
          <w:color w:val="303633"/>
          <w:sz w:val="24"/>
          <w:szCs w:val="24"/>
          <w:lang w:val="en-GB" w:eastAsia="es-ES"/>
        </w:rPr>
      </w:pPr>
      <w:r w:rsidRPr="004A0511">
        <w:rPr>
          <w:rFonts w:ascii="Arial" w:eastAsia="Times New Roman" w:hAnsi="Arial" w:cs="Arial"/>
          <w:color w:val="303633"/>
          <w:sz w:val="24"/>
          <w:szCs w:val="24"/>
          <w:lang w:val="en-GB" w:eastAsia="es-ES"/>
        </w:rPr>
        <w:t>One factor that is perhaps less important is whether the project is new, or already established. The Guardian's shift to MongoDB has been happening over the last year or so on a code base developed several years ago. Polyglot persistence is something you can introduce on an existing code base.</w:t>
      </w:r>
    </w:p>
    <w:p w:rsidR="004A0511" w:rsidRPr="004A0511" w:rsidRDefault="004A0511" w:rsidP="004A0511">
      <w:pPr>
        <w:shd w:val="clear" w:color="auto" w:fill="FFFFFF"/>
        <w:spacing w:before="240" w:after="240" w:line="240" w:lineRule="auto"/>
        <w:textAlignment w:val="baseline"/>
        <w:rPr>
          <w:rFonts w:ascii="Arial" w:eastAsia="Times New Roman" w:hAnsi="Arial" w:cs="Arial"/>
          <w:color w:val="303633"/>
          <w:sz w:val="24"/>
          <w:szCs w:val="24"/>
          <w:lang w:val="en-GB" w:eastAsia="es-ES"/>
        </w:rPr>
      </w:pPr>
      <w:r w:rsidRPr="004A0511">
        <w:rPr>
          <w:rFonts w:ascii="Arial" w:eastAsia="Times New Roman" w:hAnsi="Arial" w:cs="Arial"/>
          <w:color w:val="303633"/>
          <w:sz w:val="24"/>
          <w:szCs w:val="24"/>
          <w:lang w:val="en-GB" w:eastAsia="es-ES"/>
        </w:rPr>
        <w:t>What all of this means is that if you're working in the enterprise application world, now is the time to start familiarizing yourself with alternative data storage options. This won't be a fast revolution, but I do believe the next decade will see the database thaw progress rapidly.</w:t>
      </w:r>
    </w:p>
    <w:p w:rsidR="004A0511" w:rsidRPr="004A0511" w:rsidRDefault="004A0511" w:rsidP="004A0511">
      <w:pPr>
        <w:spacing w:after="240" w:line="240" w:lineRule="auto"/>
        <w:textAlignment w:val="baseline"/>
        <w:outlineLvl w:val="1"/>
        <w:rPr>
          <w:rFonts w:ascii="Arial" w:eastAsia="Times New Roman" w:hAnsi="Arial" w:cs="Arial"/>
          <w:b/>
          <w:bCs/>
          <w:color w:val="5B2858"/>
          <w:sz w:val="23"/>
          <w:szCs w:val="23"/>
          <w:lang w:val="en-GB" w:eastAsia="es-ES"/>
        </w:rPr>
      </w:pPr>
      <w:r w:rsidRPr="004A0511">
        <w:rPr>
          <w:rFonts w:ascii="Arial" w:eastAsia="Times New Roman" w:hAnsi="Arial" w:cs="Arial"/>
          <w:b/>
          <w:bCs/>
          <w:color w:val="5B2858"/>
          <w:sz w:val="23"/>
          <w:szCs w:val="23"/>
          <w:lang w:val="en-GB" w:eastAsia="es-ES"/>
        </w:rPr>
        <w:t>Notes</w:t>
      </w:r>
    </w:p>
    <w:p w:rsidR="004A0511" w:rsidRPr="004A0511" w:rsidRDefault="004A0511" w:rsidP="004A0511">
      <w:pPr>
        <w:spacing w:after="0" w:line="240" w:lineRule="auto"/>
        <w:textAlignment w:val="baseline"/>
        <w:rPr>
          <w:rFonts w:ascii="Arial" w:eastAsia="Times New Roman" w:hAnsi="Arial" w:cs="Arial"/>
          <w:color w:val="303633"/>
          <w:sz w:val="19"/>
          <w:szCs w:val="19"/>
          <w:lang w:val="en-GB" w:eastAsia="es-ES"/>
        </w:rPr>
      </w:pPr>
      <w:r w:rsidRPr="004A0511">
        <w:rPr>
          <w:rFonts w:ascii="Arial" w:eastAsia="Times New Roman" w:hAnsi="Arial" w:cs="Arial"/>
          <w:b/>
          <w:bCs/>
          <w:color w:val="5B2858"/>
          <w:sz w:val="19"/>
          <w:szCs w:val="19"/>
          <w:bdr w:val="none" w:sz="0" w:space="0" w:color="auto" w:frame="1"/>
          <w:lang w:val="en-GB" w:eastAsia="es-ES"/>
        </w:rPr>
        <w:t>1: </w:t>
      </w:r>
      <w:r w:rsidRPr="004A0511">
        <w:rPr>
          <w:rFonts w:ascii="Arial" w:eastAsia="Times New Roman" w:hAnsi="Arial" w:cs="Arial"/>
          <w:color w:val="303633"/>
          <w:sz w:val="19"/>
          <w:szCs w:val="19"/>
          <w:lang w:val="en-GB" w:eastAsia="es-ES"/>
        </w:rPr>
        <w:t xml:space="preserve">As far as I can tell, Scott </w:t>
      </w:r>
      <w:proofErr w:type="spellStart"/>
      <w:r w:rsidRPr="004A0511">
        <w:rPr>
          <w:rFonts w:ascii="Arial" w:eastAsia="Times New Roman" w:hAnsi="Arial" w:cs="Arial"/>
          <w:color w:val="303633"/>
          <w:sz w:val="19"/>
          <w:szCs w:val="19"/>
          <w:lang w:val="en-GB" w:eastAsia="es-ES"/>
        </w:rPr>
        <w:t>Leberknight</w:t>
      </w:r>
      <w:proofErr w:type="spellEnd"/>
      <w:r w:rsidRPr="004A0511">
        <w:rPr>
          <w:rFonts w:ascii="Arial" w:eastAsia="Times New Roman" w:hAnsi="Arial" w:cs="Arial"/>
          <w:color w:val="303633"/>
          <w:sz w:val="19"/>
          <w:szCs w:val="19"/>
          <w:lang w:val="en-GB" w:eastAsia="es-ES"/>
        </w:rPr>
        <w:t xml:space="preserve"> was the first person to </w:t>
      </w:r>
      <w:hyperlink r:id="rId12" w:history="1">
        <w:r w:rsidRPr="004A0511">
          <w:rPr>
            <w:rFonts w:ascii="Arial" w:eastAsia="Times New Roman" w:hAnsi="Arial" w:cs="Arial"/>
            <w:color w:val="94388E"/>
            <w:sz w:val="19"/>
            <w:szCs w:val="19"/>
            <w:bdr w:val="none" w:sz="0" w:space="0" w:color="auto" w:frame="1"/>
            <w:lang w:val="en-GB" w:eastAsia="es-ES"/>
          </w:rPr>
          <w:t>start using the term</w:t>
        </w:r>
      </w:hyperlink>
      <w:r w:rsidRPr="004A0511">
        <w:rPr>
          <w:rFonts w:ascii="Arial" w:eastAsia="Times New Roman" w:hAnsi="Arial" w:cs="Arial"/>
          <w:color w:val="303633"/>
          <w:sz w:val="19"/>
          <w:szCs w:val="19"/>
          <w:lang w:val="en-GB" w:eastAsia="es-ES"/>
        </w:rPr>
        <w:t> "polyglot persistence".</w:t>
      </w:r>
    </w:p>
    <w:p w:rsidR="004A0511" w:rsidRPr="004A0511" w:rsidRDefault="004A0511" w:rsidP="004A0511">
      <w:pPr>
        <w:spacing w:after="0" w:line="240" w:lineRule="auto"/>
        <w:textAlignment w:val="baseline"/>
        <w:rPr>
          <w:rFonts w:ascii="Arial" w:eastAsia="Times New Roman" w:hAnsi="Arial" w:cs="Arial"/>
          <w:color w:val="303633"/>
          <w:sz w:val="19"/>
          <w:szCs w:val="19"/>
          <w:lang w:val="en-GB" w:eastAsia="es-ES"/>
        </w:rPr>
      </w:pPr>
      <w:r w:rsidRPr="004A0511">
        <w:rPr>
          <w:rFonts w:ascii="Arial" w:eastAsia="Times New Roman" w:hAnsi="Arial" w:cs="Arial"/>
          <w:b/>
          <w:bCs/>
          <w:color w:val="5B2858"/>
          <w:sz w:val="19"/>
          <w:szCs w:val="19"/>
          <w:bdr w:val="none" w:sz="0" w:space="0" w:color="auto" w:frame="1"/>
          <w:lang w:val="en-GB" w:eastAsia="es-ES"/>
        </w:rPr>
        <w:t>2: </w:t>
      </w:r>
      <w:r w:rsidRPr="004A0511">
        <w:rPr>
          <w:rFonts w:ascii="Arial" w:eastAsia="Times New Roman" w:hAnsi="Arial" w:cs="Arial"/>
          <w:color w:val="303633"/>
          <w:sz w:val="19"/>
          <w:szCs w:val="19"/>
          <w:lang w:val="en-GB" w:eastAsia="es-ES"/>
        </w:rPr>
        <w:t>Don't take the example in the diagram too seriously. I'm not making any recommendations about which database technology to use for what kind of service. But I do think that people should consider these kinds of technologies as part of application architecture.</w:t>
      </w:r>
    </w:p>
    <w:p w:rsidR="00EF3409" w:rsidRPr="004A0511" w:rsidRDefault="00EF3409">
      <w:pPr>
        <w:rPr>
          <w:lang w:val="en-GB"/>
        </w:rPr>
      </w:pPr>
    </w:p>
    <w:sectPr w:rsidR="00EF3409" w:rsidRPr="004A0511" w:rsidSect="005144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511"/>
    <w:rsid w:val="00357FEC"/>
    <w:rsid w:val="00414CF5"/>
    <w:rsid w:val="004A0511"/>
    <w:rsid w:val="004E0A2D"/>
    <w:rsid w:val="005144A8"/>
    <w:rsid w:val="00EF3409"/>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6B95E"/>
  <w15:chartTrackingRefBased/>
  <w15:docId w15:val="{5C994A9A-237C-4F88-A463-8D427171C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4A05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4A051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0511"/>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4A0511"/>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4A0511"/>
    <w:rPr>
      <w:color w:val="0000FF"/>
      <w:u w:val="single"/>
    </w:rPr>
  </w:style>
  <w:style w:type="paragraph" w:customStyle="1" w:styleId="author-photo">
    <w:name w:val="author-photo"/>
    <w:basedOn w:val="Normal"/>
    <w:rsid w:val="004A051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author">
    <w:name w:val="author"/>
    <w:basedOn w:val="Normal"/>
    <w:rsid w:val="004A051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ate">
    <w:name w:val="date"/>
    <w:basedOn w:val="Normal"/>
    <w:rsid w:val="004A051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4A051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um">
    <w:name w:val="num"/>
    <w:basedOn w:val="Fuentedeprrafopredeter"/>
    <w:rsid w:val="004A0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163739">
      <w:bodyDiv w:val="1"/>
      <w:marLeft w:val="0"/>
      <w:marRight w:val="0"/>
      <w:marTop w:val="0"/>
      <w:marBottom w:val="0"/>
      <w:divBdr>
        <w:top w:val="none" w:sz="0" w:space="0" w:color="auto"/>
        <w:left w:val="none" w:sz="0" w:space="0" w:color="auto"/>
        <w:bottom w:val="none" w:sz="0" w:space="0" w:color="auto"/>
        <w:right w:val="none" w:sz="0" w:space="0" w:color="auto"/>
      </w:divBdr>
      <w:divsChild>
        <w:div w:id="1203983085">
          <w:marLeft w:val="0"/>
          <w:marRight w:val="450"/>
          <w:marTop w:val="0"/>
          <w:marBottom w:val="0"/>
          <w:divBdr>
            <w:top w:val="none" w:sz="0" w:space="0" w:color="auto"/>
            <w:left w:val="none" w:sz="0" w:space="0" w:color="auto"/>
            <w:bottom w:val="none" w:sz="0" w:space="0" w:color="auto"/>
            <w:right w:val="none" w:sz="0" w:space="0" w:color="auto"/>
          </w:divBdr>
        </w:div>
        <w:div w:id="2114476432">
          <w:marLeft w:val="0"/>
          <w:marRight w:val="0"/>
          <w:marTop w:val="240"/>
          <w:marBottom w:val="240"/>
          <w:divBdr>
            <w:top w:val="none" w:sz="0" w:space="0" w:color="auto"/>
            <w:left w:val="none" w:sz="0" w:space="0" w:color="auto"/>
            <w:bottom w:val="none" w:sz="0" w:space="0" w:color="auto"/>
            <w:right w:val="none" w:sz="0" w:space="0" w:color="auto"/>
          </w:divBdr>
        </w:div>
        <w:div w:id="1924148409">
          <w:marLeft w:val="0"/>
          <w:marRight w:val="0"/>
          <w:marTop w:val="720"/>
          <w:marBottom w:val="0"/>
          <w:divBdr>
            <w:top w:val="none" w:sz="0" w:space="0" w:color="auto"/>
            <w:left w:val="none" w:sz="0" w:space="0" w:color="auto"/>
            <w:bottom w:val="none" w:sz="0" w:space="0" w:color="auto"/>
            <w:right w:val="none" w:sz="0" w:space="0" w:color="auto"/>
          </w:divBdr>
          <w:divsChild>
            <w:div w:id="433717763">
              <w:marLeft w:val="0"/>
              <w:marRight w:val="0"/>
              <w:marTop w:val="0"/>
              <w:marBottom w:val="0"/>
              <w:divBdr>
                <w:top w:val="none" w:sz="0" w:space="0" w:color="auto"/>
                <w:left w:val="none" w:sz="0" w:space="0" w:color="auto"/>
                <w:bottom w:val="none" w:sz="0" w:space="0" w:color="auto"/>
                <w:right w:val="none" w:sz="0" w:space="0" w:color="auto"/>
              </w:divBdr>
            </w:div>
            <w:div w:id="67523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emeagora.blogspot.com/2006/12/polyglot-programming.html" TargetMode="External"/><Relationship Id="rId12" Type="http://schemas.openxmlformats.org/officeDocument/2006/relationships/hyperlink" Target="http://www.sleberknight.com/blog/sleberkn/entry/polyglot_persisten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rtinfowler.com/" TargetMode="External"/><Relationship Id="rId11" Type="http://schemas.openxmlformats.org/officeDocument/2006/relationships/hyperlink" Target="https://martinfowler.com/bliki/gotoAarhus2011.html" TargetMode="External"/><Relationship Id="rId5" Type="http://schemas.openxmlformats.org/officeDocument/2006/relationships/image" Target="media/image1.jpeg"/><Relationship Id="rId10" Type="http://schemas.openxmlformats.org/officeDocument/2006/relationships/hyperlink" Target="https://martinfowler.com/bliki/PolyglotPersistence.html" TargetMode="External"/><Relationship Id="rId4" Type="http://schemas.openxmlformats.org/officeDocument/2006/relationships/hyperlink" Target="https://martinfowler.com/" TargetMode="External"/><Relationship Id="rId9" Type="http://schemas.openxmlformats.org/officeDocument/2006/relationships/hyperlink" Target="https://martinfowler.com/bliki/PolyglotPersistence.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3</Pages>
  <Words>997</Words>
  <Characters>5488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dc:creator>
  <cp:keywords/>
  <dc:description/>
  <cp:lastModifiedBy>Víctor</cp:lastModifiedBy>
  <cp:revision>1</cp:revision>
  <dcterms:created xsi:type="dcterms:W3CDTF">2018-07-25T20:35:00Z</dcterms:created>
  <dcterms:modified xsi:type="dcterms:W3CDTF">2018-07-26T00:40:00Z</dcterms:modified>
</cp:coreProperties>
</file>