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8F" w:rsidRPr="00CD406F" w:rsidRDefault="0084318F" w:rsidP="00CD406F">
      <w:pPr>
        <w:rPr>
          <w:rFonts w:ascii="Franklin Gothic Book" w:hAnsi="Franklin Gothic Book"/>
        </w:rPr>
      </w:pPr>
      <w:r w:rsidRPr="00CD406F">
        <w:rPr>
          <w:rFonts w:ascii="Franklin Gothic Book" w:hAnsi="Franklin Gothic Book"/>
        </w:rPr>
        <w:t>FORMATO 01 ESQUEMA O PROTOCOLO DEL PROYECTO DE INVESTIGACIÓN</w:t>
      </w:r>
    </w:p>
    <w:p w:rsidR="0084318F" w:rsidRPr="00CD406F" w:rsidRDefault="0084318F" w:rsidP="00CD406F">
      <w:pPr>
        <w:rPr>
          <w:rFonts w:ascii="Franklin Gothic Book" w:hAnsi="Franklin Gothic Book"/>
        </w:rPr>
      </w:pPr>
    </w:p>
    <w:p w:rsidR="0084318F" w:rsidRPr="00CD406F" w:rsidRDefault="0084318F" w:rsidP="00CD406F">
      <w:pPr>
        <w:rPr>
          <w:rFonts w:ascii="Franklin Gothic Book" w:hAnsi="Franklin Gothic Book"/>
        </w:rPr>
      </w:pPr>
    </w:p>
    <w:tbl>
      <w:tblPr>
        <w:tblStyle w:val="Tablaconcuadrcula"/>
        <w:tblpPr w:leftFromText="141" w:rightFromText="141" w:vertAnchor="text" w:horzAnchor="margin" w:tblpY="145"/>
        <w:tblW w:w="15163" w:type="dxa"/>
        <w:tblLook w:val="04A0" w:firstRow="1" w:lastRow="0" w:firstColumn="1" w:lastColumn="0" w:noHBand="0" w:noVBand="1"/>
      </w:tblPr>
      <w:tblGrid>
        <w:gridCol w:w="4440"/>
        <w:gridCol w:w="3951"/>
        <w:gridCol w:w="3925"/>
        <w:gridCol w:w="2847"/>
      </w:tblGrid>
      <w:tr w:rsidR="0077746C" w:rsidRPr="00CD406F" w:rsidTr="00CD58F4">
        <w:trPr>
          <w:trHeight w:val="354"/>
        </w:trPr>
        <w:tc>
          <w:tcPr>
            <w:tcW w:w="4714" w:type="dxa"/>
            <w:shd w:val="clear" w:color="auto" w:fill="323E4F" w:themeFill="text2" w:themeFillShade="BF"/>
          </w:tcPr>
          <w:p w:rsidR="00CD58F4" w:rsidRPr="00CD406F" w:rsidRDefault="00CD58F4" w:rsidP="00CD58F4">
            <w:pPr>
              <w:jc w:val="center"/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Sección</w:t>
            </w:r>
          </w:p>
        </w:tc>
        <w:tc>
          <w:tcPr>
            <w:tcW w:w="3361" w:type="dxa"/>
            <w:shd w:val="clear" w:color="auto" w:fill="323E4F" w:themeFill="text2" w:themeFillShade="BF"/>
          </w:tcPr>
          <w:p w:rsidR="00CD58F4" w:rsidRPr="00CD406F" w:rsidRDefault="00CD58F4" w:rsidP="00CD58F4">
            <w:pPr>
              <w:jc w:val="center"/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Requerimientos</w:t>
            </w:r>
          </w:p>
        </w:tc>
        <w:tc>
          <w:tcPr>
            <w:tcW w:w="4111" w:type="dxa"/>
            <w:shd w:val="clear" w:color="auto" w:fill="323E4F" w:themeFill="text2" w:themeFillShade="BF"/>
          </w:tcPr>
          <w:p w:rsidR="00CD58F4" w:rsidRPr="00CD406F" w:rsidRDefault="00CD58F4" w:rsidP="00CD58F4">
            <w:pPr>
              <w:jc w:val="center"/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Acciones necesarias para avanzar</w:t>
            </w:r>
          </w:p>
        </w:tc>
        <w:tc>
          <w:tcPr>
            <w:tcW w:w="2977" w:type="dxa"/>
            <w:shd w:val="clear" w:color="auto" w:fill="323E4F" w:themeFill="text2" w:themeFillShade="BF"/>
          </w:tcPr>
          <w:p w:rsidR="00CD58F4" w:rsidRPr="00CD406F" w:rsidRDefault="00CD58F4" w:rsidP="00CD58F4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Observaciones</w:t>
            </w:r>
          </w:p>
        </w:tc>
      </w:tr>
      <w:tr w:rsidR="0077746C" w:rsidRPr="00CD406F" w:rsidTr="00CD58F4">
        <w:trPr>
          <w:trHeight w:val="354"/>
        </w:trPr>
        <w:tc>
          <w:tcPr>
            <w:tcW w:w="4714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 xml:space="preserve">I. </w:t>
            </w:r>
            <w:r w:rsidRPr="00CD406F">
              <w:rPr>
                <w:rFonts w:ascii="Franklin Gothic Book" w:hAnsi="Franklin Gothic Book"/>
              </w:rPr>
              <w:t>DATOS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1.1. Título tentativo (con indicación del ámbito espacial y temporal)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992875" w:rsidP="00CD58F4">
            <w:pPr>
              <w:ind w:left="708" w:hanging="708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Variables – Población - Espacio – Tiempo (Qué, quién, dónde, cuándo)</w:t>
            </w:r>
          </w:p>
        </w:tc>
        <w:tc>
          <w:tcPr>
            <w:tcW w:w="4111" w:type="dxa"/>
          </w:tcPr>
          <w:p w:rsidR="00CD58F4" w:rsidRPr="00CD406F" w:rsidRDefault="00992875" w:rsidP="00CD406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Ideas de investigación temas</w:t>
            </w: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Se trata de un título tentativo por ser el proyecto de tesis</w:t>
            </w:r>
          </w:p>
        </w:tc>
      </w:tr>
      <w:tr w:rsidR="0077746C" w:rsidRPr="00CD406F" w:rsidTr="00CD58F4">
        <w:trPr>
          <w:trHeight w:val="354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1.2. Área de Investigación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77746C" w:rsidP="00CD406F">
            <w:pPr>
              <w:rPr>
                <w:rFonts w:ascii="Franklin Gothic Book" w:hAnsi="Franklin Gothic Book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-4385</wp:posOffset>
                  </wp:positionH>
                  <wp:positionV relativeFrom="paragraph">
                    <wp:posOffset>98688</wp:posOffset>
                  </wp:positionV>
                  <wp:extent cx="2372264" cy="644810"/>
                  <wp:effectExtent l="0" t="0" r="0" b="317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264" cy="64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</w:tcPr>
          <w:p w:rsidR="00CD58F4" w:rsidRPr="00CD406F" w:rsidRDefault="0077746C" w:rsidP="00CD406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Conocer las áreas/</w:t>
            </w:r>
            <w:proofErr w:type="spellStart"/>
            <w:r>
              <w:rPr>
                <w:rFonts w:ascii="Franklin Gothic Book" w:hAnsi="Franklin Gothic Book"/>
              </w:rPr>
              <w:t>lineas</w:t>
            </w:r>
            <w:proofErr w:type="spellEnd"/>
            <w:r>
              <w:rPr>
                <w:rFonts w:ascii="Franklin Gothic Book" w:hAnsi="Franklin Gothic Book"/>
              </w:rPr>
              <w:t xml:space="preserve"> de investigación de la escuela/universidad</w:t>
            </w: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54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1.3. Autor o grupo investigador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77746C" w:rsidP="00CD406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Nombres y apellidos de o los investigadores</w:t>
            </w: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54"/>
        </w:trPr>
        <w:tc>
          <w:tcPr>
            <w:tcW w:w="4714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II. EL PROBLEMA DE INVESTIGACIÓN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  <w:shd w:val="clear" w:color="auto" w:fill="5B9BD5" w:themeFill="accent1"/>
          </w:tcPr>
          <w:p w:rsidR="00CD58F4" w:rsidRPr="00CD406F" w:rsidRDefault="00CD58F4" w:rsidP="00CD58F4">
            <w:pPr>
              <w:ind w:right="3587"/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2.1. Descripción de la Realidad Problemática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bookmarkStart w:id="0" w:name="_GoBack"/>
            <w:bookmarkEnd w:id="0"/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2.2. Definición del problema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2.3. Objetivo de la Investigación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2.4. Justificación e importancia de la investigación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2.5. Variables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lastRenderedPageBreak/>
              <w:t>2.6. Hipótesis de la Investigación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III. MARCO TEÓRICO</w:t>
            </w:r>
          </w:p>
        </w:tc>
        <w:tc>
          <w:tcPr>
            <w:tcW w:w="3361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3.1. Antecedentes de la investigación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3.2. Bases teóricas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3.3. Marco conceptual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IV. MÉTODO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4.1. Tipo de investigación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4.2. Diseño de investigación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4.3. Población y muestra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4.4. Técnicas e instrumentos de recolección de datos.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4.5. Técnicas de procesamiento y análisis de datos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4.6. Validez de los instrumentos de investigación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V. DATOS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  <w:shd w:val="clear" w:color="auto" w:fill="5B9BD5" w:themeFill="accent1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5.1. Recursos humanos requeridos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lastRenderedPageBreak/>
              <w:t>5.2. Bienes y servicios requeridos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5.3. Cronograma de actividades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5.4. Fuentes de financiamiento y presupuesto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VI. REFERENCIAS BIBLIOGRÁFICAS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VII. ANEXOS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  <w:tr w:rsidR="0077746C" w:rsidRPr="00CD406F" w:rsidTr="00CD58F4">
        <w:trPr>
          <w:trHeight w:val="370"/>
        </w:trPr>
        <w:tc>
          <w:tcPr>
            <w:tcW w:w="4714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  <w:r w:rsidRPr="00CD406F">
              <w:rPr>
                <w:rFonts w:ascii="Franklin Gothic Book" w:hAnsi="Franklin Gothic Book"/>
              </w:rPr>
              <w:t>VIII. ÍNDICE TENTATIVO DEL INFORME DE INVESTIGACIÓN</w:t>
            </w:r>
          </w:p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336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4111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  <w:tc>
          <w:tcPr>
            <w:tcW w:w="2977" w:type="dxa"/>
          </w:tcPr>
          <w:p w:rsidR="00CD58F4" w:rsidRPr="00CD406F" w:rsidRDefault="00CD58F4" w:rsidP="00CD406F">
            <w:pPr>
              <w:rPr>
                <w:rFonts w:ascii="Franklin Gothic Book" w:hAnsi="Franklin Gothic Book"/>
              </w:rPr>
            </w:pPr>
          </w:p>
        </w:tc>
      </w:tr>
    </w:tbl>
    <w:p w:rsidR="0084318F" w:rsidRDefault="0084318F" w:rsidP="0084318F">
      <w:r>
        <w:tab/>
      </w:r>
    </w:p>
    <w:p w:rsidR="0084318F" w:rsidRDefault="0084318F" w:rsidP="0084318F"/>
    <w:p w:rsidR="0084318F" w:rsidRDefault="0084318F" w:rsidP="0084318F"/>
    <w:p w:rsidR="00FF31F8" w:rsidRPr="0084318F" w:rsidRDefault="00FF31F8" w:rsidP="0084318F"/>
    <w:sectPr w:rsidR="00FF31F8" w:rsidRPr="0084318F" w:rsidSect="008431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3C"/>
    <w:rsid w:val="004235C4"/>
    <w:rsid w:val="00486351"/>
    <w:rsid w:val="0077746C"/>
    <w:rsid w:val="0084318F"/>
    <w:rsid w:val="0095041E"/>
    <w:rsid w:val="00992875"/>
    <w:rsid w:val="00AC6A88"/>
    <w:rsid w:val="00B942D8"/>
    <w:rsid w:val="00C339B5"/>
    <w:rsid w:val="00C6513C"/>
    <w:rsid w:val="00CD406F"/>
    <w:rsid w:val="00CD58F4"/>
    <w:rsid w:val="00FF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4F0CB"/>
  <w15:chartTrackingRefBased/>
  <w15:docId w15:val="{22BF9B1C-131D-435A-A077-0ED2C11A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3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Juan Jimenez Flores</dc:creator>
  <cp:keywords/>
  <dc:description/>
  <cp:lastModifiedBy>Victor Juan Jimenez Flores</cp:lastModifiedBy>
  <cp:revision>3</cp:revision>
  <dcterms:created xsi:type="dcterms:W3CDTF">2019-02-12T16:08:00Z</dcterms:created>
  <dcterms:modified xsi:type="dcterms:W3CDTF">2019-02-12T17:35:00Z</dcterms:modified>
</cp:coreProperties>
</file>