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1.</w:t>
      </w:r>
      <w:r w:rsidRPr="00F679DD">
        <w:rPr>
          <w:rFonts w:ascii="Times New Roman" w:hAnsi="Times New Roman" w:cs="Times New Roman"/>
          <w:sz w:val="24"/>
          <w:szCs w:val="24"/>
        </w:rPr>
        <w:t>Цели и основные задачи СПб ГБУЗ МИАЦ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 xml:space="preserve">2. </w:t>
      </w:r>
      <w:r w:rsidRPr="00F679DD">
        <w:rPr>
          <w:rFonts w:ascii="Times New Roman" w:hAnsi="Times New Roman" w:cs="Times New Roman"/>
          <w:sz w:val="24"/>
          <w:szCs w:val="24"/>
        </w:rPr>
        <w:t>Цели и задачи Положения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2.1. Область применения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2.2. Определения и термины, упомянутые в Положении и приложениях</w:t>
      </w:r>
    </w:p>
    <w:p w:rsidR="00694DD3" w:rsidRPr="00F679DD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 xml:space="preserve">3. </w:t>
      </w:r>
      <w:r w:rsidR="00694DD3" w:rsidRPr="00F679DD">
        <w:rPr>
          <w:rFonts w:ascii="Times New Roman" w:hAnsi="Times New Roman" w:cs="Times New Roman"/>
          <w:sz w:val="24"/>
          <w:szCs w:val="24"/>
        </w:rPr>
        <w:t>Обязанности и ответственность сотрудников в сфере информационной политики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3.1. Обязанности и ответственность руководителей организации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3.2. Обязанности и ответственность работников организации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3.3. Обязанности и ответственность привлекаемых для работы с информацией сторонних лиц и организаций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3.4. Юридическая ответственность работников СПб ГБУЗ МИАЦ за несоблюдение Положения</w:t>
      </w:r>
    </w:p>
    <w:p w:rsidR="00694DD3" w:rsidRPr="00F679DD" w:rsidRDefault="0046487B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 xml:space="preserve">4. </w:t>
      </w:r>
      <w:r w:rsidR="00694DD3" w:rsidRPr="00F679DD">
        <w:rPr>
          <w:rFonts w:ascii="Times New Roman" w:hAnsi="Times New Roman" w:cs="Times New Roman"/>
          <w:sz w:val="24"/>
          <w:szCs w:val="24"/>
        </w:rPr>
        <w:t>Управление информационными ресурсами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4.1. Сбор данных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4.2. Регистрация и документирование информации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4.3. Обработка и хранение данных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4.4. Систематизация данных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4.5. Анализ данных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4.6. Категории хранения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4.7. Правила защиты и хранения данных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4.8. Продолжительность хранения данных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4.9. Хранение и архивирование информации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4.10. Обновление и поддержание актуальности информации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4.11. Порядок и контроль доступа и обеспечение безопасности данных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4.12. Отчетность и контроль за исполнением Положения при работе с информацией</w:t>
      </w:r>
    </w:p>
    <w:p w:rsidR="00694DD3" w:rsidRPr="00F679DD" w:rsidRDefault="0046487B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 xml:space="preserve">5. </w:t>
      </w:r>
      <w:r w:rsidR="00694DD3" w:rsidRPr="00F679DD">
        <w:rPr>
          <w:rFonts w:ascii="Times New Roman" w:hAnsi="Times New Roman" w:cs="Times New Roman"/>
          <w:sz w:val="24"/>
          <w:szCs w:val="24"/>
        </w:rPr>
        <w:t>Раскрытие и предоставление информации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5.1. Условия и порядок раскрытия информации при взаимодействии с третьими лицами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5.2. Правила предоставления информации государственным органам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5.3. Правила предоставления информации контролирующим организациям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5.4. Правила предоставления информации иным лицам</w:t>
      </w:r>
    </w:p>
    <w:p w:rsidR="00694DD3" w:rsidRPr="00F679DD" w:rsidRDefault="00290B2F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 xml:space="preserve">6. </w:t>
      </w:r>
      <w:r w:rsidR="00694DD3" w:rsidRPr="00F679DD">
        <w:rPr>
          <w:rFonts w:ascii="Times New Roman" w:hAnsi="Times New Roman" w:cs="Times New Roman"/>
          <w:sz w:val="24"/>
          <w:szCs w:val="24"/>
        </w:rPr>
        <w:t>Использование и развитие ресурсов для управления информацией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6.1. Эффективное использование информационных ресурсов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6.2. Развитие инфраструктуры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6.3. Обучение и подготовка персонала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6.4. Мониторинг и анализ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6.5. Инновации и технологическое обновление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6.6. Сотрудничество с внешними партнерами</w:t>
      </w:r>
    </w:p>
    <w:p w:rsidR="00694DD3" w:rsidRPr="00F679DD" w:rsidRDefault="000F18E1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 xml:space="preserve">7. </w:t>
      </w:r>
      <w:r w:rsidR="00694DD3" w:rsidRPr="00F679DD">
        <w:rPr>
          <w:rFonts w:ascii="Times New Roman" w:hAnsi="Times New Roman" w:cs="Times New Roman"/>
          <w:sz w:val="24"/>
          <w:szCs w:val="24"/>
        </w:rPr>
        <w:t>Контроль исполнения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7.1. Механизмы контроля за выполнением информационной Положения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7.2. Аудит и проверка информационных систем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7.2.1. Технический аудит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7.2.2. Проверка информационных ресурсов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7.2.3. Ревизия процедур доступа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7.2.4. Аудит безопасности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7.2.5. Документация и отчетность</w:t>
      </w:r>
    </w:p>
    <w:p w:rsidR="00694DD3" w:rsidRPr="00F679DD" w:rsidRDefault="000F18E1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 xml:space="preserve">8. </w:t>
      </w:r>
      <w:r w:rsidR="00694DD3" w:rsidRPr="00F679DD">
        <w:rPr>
          <w:rFonts w:ascii="Times New Roman" w:hAnsi="Times New Roman" w:cs="Times New Roman"/>
          <w:sz w:val="24"/>
          <w:szCs w:val="24"/>
        </w:rPr>
        <w:t>Мероприятия при обнаружении нарушений в сфере сохранности информации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8.1. Определение видов нарушений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8.2. Проведение расследования по факту информационных инцидентов и нарушений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8.3. Документирование нарушений в сфере сохранности информации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8.4. Процедура обжалования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8.5. Корректирующие действия в организации при обнаружении нарушений в сфере сохранности информации</w:t>
      </w:r>
    </w:p>
    <w:p w:rsidR="00694DD3" w:rsidRPr="00F679DD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8.5.1. Устранение последствий</w:t>
      </w:r>
    </w:p>
    <w:p w:rsidR="00694DD3" w:rsidRPr="00EA3C70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lastRenderedPageBreak/>
        <w:t>8.5.2. Обучение и повышение квалификации</w:t>
      </w:r>
    </w:p>
    <w:p w:rsidR="00694DD3" w:rsidRPr="00EA3C70" w:rsidRDefault="000F18E1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694DD3" w:rsidRPr="00EA3C70">
        <w:rPr>
          <w:rFonts w:ascii="Times New Roman" w:hAnsi="Times New Roman" w:cs="Times New Roman"/>
          <w:sz w:val="24"/>
          <w:szCs w:val="24"/>
        </w:rPr>
        <w:t>Обновление и пересмотр Положения</w:t>
      </w:r>
    </w:p>
    <w:p w:rsidR="00694DD3" w:rsidRPr="00EA3C70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3C70">
        <w:rPr>
          <w:rFonts w:ascii="Times New Roman" w:hAnsi="Times New Roman" w:cs="Times New Roman"/>
          <w:sz w:val="24"/>
          <w:szCs w:val="24"/>
        </w:rPr>
        <w:t>9.1. Основания для обновления</w:t>
      </w:r>
    </w:p>
    <w:p w:rsidR="00694DD3" w:rsidRPr="00EA3C70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3C70">
        <w:rPr>
          <w:rFonts w:ascii="Times New Roman" w:hAnsi="Times New Roman" w:cs="Times New Roman"/>
          <w:sz w:val="24"/>
          <w:szCs w:val="24"/>
        </w:rPr>
        <w:t>9.2. Аудит и процедура обновления Положения организации</w:t>
      </w:r>
    </w:p>
    <w:p w:rsidR="00B63318" w:rsidRPr="00EA3C70" w:rsidRDefault="00694DD3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3C70">
        <w:rPr>
          <w:rFonts w:ascii="Times New Roman" w:hAnsi="Times New Roman" w:cs="Times New Roman"/>
          <w:sz w:val="24"/>
          <w:szCs w:val="24"/>
        </w:rPr>
        <w:t>9.3. Документирование и внедрение</w:t>
      </w: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3C70">
        <w:rPr>
          <w:rFonts w:ascii="Times New Roman" w:hAnsi="Times New Roman" w:cs="Times New Roman"/>
          <w:sz w:val="24"/>
          <w:szCs w:val="24"/>
        </w:rPr>
        <w:t>10. Заключение.</w:t>
      </w: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left="1080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Введение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left="1440"/>
        <w:contextualSpacing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Настоящая Положение об информационной политики Санкт-Петербургского государственного бюджетного учреждения здравоохранения "Медицинский информационно-аналитический центр (далее — СПб ГБУЗ МИАЦ)", (далее -  Положение) разработана в соответствии с требованиями законодательства Российской Федерации в сфере здравоохранения и информационной безопасности. Положение направлена на обеспечение конфиденциальности, доступности и актуальности медицинской информации, а также на повышение качества медицинской помощи и достижение целей и задач СПб ГБУЗ МИАЦ.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3C70" w:rsidRPr="00EA3C70" w:rsidRDefault="00EA3C70" w:rsidP="00EA3C70">
      <w:pPr>
        <w:numPr>
          <w:ilvl w:val="1"/>
          <w:numId w:val="1"/>
        </w:numPr>
        <w:spacing w:after="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и основные задачи СПб ГБУЗ МИАЦ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left="1440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Повышение качества медицинской помощи</w:t>
      </w: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условий для улучшения качества и доступности медицинской помощи через формирование единого информационного пространства в сфере здравоохранения.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Интеграция информационных систем: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создании и эксплуатации единой государственной информационной системы в сфере здравоохранения для эффективного обмена данными между медицинскими организациями.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Обеспечение управленческих решений: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обеспечение доступа к данным и ресурсам для поддержки управленческих решений в области здравоохранения.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Развитие цифровых технологий: Реализация политики цифровой трансформации, включая внедрение новых технологий и обеспечение безопасности информационных систем.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Анализ и улучшение: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мониторинг данных, анализ больших данных и внедрение инновационных технологий для достижения целей и задач в области здравоохранения.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Формирование единого информационного пространства: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развитие инфраструктуры для интеграции медицинских данных на территории субъекта Российской Федерации.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A3C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Поддержка федеральных проектов: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Участие в реализации федерального проекта по созданию единого цифрового контура в здравоохранении.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Методическое обеспечение: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сопровождение внедрения и эксплуатации информационных систем и технологий в медицинских организациях.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Доступ к данным: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доступа к необходимой информации для принятия управленческих решений и мониторинга эффективности системы здравоохранения.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Внедрение новых технологий: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проектировании и разработке программного обеспечения для автоматизации процессов в медицинских учреждениях.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</w:t>
      </w:r>
      <w:r w:rsidRPr="00EA3C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Обучение и поддержка: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обучающих мероприятий и техническая поддержка пользователей информационных систем.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Анализ данных: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Сбор, обработка, хранение и анализ данных в сфере здравоохранения, включая медицинскую статистику и демографическую информацию.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Сотрудничество и координация: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взаимодействия между медицинскими организациями, государственными органами и другими участниками системы здравоохранения.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Обеспечение безопасности: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и внедрение мер по защите информации и обеспечению безопасности значимых объектов критической информационной инфраструктуры.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3C70" w:rsidRPr="00EA3C70" w:rsidRDefault="00EA3C70" w:rsidP="00EA3C70">
      <w:pPr>
        <w:numPr>
          <w:ilvl w:val="1"/>
          <w:numId w:val="1"/>
        </w:numPr>
        <w:spacing w:after="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и задачи Положения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left="1440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условий для эффективного использования информационных ресурсов и технологий в интересах достижения целей и задач СПб ГБУЗ МИАЦ.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EA3C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Законность и защищенность</w:t>
      </w: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Обработка и хранение данных осуществляется строго в соответствии с законодательством Российской Федерации, регулирующим сбор, хранение, обработку, защиту и уничтожение как конфиденциальной, так и другой информации, включая медицинскую. Данная задача описана в Положении о политике информационной безопасности СПб ГБУЗ МИАЦ.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EA3C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Доступность:</w:t>
      </w: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доступа к информации для уполномоченных сотрудников и посетителей в рамках их полномочий и с соблюдением требований законности. Используются современные технологии для автоматизации процессов сбора, обработки и анализа данных, что позволяет своевременно получать необходимую информацию.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EA3C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Интегрированность</w:t>
      </w: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 информационных систем и ресурсов в единую информационную систему, что улучшает взаимодействие между различными подразделениями и организациями здравоохранения для повышения качества обслуживания пациентов в медучреждениях города и посетителей, а также для достижения других целей СПб ГБУЗ МИАЦ.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г) </w:t>
      </w:r>
      <w:r w:rsidRPr="00EA3C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Актуальность: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своевременного обновления и актуализации данных для принятия обоснованных управленческих решений. Постоянный мониторинг и анализ информации позволяют выявлять и устранять проблемные области, способствуя достижению целей СПб ГБУЗ МИАЦ.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r w:rsidRPr="00EA3C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Обучение и развитие:</w:t>
      </w: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непрерывного обучения и повышения квалификации работников в области информационной безопасности. Реализация программ обучения с использованием современных образовательных технологий и методических материалов, учитывающих специфику медицинских данных и требования информационной безопасности.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е) </w:t>
      </w:r>
      <w:r w:rsidRPr="00EA3C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Внедрение политики импортозамещения:</w:t>
      </w: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>С акцентом на снижение зависимости от иностранных информационно-коммуникационных технологий и замену их отечественными аналогами.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ж) </w:t>
      </w:r>
      <w:r w:rsidRPr="00EA3C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Развитие информационных технологий в Организации:</w:t>
      </w:r>
    </w:p>
    <w:p w:rsidR="00EA3C70" w:rsidRPr="00EA3C70" w:rsidRDefault="00EA3C70" w:rsidP="00EA3C7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Усовершенствование бизнес-процессов в организации с помощью IT-решений направлено на более качественное решение целей и задач Организации. Внедрение передовых IT-решений для автоматизации бизнес-процессов для улучшения, ускорение  и точность обработки данных для решения целей и задач  Организации. </w:t>
      </w:r>
    </w:p>
    <w:p w:rsidR="00EA3C70" w:rsidRPr="00EA3C70" w:rsidRDefault="00EA3C70" w:rsidP="00EA3C70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</w:p>
    <w:p w:rsidR="00EA3C70" w:rsidRPr="00EA3C70" w:rsidRDefault="00EA3C70" w:rsidP="00EA3C70">
      <w:pPr>
        <w:spacing w:before="100" w:beforeAutospacing="1" w:after="100" w:afterAutospacing="1" w:line="240" w:lineRule="auto"/>
        <w:ind w:firstLine="900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Область применения</w:t>
      </w:r>
    </w:p>
    <w:p w:rsidR="00EA3C70" w:rsidRDefault="00EA3C70" w:rsidP="00EA3C70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положение распространяется на все виды деятельности в СПб ГБУЗ МИАЦ, связанные с использованием и защитой информационных ресурсов. Положение охватывает </w:t>
      </w: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процессы управления, обработки, хранения и передачи информации, включая персональные данные пациентов, внутренние документы, данные о медицинских услугах и финансовые операции. Оно применяется ко всем сотрудникам организации, включая руководителей и работников Организации, административные и вспомогательные службы, а также к третьим лицам, которым может быть предоставлен доступ к информационным системам СПб ГБУЗ МИАЦ в рамках профессиональной деятельности или выполнения контрактных обязательств.</w:t>
      </w:r>
    </w:p>
    <w:p w:rsidR="00EA3C70" w:rsidRDefault="00EA3C70" w:rsidP="00EA3C70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  </w:t>
      </w: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Определения и термины, упомянутые в Положении и приложениях</w:t>
      </w:r>
    </w:p>
    <w:p w:rsidR="00EA3C70" w:rsidRDefault="00EA3C70" w:rsidP="00EA3C70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C70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разделе представлены основные понятия и термины, используемые в рамках настоящего положения. Они призваны обеспечить единое понимание всех аспектов Политики в Организации см.  Приложение № 1. «Определения и термины в сфере информационной политики</w:t>
      </w:r>
      <w:r w:rsidR="006840B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840BF" w:rsidRPr="006840BF" w:rsidRDefault="006840BF" w:rsidP="006840BF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Обязанности и ответственность сотрудников в сфере информационной политики</w:t>
      </w:r>
    </w:p>
    <w:p w:rsidR="006840BF" w:rsidRPr="006840BF" w:rsidRDefault="006840BF" w:rsidP="006840BF">
      <w:pPr>
        <w:spacing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</w:t>
      </w:r>
      <w:r w:rsidRPr="0068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Обязанности и ответственность руководителей Организации</w:t>
      </w:r>
    </w:p>
    <w:p w:rsidR="006840BF" w:rsidRPr="006840BF" w:rsidRDefault="006840BF" w:rsidP="006840BF">
      <w:pPr>
        <w:spacing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Обязанность:</w:t>
      </w:r>
      <w:r w:rsidRPr="0068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Разработка, утверждение и контроль исполнения внутренних документов (политики, положения, стратегии, инструкции). Бюджетирование и контроль за расходованием средств на проекты в сфере информационной политики. Взаимодействие с регуляторами и другими компетентными органами по вопросам применения Положения. Обеспечение ведения всех документационных процедур в соответствии с Приложением №3 "Положение о документообороте".</w:t>
      </w:r>
    </w:p>
    <w:p w:rsidR="006840BF" w:rsidRPr="006840BF" w:rsidRDefault="006840BF" w:rsidP="006840BF">
      <w:pPr>
        <w:spacing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Ответственность:</w:t>
      </w:r>
      <w:r w:rsidRPr="0068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Обеспечение выполнения целей и задач Положения, адекватное расходование бюджета. См. п.3.4.</w:t>
      </w:r>
    </w:p>
    <w:p w:rsidR="006840BF" w:rsidRPr="006840BF" w:rsidRDefault="006840BF" w:rsidP="006840B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3.2. </w:t>
      </w:r>
      <w:r w:rsidRPr="0068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Обязанности и ответственность работников Организации</w:t>
      </w:r>
    </w:p>
    <w:p w:rsidR="006840BF" w:rsidRPr="006840BF" w:rsidRDefault="006840BF" w:rsidP="00F4668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Обязанность:</w:t>
      </w:r>
      <w:r w:rsidRPr="0068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Соблюдение установленных правил и процедур в области сбора, обработки, передачи и удаления информации. Немедленное информирование руководства о любых инцидентах, связанных с утечкой, искажением или потерей данных. Регулярное прохождение обучения по повышению квалификации в сфере информационной политики с акцентом на следующие темы: защита данных, реагирование на инциденты, использование защищенных коммуникационных каналов.</w:t>
      </w:r>
    </w:p>
    <w:p w:rsidR="006840BF" w:rsidRPr="006840BF" w:rsidRDefault="006840BF" w:rsidP="006840BF">
      <w:pPr>
        <w:spacing w:before="100" w:beforeAutospacing="1" w:after="100" w:afterAutospacing="1" w:line="240" w:lineRule="auto"/>
        <w:ind w:left="-180" w:firstLine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Ответственность:</w:t>
      </w:r>
      <w:r w:rsidRPr="0068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См. п.3.4.</w:t>
      </w:r>
    </w:p>
    <w:p w:rsidR="006840BF" w:rsidRPr="006840BF" w:rsidRDefault="006840BF" w:rsidP="006840B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3.3. </w:t>
      </w:r>
      <w:r w:rsidRPr="0068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Обязанности и ответственность привлекаемых для сбора, обработки, передачи и уничтожения информации сторонних лиц и организаций</w:t>
      </w:r>
    </w:p>
    <w:p w:rsidR="006840BF" w:rsidRPr="006840BF" w:rsidRDefault="006840BF" w:rsidP="006840BF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Обязанность:</w:t>
      </w:r>
      <w:r w:rsidRPr="0068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Соблюдение условий договоров и соглашений, касающихся обработки информации, включая соответствие стандартам безопасности данных, предусмотренным законодательством РФ. Информирование Организации о всех обнаруженных уязвимостях или инцидентах, которые могут повлиять на законность, защищенность, доступность и целостность данных.</w:t>
      </w:r>
    </w:p>
    <w:p w:rsidR="006840BF" w:rsidRPr="006840BF" w:rsidRDefault="006840BF" w:rsidP="006840BF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Ответственность:</w:t>
      </w:r>
      <w:r w:rsidRPr="0068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См. п.3.4.</w:t>
      </w:r>
    </w:p>
    <w:p w:rsidR="006840BF" w:rsidRPr="006840BF" w:rsidRDefault="006840BF" w:rsidP="006840BF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0B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3.4.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Юридическая ответственность </w:t>
      </w:r>
      <w:r w:rsidRPr="0068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 несоблюдение Положения</w:t>
      </w:r>
    </w:p>
    <w:p w:rsidR="006840BF" w:rsidRPr="006840BF" w:rsidRDefault="006840BF" w:rsidP="006840BF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40BF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нарушение обязанностей предусмотрены административные и уголовные санкции в соответствии с ТК РФ, КоАП РФ, УК РФ и ГК РФ. Для сторонних лиц и организаций — санкции в соответствии с ГК РФ, КоАП РФ и УК РФ. Детализация санкций представлена в Приложении №5 "Законодательные санкции в сфере Положения".</w:t>
      </w:r>
    </w:p>
    <w:p w:rsidR="0030298D" w:rsidRPr="0030298D" w:rsidRDefault="0030298D" w:rsidP="0030298D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ind w:left="0" w:firstLine="90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информационными ресурсами</w:t>
      </w:r>
    </w:p>
    <w:p w:rsidR="0030298D" w:rsidRPr="0030298D" w:rsidRDefault="0030298D" w:rsidP="0030298D">
      <w:pPr>
        <w:pStyle w:val="a3"/>
        <w:spacing w:before="100" w:beforeAutospacing="1" w:after="100" w:afterAutospacing="1" w:line="240" w:lineRule="auto"/>
        <w:ind w:left="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информационными ресурсами — ключевая задача, обеспечивающая безопасное и эффективное использование данных в организации.</w:t>
      </w:r>
    </w:p>
    <w:p w:rsidR="0030298D" w:rsidRPr="0030298D" w:rsidRDefault="0030298D" w:rsidP="0030298D">
      <w:pPr>
        <w:pStyle w:val="a3"/>
        <w:spacing w:before="100" w:beforeAutospacing="1" w:after="100" w:afterAutospacing="1" w:line="240" w:lineRule="auto"/>
        <w:ind w:left="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главе рассматриваются методы и процессы, которые помогают оптимизировать сбор, обработку, хранение и анализ информации.</w:t>
      </w:r>
    </w:p>
    <w:p w:rsidR="0030298D" w:rsidRPr="0030298D" w:rsidRDefault="0030298D" w:rsidP="0030298D">
      <w:pPr>
        <w:pStyle w:val="a3"/>
        <w:spacing w:before="100" w:beforeAutospacing="1" w:after="100" w:afterAutospacing="1" w:line="240" w:lineRule="auto"/>
        <w:ind w:left="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Особое внимание уделяется соблюдению законодательных требований и обеспечению безопасности данных на всех этапах их жизненного цикла.</w:t>
      </w:r>
    </w:p>
    <w:p w:rsidR="0030298D" w:rsidRPr="0030298D" w:rsidRDefault="0030298D" w:rsidP="00F4668C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 Регистрация и документирование информации</w:t>
      </w:r>
    </w:p>
    <w:p w:rsidR="0030298D" w:rsidRPr="0030298D" w:rsidRDefault="0030298D" w:rsidP="00F4668C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</w:t>
      </w:r>
      <w:r w:rsidRPr="0030298D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Ведение реестров и журналов учета для отслеживания движения и изменений информации, включая даты создания, изменения, доступа и удаления.</w:t>
      </w:r>
    </w:p>
    <w:p w:rsidR="0030298D" w:rsidRPr="0030298D" w:rsidRDefault="0030298D" w:rsidP="00F4668C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</w:t>
      </w:r>
      <w:r w:rsidRPr="0030298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Оформление всех документов, связанных с управлением информацией, включая протоколы, отчеты и служебные записки.</w:t>
      </w:r>
    </w:p>
    <w:p w:rsidR="0030298D" w:rsidRPr="0030298D" w:rsidRDefault="0030298D" w:rsidP="00F4668C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 Хранение и архивирование информации</w:t>
      </w:r>
    </w:p>
    <w:p w:rsidR="0030298D" w:rsidRPr="0030298D" w:rsidRDefault="0030298D" w:rsidP="00F4668C">
      <w:pPr>
        <w:spacing w:before="100" w:beforeAutospacing="1"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</w:t>
      </w:r>
      <w:r w:rsidRPr="0030298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Определение мест хранения информации с учетом ее категории и уровня конфиденциальности, включая физическое и электронное хранение.</w:t>
      </w:r>
    </w:p>
    <w:p w:rsidR="0030298D" w:rsidRPr="0030298D" w:rsidRDefault="0030298D" w:rsidP="00F4668C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Архивирование</w:t>
      </w:r>
      <w:r w:rsidRPr="0030298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Реализация процедур архивирования устаревших данных для их сохранности и облегчения доступа в будущем, в соответствии с требованиями законодательства и внутренними регламентами.</w:t>
      </w:r>
    </w:p>
    <w:p w:rsidR="0030298D" w:rsidRPr="0030298D" w:rsidRDefault="0030298D" w:rsidP="00F4668C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 Актуализация и обновление информации</w:t>
      </w:r>
    </w:p>
    <w:p w:rsidR="0030298D" w:rsidRPr="0030298D" w:rsidRDefault="0030298D" w:rsidP="00F4668C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Актуализация данных</w:t>
      </w:r>
      <w:r w:rsidRPr="0030298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Регулярное обновление информации для поддержания ее актуальности, включая проверку, корректировку и добавление новых сведений.</w:t>
      </w:r>
    </w:p>
    <w:p w:rsidR="0030298D" w:rsidRPr="0030298D" w:rsidRDefault="0030298D" w:rsidP="00F4668C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регистров</w:t>
      </w:r>
      <w:r w:rsidRPr="0030298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Обновление записей в регистрах учета при изменении данных или поступлении новой информации.</w:t>
      </w:r>
    </w:p>
    <w:p w:rsidR="0030298D" w:rsidRPr="0030298D" w:rsidRDefault="0030298D" w:rsidP="00F4668C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4.4 Контроль доступа и безопасность данных</w:t>
      </w:r>
    </w:p>
    <w:p w:rsidR="0030298D" w:rsidRPr="0030298D" w:rsidRDefault="0030298D" w:rsidP="00F4668C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доступа</w:t>
      </w:r>
      <w:r w:rsidRPr="0030298D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Установление правил и процедур доступа к информации, включая определение прав и обязанностей сотрудников</w:t>
      </w:r>
      <w:r w:rsidR="00F466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4668C" w:rsidRPr="00F4668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Процедура доступа </w:t>
      </w:r>
      <w:r w:rsidRPr="0030298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0298D" w:rsidRPr="0030298D" w:rsidRDefault="0030298D" w:rsidP="00F4668C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Pr="0030298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Применение мер защиты информации, включая физическую, техническую и организационную безопасность для предотвращения несанкционированного доступа.</w:t>
      </w:r>
      <w:r w:rsidR="00F466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См. </w:t>
      </w:r>
      <w:r w:rsidR="00F4668C" w:rsidRPr="00F4668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Положение об информационной безопасности.</w:t>
      </w:r>
    </w:p>
    <w:p w:rsidR="0030298D" w:rsidRPr="0030298D" w:rsidRDefault="0030298D" w:rsidP="00F4668C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4.5 Отчетность и аудит</w:t>
      </w:r>
    </w:p>
    <w:p w:rsidR="0030298D" w:rsidRPr="0030298D" w:rsidRDefault="0030298D" w:rsidP="00F4668C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Отчетность</w:t>
      </w:r>
      <w:r w:rsidRPr="0030298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Регулярное предоставление отчетов о состоянии и движении информации в соответствии с внутренними и внешними требованиями.</w:t>
      </w:r>
    </w:p>
    <w:p w:rsidR="0030298D" w:rsidRPr="0030298D" w:rsidRDefault="0030298D" w:rsidP="00F4668C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</w:t>
      </w:r>
      <w:r w:rsidRPr="0030298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Проведение регулярных проверок и аудитов для оценки эффективности учета информации и соблюдения процедур.</w:t>
      </w:r>
    </w:p>
    <w:p w:rsidR="0030298D" w:rsidRPr="0030298D" w:rsidRDefault="0030298D" w:rsidP="00113E5F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4.6 Правила защиты и хранения данных</w:t>
      </w:r>
    </w:p>
    <w:p w:rsidR="0030298D" w:rsidRPr="0030298D" w:rsidRDefault="0030298D" w:rsidP="00113E5F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Установление процедур и стандартов защиты и хранения данных, соответствующих требованиям конфиденциальности и безопасности.</w:t>
      </w:r>
    </w:p>
    <w:p w:rsidR="0030298D" w:rsidRPr="0030298D" w:rsidRDefault="0030298D" w:rsidP="00113E5F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4.7 Продолжительность хранения данных</w:t>
      </w:r>
    </w:p>
    <w:p w:rsidR="0030298D" w:rsidRPr="0030298D" w:rsidRDefault="0030298D" w:rsidP="00113E5F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сроков хранения различных категорий данных с учетом законодательных и операционных требований.</w:t>
      </w:r>
    </w:p>
    <w:p w:rsidR="0030298D" w:rsidRPr="0030298D" w:rsidRDefault="0030298D" w:rsidP="00113E5F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4.8 Хранение и архивирование</w:t>
      </w:r>
    </w:p>
    <w:p w:rsidR="0030298D" w:rsidRPr="0030298D" w:rsidRDefault="0030298D" w:rsidP="00113E5F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процессами хранения и архивирования информации для обеспечения ее сохранности и доступности.</w:t>
      </w:r>
    </w:p>
    <w:p w:rsidR="0030298D" w:rsidRPr="0030298D" w:rsidRDefault="0030298D" w:rsidP="00113E5F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4.9 Обновление и поддержание актуальности информации</w:t>
      </w:r>
    </w:p>
    <w:p w:rsidR="0030298D" w:rsidRPr="0030298D" w:rsidRDefault="0030298D" w:rsidP="00113E5F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обновление и пересмотр информации для поддержания ее релевантности и точности.</w:t>
      </w:r>
    </w:p>
    <w:p w:rsidR="0030298D" w:rsidRPr="0030298D" w:rsidRDefault="0030298D" w:rsidP="00113E5F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4.10 Порядок и контроль доступа и обеспечение безопасности</w:t>
      </w:r>
    </w:p>
    <w:p w:rsidR="0030298D" w:rsidRPr="0030298D" w:rsidRDefault="0030298D" w:rsidP="00113E5F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внедрение механизмов контроля доступа для обеспечения безопасности и защиты информационных активов.</w:t>
      </w:r>
    </w:p>
    <w:p w:rsidR="0030298D" w:rsidRPr="0030298D" w:rsidRDefault="0030298D" w:rsidP="00113E5F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4.11 Отчетность и контроль за исполнением Положения при работе с информацией</w:t>
      </w:r>
    </w:p>
    <w:p w:rsidR="0030298D" w:rsidRPr="0030298D" w:rsidRDefault="0030298D" w:rsidP="00113E5F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системы отчетности и мониторинга для контроля за соблюдением положений и правил работы с информацией.</w:t>
      </w:r>
    </w:p>
    <w:p w:rsidR="00E32A62" w:rsidRPr="004262EA" w:rsidRDefault="0030298D" w:rsidP="00E32A62">
      <w:pPr>
        <w:numPr>
          <w:ilvl w:val="0"/>
          <w:numId w:val="15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90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0298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32A62" w:rsidRPr="00E32A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32A62" w:rsidRPr="00426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Раскрытие и предоставление информации</w:t>
      </w:r>
    </w:p>
    <w:p w:rsidR="00E32A62" w:rsidRPr="00E32A62" w:rsidRDefault="00E32A62" w:rsidP="00E32A62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32A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5.1. Условия и порядок раскрытия информации при взаимодействии с третьими лицами</w:t>
      </w:r>
    </w:p>
    <w:p w:rsidR="00E32A62" w:rsidRPr="00E32A62" w:rsidRDefault="00E32A62" w:rsidP="00E32A62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A6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сценарии, при которых информация может быть раскрыта третьим лицам в соответствии с законодательными требованиями, договорными обязательствами или управленческими потребностями. Все запросы должны быть оформлены письменно и проверены на соответствие законодательству и внутренней политике конфиденциальности.</w:t>
      </w:r>
    </w:p>
    <w:p w:rsidR="00E32A62" w:rsidRPr="00E32A62" w:rsidRDefault="00E32A62" w:rsidP="00E32A62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32A62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E32A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.2. Правила предоставления информации государственным органам</w:t>
      </w:r>
    </w:p>
    <w:p w:rsidR="00E32A62" w:rsidRPr="00E32A62" w:rsidRDefault="00E32A62" w:rsidP="00E32A62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A6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Регламентирует процесс предоставления информации государственным органам, включая официальные запросы и сопровождающие документы. Обеспечивает протоколирование всех действий, связанных с предоставлением данных, и соблюдение законодательных требований.</w:t>
      </w:r>
    </w:p>
    <w:p w:rsidR="00E32A62" w:rsidRPr="004262EA" w:rsidRDefault="00E32A62" w:rsidP="00E32A62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32A62">
        <w:rPr>
          <w:rFonts w:ascii="Times New Roman" w:eastAsia="Times New Roman" w:hAnsi="Times New Roman" w:cs="Times New Roman"/>
          <w:sz w:val="24"/>
          <w:szCs w:val="24"/>
          <w:lang w:eastAsia="ru-RU"/>
        </w:rPr>
        <w:t>5.3</w:t>
      </w:r>
      <w:r w:rsidRPr="00E32A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Правила предоставления информации контролирующим организациям</w:t>
      </w:r>
    </w:p>
    <w:p w:rsidR="000F18E1" w:rsidRPr="00E32A62" w:rsidRDefault="000F18E1" w:rsidP="00E32A62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32A62" w:rsidRPr="00E32A62" w:rsidRDefault="00E32A62" w:rsidP="00E32A62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A6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Описывает процедуры предоставления информации при проведении аудитов и проверок, устанавливает требования к документации и отчетности, и гарантирует соблюдение норм и условий, определенных контрактами и законодательством.</w:t>
      </w:r>
    </w:p>
    <w:p w:rsidR="00E32A62" w:rsidRPr="00E32A62" w:rsidRDefault="00E32A62" w:rsidP="00E32A62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32A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5.4. Правила предоставления информации иным лицам</w:t>
      </w:r>
    </w:p>
    <w:p w:rsidR="00E32A62" w:rsidRPr="00E32A62" w:rsidRDefault="00E32A62" w:rsidP="00E32A62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A6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 механизмы предоставления информации не связанным напрямую с государственными или контролирующими организациями лицам, включая необходимость учета согласия субъектов данных и ограничение доступа по требованиям конфиденциальности и данных, согласованных с запрашивающими сторонами.</w:t>
      </w:r>
    </w:p>
    <w:p w:rsidR="000F18E1" w:rsidRPr="000F18E1" w:rsidRDefault="000F18E1" w:rsidP="000F18E1">
      <w:pPr>
        <w:spacing w:before="100" w:beforeAutospacing="1" w:after="100" w:afterAutospacing="1" w:line="240" w:lineRule="auto"/>
        <w:ind w:firstLine="90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F18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Использование и развитие ресурсов для управления информацией</w:t>
      </w:r>
    </w:p>
    <w:p w:rsidR="000F18E1" w:rsidRPr="000F18E1" w:rsidRDefault="000F18E1" w:rsidP="000F18E1">
      <w:pPr>
        <w:spacing w:before="100" w:beforeAutospacing="1" w:after="100" w:afterAutospacing="1" w:line="240" w:lineRule="auto"/>
        <w:ind w:firstLine="90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F18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6.1. Эффективное использование информационных ресурсов</w:t>
      </w:r>
    </w:p>
    <w:p w:rsidR="000F18E1" w:rsidRPr="000F18E1" w:rsidRDefault="000F18E1" w:rsidP="000F18E1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8E1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Эффективное использование информационных ресурсов включает в себя максимизацию их потенциала для достижения целей организации. Это означает оптимизацию процессов сбора, хранения, обработки и распространения информации для повышения продуктивности и сокращения издержек.</w:t>
      </w:r>
    </w:p>
    <w:p w:rsidR="000F18E1" w:rsidRPr="000F18E1" w:rsidRDefault="000F18E1" w:rsidP="000F18E1">
      <w:pPr>
        <w:spacing w:before="100" w:beforeAutospacing="1" w:after="100" w:afterAutospacing="1" w:line="240" w:lineRule="auto"/>
        <w:ind w:firstLine="90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F18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6.2. Развитие инфраструктуры</w:t>
      </w:r>
    </w:p>
    <w:p w:rsidR="000F18E1" w:rsidRPr="000F18E1" w:rsidRDefault="000F18E1" w:rsidP="000F18E1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8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инфраструктуры направлено на модернизацию и расширение технических средств и программного обеспечения. Включает в себя обновление серверов, сетевых устройств и систем хранения данных для обеспечения высокой доступности и надежности информационных систем.</w:t>
      </w:r>
    </w:p>
    <w:p w:rsidR="000F18E1" w:rsidRPr="000F18E1" w:rsidRDefault="000F18E1" w:rsidP="000F18E1">
      <w:pPr>
        <w:spacing w:before="100" w:beforeAutospacing="1" w:after="100" w:afterAutospacing="1" w:line="240" w:lineRule="auto"/>
        <w:ind w:firstLine="90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F18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6.3. Обучение и подготовка персонала</w:t>
      </w:r>
    </w:p>
    <w:p w:rsidR="000F18E1" w:rsidRPr="000F18E1" w:rsidRDefault="000F18E1" w:rsidP="000F18E1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8E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и повышение квалификации персонала направлены на развитие навыков работы с новыми технологиями и информационными системами. Регулярные тренинги и семинары помогают сотрудникам оставаться в курсе последних тенденций в области информационной безопасности и управления данными.</w:t>
      </w:r>
    </w:p>
    <w:p w:rsidR="000F18E1" w:rsidRPr="000F18E1" w:rsidRDefault="000F18E1" w:rsidP="000F18E1">
      <w:pPr>
        <w:spacing w:before="100" w:beforeAutospacing="1" w:after="100" w:afterAutospacing="1" w:line="240" w:lineRule="auto"/>
        <w:ind w:firstLine="90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F18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 Мониторинг и анализ</w:t>
      </w:r>
    </w:p>
    <w:p w:rsidR="000F18E1" w:rsidRPr="000F18E1" w:rsidRDefault="000F18E1" w:rsidP="000F18E1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8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и анализ информационных систем позволяют отслеживать и оценивать их эффективность. Использование аналитических инструментов и метрик для оценки производительности систем и определения областей для улучшения.</w:t>
      </w:r>
    </w:p>
    <w:p w:rsidR="000F18E1" w:rsidRPr="000F18E1" w:rsidRDefault="000F18E1" w:rsidP="000F18E1">
      <w:pPr>
        <w:spacing w:before="100" w:beforeAutospacing="1" w:after="100" w:afterAutospacing="1" w:line="240" w:lineRule="auto"/>
        <w:ind w:firstLine="90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F18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6.5. Инновации и технологическое обновление</w:t>
      </w:r>
    </w:p>
    <w:p w:rsidR="000F18E1" w:rsidRPr="000F18E1" w:rsidRDefault="000F18E1" w:rsidP="000F18E1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8E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новых технологий и постоянное технологическое обновление улучшают процессы управления информацией. Использование искусственного интеллекта, машинного обучения и облачных решений для автоматизации и повышения точности работы с данными.</w:t>
      </w:r>
    </w:p>
    <w:p w:rsidR="000F18E1" w:rsidRPr="000F18E1" w:rsidRDefault="000F18E1" w:rsidP="000F18E1">
      <w:pPr>
        <w:spacing w:before="100" w:beforeAutospacing="1" w:after="100" w:afterAutospacing="1" w:line="240" w:lineRule="auto"/>
        <w:ind w:firstLine="90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F18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6.6. Сотрудничество с внешними партнерами</w:t>
      </w:r>
    </w:p>
    <w:p w:rsidR="000F18E1" w:rsidRPr="000F18E1" w:rsidRDefault="000F18E1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Сотрудничество с внешними партнерами и поставщиками технологических решений расширяет возможности организации в области управления информацией. </w:t>
      </w:r>
      <w:r w:rsidRPr="000F18E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Партнерства могут включать совместные исследования, разработку программного обеспечения и обмен опытом для улучшения информационных процессов.</w:t>
      </w:r>
    </w:p>
    <w:p w:rsidR="000F18E1" w:rsidRPr="004262EA" w:rsidRDefault="000F18E1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6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 Контроль исполнения</w:t>
      </w:r>
    </w:p>
    <w:p w:rsidR="000F18E1" w:rsidRPr="004262EA" w:rsidRDefault="000F18E1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6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7.1. Механизмы </w:t>
      </w:r>
      <w:bookmarkStart w:id="0" w:name="_GoBack"/>
      <w:bookmarkEnd w:id="0"/>
      <w:r w:rsidRPr="00426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контроля за выполнением информационной политики</w:t>
      </w:r>
    </w:p>
    <w:p w:rsidR="000F18E1" w:rsidRPr="000F18E1" w:rsidRDefault="000F18E1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8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ответственных: Определение и назначение сотрудников, ответственных за непосредственный контроль выполнения информационной политики.</w:t>
      </w:r>
    </w:p>
    <w:p w:rsidR="000F18E1" w:rsidRPr="000F18E1" w:rsidRDefault="000F18E1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8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процедур: Установление четких процедур и регламентов для обеспечения соблюдения политики по обработке и защите данных.</w:t>
      </w:r>
    </w:p>
    <w:p w:rsidR="000F18E1" w:rsidRPr="000F18E1" w:rsidRDefault="000F18E1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8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и отчетность: Регулярное мониторинг соблюдения информационной политики и предоставление отчетов о выполнении установленных требований.</w:t>
      </w:r>
    </w:p>
    <w:p w:rsidR="000F18E1" w:rsidRPr="004262EA" w:rsidRDefault="000F18E1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6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7.2. Аудит и проверка информационных систем</w:t>
      </w:r>
    </w:p>
    <w:p w:rsidR="000F18E1" w:rsidRPr="000F18E1" w:rsidRDefault="000F18E1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7.2.1. Технический аудит:</w:t>
      </w:r>
      <w:r w:rsidRPr="000F1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Оценка технической инфраструктуры и систем безопасности на соответствие стандартам и требованиям информационной безопасности.</w:t>
      </w:r>
    </w:p>
    <w:p w:rsidR="000F18E1" w:rsidRPr="000F18E1" w:rsidRDefault="000F18E1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7.2.2. Проверка информационных ресурсов:</w:t>
      </w:r>
      <w:r w:rsidRPr="000F1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состояния информационных ресурсов, включая их соответствие политикам конфиденциальности и управления данными.</w:t>
      </w:r>
    </w:p>
    <w:p w:rsidR="000F18E1" w:rsidRPr="000F18E1" w:rsidRDefault="000F18E1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7.2.3. Ревизия процедур доступа:</w:t>
      </w:r>
      <w:r w:rsidRPr="000F1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наличия и эффективности процедур контроля доступа к информационным системам и данным.</w:t>
      </w:r>
    </w:p>
    <w:p w:rsidR="000F18E1" w:rsidRPr="000F18E1" w:rsidRDefault="000F18E1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7.2.4. Аудит безопасности:</w:t>
      </w:r>
      <w:r w:rsidRPr="000F18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Осуществление комплексного аудита мер безопасности, включая анализ угроз и уязвимостей, а также тестирование на проникновение.</w:t>
      </w:r>
    </w:p>
    <w:p w:rsidR="0030298D" w:rsidRDefault="000F18E1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8E1">
        <w:rPr>
          <w:rFonts w:ascii="Times New Roman" w:eastAsia="Times New Roman" w:hAnsi="Times New Roman" w:cs="Times New Roman"/>
          <w:sz w:val="24"/>
          <w:szCs w:val="24"/>
          <w:lang w:eastAsia="ru-RU"/>
        </w:rPr>
        <w:t>7.2.5. Документация и отчетность: Создание и поддержание актуализированной документации по всем процессам и процедурам, связанным с информационной безопасностью, и предоставление отчетности руководству о результатах аудитов и проверок.</w:t>
      </w:r>
    </w:p>
    <w:p w:rsidR="00E8297F" w:rsidRPr="004262EA" w:rsidRDefault="00E8297F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6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 Мероприятия при обнаружении нарушений в сфере сохранности информации</w:t>
      </w:r>
    </w:p>
    <w:p w:rsidR="00E8297F" w:rsidRPr="004262EA" w:rsidRDefault="00E8297F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6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8.1. Определение видов нарушений</w:t>
      </w:r>
    </w:p>
    <w:p w:rsidR="00E8297F" w:rsidRPr="00E8297F" w:rsidRDefault="00E8297F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97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Классификация нарушений: Разработка и применение классификационной системы для определения различных типов информационных нарушений, включая утечки данных, несанкционированный доступ и нарушение процедур безопасности.</w:t>
      </w:r>
    </w:p>
    <w:p w:rsidR="00E8297F" w:rsidRPr="004262EA" w:rsidRDefault="00E8297F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6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8.2. Проведение расследования по факту информационных инцидентов и нарушений</w:t>
      </w:r>
    </w:p>
    <w:p w:rsidR="00E8297F" w:rsidRPr="00E8297F" w:rsidRDefault="00E8297F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97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Расследование инцидентов: Немедленное проведение расследований при обнаружении нарушений для установления обстоятельств и причин происшествий.</w:t>
      </w:r>
    </w:p>
    <w:p w:rsidR="00E8297F" w:rsidRPr="004262EA" w:rsidRDefault="00E8297F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6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8.3. Документирование нарушений в сфере сохранности информации</w:t>
      </w:r>
    </w:p>
    <w:p w:rsidR="00E8297F" w:rsidRPr="00E8297F" w:rsidRDefault="00E8297F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97F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документации: Создание подробных отчетов о каждом нарушении, включая данные о времени, месте, участниках и последствиях нарушения.</w:t>
      </w:r>
    </w:p>
    <w:p w:rsidR="00E8297F" w:rsidRPr="004262EA" w:rsidRDefault="00E8297F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6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8.4. Процедура обжалования</w:t>
      </w:r>
    </w:p>
    <w:p w:rsidR="00E8297F" w:rsidRPr="00E8297F" w:rsidRDefault="00E8297F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97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Обжалование решений: Разработка процедуры, позволяющей сотрудникам и другим заинтересованным сторонам обжаловать решения, связанные с обработкой информационных инцидентов и нарушений.</w:t>
      </w:r>
    </w:p>
    <w:p w:rsidR="00E8297F" w:rsidRPr="004262EA" w:rsidRDefault="00E8297F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6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8.5. Корректирующие действия в организации при обнаружении нарушений в сфере сохранности информации</w:t>
      </w:r>
    </w:p>
    <w:p w:rsidR="00E8297F" w:rsidRPr="00E8297F" w:rsidRDefault="00E8297F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8.5.1. Устранение последствий</w:t>
      </w:r>
      <w:r w:rsidRPr="00E8297F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Проведение мероприятий по минимизации ущерба от нарушений, включая восстановление данных и усиление мер безопасности.</w:t>
      </w:r>
    </w:p>
    <w:p w:rsidR="00E8297F" w:rsidRPr="0030298D" w:rsidRDefault="00E8297F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8.5.2. Обучение и повышение квалификации:</w:t>
      </w:r>
      <w:r w:rsidRPr="00E829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Организация целевых обучающих программ для сотрудников по повышению осведомленности и компетенций в области информационной безопасности.</w:t>
      </w:r>
    </w:p>
    <w:p w:rsidR="00F679DD" w:rsidRPr="004262EA" w:rsidRDefault="00F679DD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6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 Обновление и пересмотр Положения</w:t>
      </w:r>
    </w:p>
    <w:p w:rsidR="00F679DD" w:rsidRPr="004262EA" w:rsidRDefault="00F679DD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6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9.1. Основания для обновления</w:t>
      </w:r>
    </w:p>
    <w:p w:rsidR="00F679DD" w:rsidRPr="00F679DD" w:rsidRDefault="00F679DD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 в законодательстве: Адаптация Положения к новым законам и нормативным актам, касающимся обработки и защиты информации.</w:t>
      </w:r>
    </w:p>
    <w:p w:rsidR="00F679DD" w:rsidRPr="00F679DD" w:rsidRDefault="00F679DD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Технологические изменения: Интеграция новых технологий, требующих пересмотра процессов управления данными и обеспечения безопасности.</w:t>
      </w:r>
    </w:p>
    <w:p w:rsidR="00F679DD" w:rsidRPr="00F679DD" w:rsidRDefault="00F679DD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Обратная связь и рекомендации: Внесение изменений на основе обратной связи от сотрудников и результатов внутренних аудитов.</w:t>
      </w:r>
    </w:p>
    <w:p w:rsidR="00F679DD" w:rsidRPr="00F679DD" w:rsidRDefault="00F679DD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3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9.2. Аудит и процедура обновления</w:t>
      </w:r>
      <w:r w:rsidRPr="00F67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Положения организации</w:t>
      </w:r>
    </w:p>
    <w:p w:rsidR="00F679DD" w:rsidRPr="00F679DD" w:rsidRDefault="00F679DD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аудита: Организация регулярных аудитов для оценки актуальности и эффективности действующего Положения.</w:t>
      </w:r>
    </w:p>
    <w:p w:rsidR="00F679DD" w:rsidRPr="00F679DD" w:rsidRDefault="00F679DD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аудита: Проведение аудита с участием внутренних и/или внешних аудиторов для глубокого анализа всех аспектов положения и выявления потребностей в его изменении.</w:t>
      </w:r>
    </w:p>
    <w:p w:rsidR="00F679DD" w:rsidRPr="00F679DD" w:rsidRDefault="00F679DD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результатов: Обработка результатов аудита и формирование предложений по обновлению Положения.</w:t>
      </w:r>
    </w:p>
    <w:p w:rsidR="00F679DD" w:rsidRPr="00E753D6" w:rsidRDefault="00F679DD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753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9.3. Документирование и внедрение</w:t>
      </w:r>
    </w:p>
    <w:p w:rsidR="00F679DD" w:rsidRPr="00F679DD" w:rsidRDefault="00F679DD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Документация изменений: Формирование документов, отражающих все изменения и обновления в Положении.</w:t>
      </w:r>
    </w:p>
    <w:p w:rsidR="00F679DD" w:rsidRPr="00F679DD" w:rsidRDefault="00F679DD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Процедуры утверждения: Организация процесса утверждения изменений руководством и введение их в действие.</w:t>
      </w:r>
    </w:p>
    <w:p w:rsidR="006840BF" w:rsidRPr="00EA3C70" w:rsidRDefault="00F679DD" w:rsidP="00F679DD">
      <w:pPr>
        <w:spacing w:before="100" w:beforeAutospacing="1" w:after="100" w:afterAutospacing="1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обновлений: Распространение обновленного Положения среди сотрудников и организация обучающих сессий и семинаров для ознакомления с новыми процедурами и стандартами.</w:t>
      </w: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9DD" w:rsidRPr="00F679DD" w:rsidRDefault="00F679DD" w:rsidP="00F679DD">
      <w:pPr>
        <w:spacing w:after="0" w:line="240" w:lineRule="auto"/>
        <w:ind w:firstLine="900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1</w:t>
      </w:r>
      <w:r w:rsidRPr="00E753D6">
        <w:rPr>
          <w:rFonts w:ascii="Times New Roman" w:hAnsi="Times New Roman" w:cs="Times New Roman"/>
          <w:b/>
          <w:sz w:val="24"/>
          <w:szCs w:val="24"/>
        </w:rPr>
        <w:t>0. Заключение</w:t>
      </w:r>
    </w:p>
    <w:p w:rsidR="00F679DD" w:rsidRPr="00F679DD" w:rsidRDefault="00F679DD" w:rsidP="00F679DD">
      <w:pPr>
        <w:spacing w:after="0" w:line="240" w:lineRule="auto"/>
        <w:ind w:firstLine="900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В заключении данного документа подчеркивается важность постоянного мониторинга и адаптации информационной политики организации для соответствия текущим законодательным требованиям и технологическим изменениям. Это обеспечивает не только защиту конфиденциальности и целостности информации, но и поддерживает высокий уровень доверия среди клиентов и партнеров.</w:t>
      </w:r>
    </w:p>
    <w:p w:rsidR="00F679DD" w:rsidRPr="00F679DD" w:rsidRDefault="00F679DD" w:rsidP="00F679DD">
      <w:pPr>
        <w:spacing w:after="0" w:line="240" w:lineRule="auto"/>
        <w:ind w:firstLine="900"/>
        <w:rPr>
          <w:rFonts w:ascii="Times New Roman" w:hAnsi="Times New Roman" w:cs="Times New Roman"/>
          <w:sz w:val="24"/>
          <w:szCs w:val="24"/>
        </w:rPr>
      </w:pPr>
    </w:p>
    <w:p w:rsidR="00F679DD" w:rsidRPr="00F679DD" w:rsidRDefault="00F679DD" w:rsidP="00F679DD">
      <w:pPr>
        <w:spacing w:after="0" w:line="240" w:lineRule="auto"/>
        <w:ind w:firstLine="900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Реализация установленных процедур и норм, описанных в Положении, требует совместных усилий всех сотрудников и управленческих структур. Регулярное обучение, пересмотр процедур, и адаптация к новым условиям являются ключевыми элементами в поддержании актуальности и эффективности информационной безопасности организации.</w:t>
      </w:r>
    </w:p>
    <w:p w:rsidR="00F679DD" w:rsidRPr="00F679DD" w:rsidRDefault="00F679DD" w:rsidP="00F679DD">
      <w:pPr>
        <w:spacing w:after="0" w:line="240" w:lineRule="auto"/>
        <w:ind w:firstLine="900"/>
        <w:rPr>
          <w:rFonts w:ascii="Times New Roman" w:hAnsi="Times New Roman" w:cs="Times New Roman"/>
          <w:sz w:val="24"/>
          <w:szCs w:val="24"/>
        </w:rPr>
      </w:pPr>
    </w:p>
    <w:p w:rsidR="00EA3C70" w:rsidRDefault="00F679DD" w:rsidP="00F679DD">
      <w:pPr>
        <w:spacing w:after="0" w:line="240" w:lineRule="auto"/>
        <w:ind w:firstLine="900"/>
        <w:rPr>
          <w:rFonts w:ascii="Times New Roman" w:hAnsi="Times New Roman" w:cs="Times New Roman"/>
          <w:sz w:val="24"/>
          <w:szCs w:val="24"/>
        </w:rPr>
      </w:pPr>
      <w:r w:rsidRPr="00F679DD">
        <w:rPr>
          <w:rFonts w:ascii="Times New Roman" w:hAnsi="Times New Roman" w:cs="Times New Roman"/>
          <w:sz w:val="24"/>
          <w:szCs w:val="24"/>
        </w:rPr>
        <w:t>Организация должна оставаться бдительной и реагировать на любые вызовы, связанные с защитой данных, чтобы сохранить свою репутацию и обеспечить соблюдение прав и интересов всех заинтересованных сторон.</w:t>
      </w:r>
    </w:p>
    <w:p w:rsidR="00EA3C70" w:rsidRDefault="00EA3C70" w:rsidP="00F679DD">
      <w:pPr>
        <w:spacing w:after="0" w:line="240" w:lineRule="auto"/>
        <w:ind w:firstLine="900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F679DD">
      <w:pPr>
        <w:spacing w:after="0" w:line="240" w:lineRule="auto"/>
        <w:ind w:firstLine="900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C70" w:rsidRPr="00EA3C70" w:rsidRDefault="00EA3C70" w:rsidP="00EA3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A3C70" w:rsidRPr="00EA3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80823"/>
    <w:multiLevelType w:val="multilevel"/>
    <w:tmpl w:val="9F4CB2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A7E61"/>
    <w:multiLevelType w:val="multilevel"/>
    <w:tmpl w:val="2B3E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324E0"/>
    <w:multiLevelType w:val="multilevel"/>
    <w:tmpl w:val="CBFE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80E7B"/>
    <w:multiLevelType w:val="multilevel"/>
    <w:tmpl w:val="8A6A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44A54"/>
    <w:multiLevelType w:val="multilevel"/>
    <w:tmpl w:val="6FE6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E5BFE"/>
    <w:multiLevelType w:val="multilevel"/>
    <w:tmpl w:val="C2C6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70A95"/>
    <w:multiLevelType w:val="multilevel"/>
    <w:tmpl w:val="3E3C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B70C6"/>
    <w:multiLevelType w:val="multilevel"/>
    <w:tmpl w:val="99C2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6109CC"/>
    <w:multiLevelType w:val="multilevel"/>
    <w:tmpl w:val="0D2E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142A4"/>
    <w:multiLevelType w:val="multilevel"/>
    <w:tmpl w:val="94A6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608D5"/>
    <w:multiLevelType w:val="multilevel"/>
    <w:tmpl w:val="126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F27B4"/>
    <w:multiLevelType w:val="multilevel"/>
    <w:tmpl w:val="97F6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597248"/>
    <w:multiLevelType w:val="multilevel"/>
    <w:tmpl w:val="00B8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938C2"/>
    <w:multiLevelType w:val="multilevel"/>
    <w:tmpl w:val="465C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11133D"/>
    <w:multiLevelType w:val="multilevel"/>
    <w:tmpl w:val="64A8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22895"/>
    <w:multiLevelType w:val="multilevel"/>
    <w:tmpl w:val="202E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736630"/>
    <w:multiLevelType w:val="multilevel"/>
    <w:tmpl w:val="016C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4416A"/>
    <w:multiLevelType w:val="multilevel"/>
    <w:tmpl w:val="8514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605F81"/>
    <w:multiLevelType w:val="multilevel"/>
    <w:tmpl w:val="2BB2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7"/>
  </w:num>
  <w:num w:numId="4">
    <w:abstractNumId w:val="18"/>
  </w:num>
  <w:num w:numId="5">
    <w:abstractNumId w:val="9"/>
  </w:num>
  <w:num w:numId="6">
    <w:abstractNumId w:val="13"/>
  </w:num>
  <w:num w:numId="7">
    <w:abstractNumId w:val="6"/>
  </w:num>
  <w:num w:numId="8">
    <w:abstractNumId w:val="14"/>
  </w:num>
  <w:num w:numId="9">
    <w:abstractNumId w:val="2"/>
  </w:num>
  <w:num w:numId="10">
    <w:abstractNumId w:val="15"/>
  </w:num>
  <w:num w:numId="11">
    <w:abstractNumId w:val="8"/>
  </w:num>
  <w:num w:numId="12">
    <w:abstractNumId w:val="3"/>
  </w:num>
  <w:num w:numId="13">
    <w:abstractNumId w:val="10"/>
  </w:num>
  <w:num w:numId="14">
    <w:abstractNumId w:val="1"/>
  </w:num>
  <w:num w:numId="15">
    <w:abstractNumId w:val="0"/>
  </w:num>
  <w:num w:numId="16">
    <w:abstractNumId w:val="11"/>
  </w:num>
  <w:num w:numId="17">
    <w:abstractNumId w:val="16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DD3"/>
    <w:rsid w:val="000F18E1"/>
    <w:rsid w:val="000F2480"/>
    <w:rsid w:val="00113E5F"/>
    <w:rsid w:val="002120BC"/>
    <w:rsid w:val="00290B2F"/>
    <w:rsid w:val="0030298D"/>
    <w:rsid w:val="004262EA"/>
    <w:rsid w:val="0046487B"/>
    <w:rsid w:val="006840BF"/>
    <w:rsid w:val="00694DD3"/>
    <w:rsid w:val="009F56F0"/>
    <w:rsid w:val="00E32A62"/>
    <w:rsid w:val="00E753D6"/>
    <w:rsid w:val="00E8297F"/>
    <w:rsid w:val="00EA3C70"/>
    <w:rsid w:val="00F4668C"/>
    <w:rsid w:val="00F6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512C2-2717-471A-9FCA-C28C8242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3302</Words>
  <Characters>18826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6</cp:revision>
  <dcterms:created xsi:type="dcterms:W3CDTF">2024-08-19T08:12:00Z</dcterms:created>
  <dcterms:modified xsi:type="dcterms:W3CDTF">2024-08-19T11:43:00Z</dcterms:modified>
</cp:coreProperties>
</file>