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И ЗАЩИТЫ ПЕРСОНАЛЬНЫХ ДАННЫХ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СПб ГБУЗ МИАЦ.</w:t>
      </w:r>
      <w:r w:rsidRPr="00516A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630EA7" w:rsidRPr="00630EA7" w:rsidRDefault="00516A18" w:rsidP="00630EA7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630EA7" w:rsidRPr="00630EA7" w:rsidRDefault="00516A18" w:rsidP="00630EA7">
      <w:pPr>
        <w:pStyle w:val="a4"/>
        <w:spacing w:after="0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Политика обработки и защиты персональных данных (далее - Политика) разработана в соответствии с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1E34" w:rsidRPr="00630EA7" w:rsidRDefault="00611E34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27 июля 2006 года № 152-ФЗ "О персональных данных"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закон, который включает в себя общие правила обработки и защиты персональных данных, в том числе в медицинских учреждениях.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21 ноября 2011 года № 323-ФЗ "Об основах охраны здоровья граждан в Российской Федерации"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устанавливает права и обязанности пациентов и медицинских работников, в том числе правила конфиденциальности медицинской информации.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</w:t>
      </w:r>
      <w:proofErr w:type="gramEnd"/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Правительства РФ от 15 сентября 2008 года № 687 "Об утверждении Положения об особенностях обработки персональных данных, осуществляемой без использования средств автоматизации"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требования к обработке персональных данных, в том числе в бумажном виде, что часто встречается в медицинских учреждениях.</w:t>
      </w:r>
    </w:p>
    <w:p w:rsidR="00630EA7" w:rsidRPr="00630EA7" w:rsidRDefault="00516A18" w:rsidP="00630EA7">
      <w:pPr>
        <w:pStyle w:val="a5"/>
        <w:rPr>
          <w:rFonts w:eastAsia="Times New Roman"/>
          <w:lang w:eastAsia="ru-RU"/>
        </w:rPr>
      </w:pPr>
      <w:r w:rsidRPr="00516A18">
        <w:rPr>
          <w:rFonts w:eastAsia="Times New Roman"/>
          <w:lang w:eastAsia="ru-RU"/>
        </w:rPr>
        <w:t xml:space="preserve"> </w:t>
      </w:r>
      <w:r w:rsidR="00630EA7" w:rsidRPr="00630EA7">
        <w:rPr>
          <w:rFonts w:eastAsia="Times New Roman"/>
          <w:b/>
          <w:bCs/>
          <w:lang w:eastAsia="ru-RU"/>
        </w:rPr>
        <w:t>II. Цели и задачи Политики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цель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защиты прав и свобод человека и гражданина в процессе обработки его персональных данных, в том числе права на защиту его частной жизни, личной и семейной тайны.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Политики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соответствия процессов обработки персональных данных действующему законодательству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 медицины.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и устранение нарушений прав субъектов персональных данных.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информированности субъектов персональных данных о политике организации в отношении обработки персональных данных, о их правах и способах их защиты.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реализация и совершенствование механизмов внутреннего контроля и аудита обработки персональных данных.</w:t>
      </w:r>
    </w:p>
    <w:p w:rsidR="00516A18" w:rsidRPr="00FB613B" w:rsidRDefault="00516A18" w:rsidP="00FB613B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понятия и термины</w:t>
      </w:r>
    </w:p>
    <w:p w:rsidR="00FB613B" w:rsidRPr="00FB613B" w:rsidRDefault="00FB613B" w:rsidP="00FB613B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Термины и определения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- обработка персональных данных с использованием средств вычислительной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– целенаправленные действия нарушителя с использованием технических и    защищаемой криптосредством информации или с целью создания условий для этого.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– состояние защищенности жизненно важных интересов личности, общества и государства от внутренних и внешних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объекта – состояние защищенности объекта от внешних и внутренних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Безопасность информации – состояние защищённости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 информации – временное прекращение сбора, систематизации, накопления, использования, распространения, информации, в том числе её передачи.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– возможность получения информации и ее использования.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Жизненно важные интересы – совокупность потребностей, удовлетворение которых надежно обеспечивает существование и возможности прогрессивного развития личности, общества и государства.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–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– сведения (сообщения, данные) независимо от формы их представления.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персональных данных -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информации –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персональных данных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Контролируемая зона - это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Межсетевой экран – локальное (однокомпонентное) или функционально-распределенное программное (программно-аппаратное) средство (комплекс), реализующее контроль за информацией, поступающей в информационную систему персональных данных и (или) выходящей из информационной системы.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угроз – перечень возможных угроз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Обладатель информации –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Общедоступные персональные данные -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информатизации –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 (зданий, сооружений, технических средств), в которых они установлены, или помещения и объекты, предназначенные для ведения конфиденциальных переговоров.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55388" w:rsidRPr="00FB613B" w:rsidRDefault="00855388" w:rsidP="00A0611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 – любая информация, относящаяся к прямо или косвенно </w:t>
      </w:r>
      <w:proofErr w:type="gramStart"/>
      <w:r w:rsidR="00A0611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определенному</w:t>
      </w:r>
      <w:proofErr w:type="gramEnd"/>
      <w:r w:rsidR="00A06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определяемому лицу (субъекту персональных данных).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информационной системы персональных данных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- действия, направленные на раскрытие персональных данных неопределенному кругу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вычислительной техники  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информации – действия, в результате которого невозможно восстановить содержание информации в информационной системе или в результате которых уничтожаются материальные носители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Уполномоченное оператором лицо – лицо, которому на основании договора оператор поручает обработку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информации   способность средства вычислительной техники или информационной системы обеспечивать неизменность информации в условиях случайного и/или преднамеренного искажения (разрушения).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63FD" w:rsidRDefault="00855388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FB613B"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863FD" w:rsidRP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персональных данных и автоматизированных, а также неавтоматизированных систем, в которых они обрабатываются в СПб ГБУЗ МИАЦ.</w:t>
      </w:r>
    </w:p>
    <w:p w:rsidR="00723B0F" w:rsidRDefault="00723B0F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Pr="008E1AFF" w:rsidRDefault="00D7030F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</w:t>
      </w:r>
      <w:r w:rsidR="0085538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Организации обрабатываются персонал</w:t>
      </w:r>
      <w:r w:rsidR="00FB613B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ьные данные 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следующих </w:t>
      </w:r>
      <w:r w:rsidR="008E1AFF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системах: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0D56F8" w:rsidRP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19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обработки п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ерсональные данные</w:t>
      </w:r>
      <w:r w:rsid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855388" w:rsidRPr="005244E8" w:rsidRDefault="000863FD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</w:t>
      </w:r>
      <w:r w:rsidR="00C61F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 w:rsidR="00C61F27"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</w:t>
      </w:r>
      <w:r w:rsidR="005244E8" w:rsidRP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отделе кадров.</w:t>
      </w:r>
    </w:p>
    <w:p w:rsidR="000D56F8" w:rsidRPr="00FB613B" w:rsidRDefault="000D56F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D7030F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855388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обработки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данных 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кандидатов и 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работников:</w:t>
      </w:r>
    </w:p>
    <w:p w:rsidR="005244E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рассмотрение кандидатов на соответствие требованиям вакантной должности в </w:t>
      </w:r>
      <w:r w:rsidR="00C61F27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424D" w:rsidRDefault="004A424D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трудовых договоров, разрабатывать, утверждать, вносить изменения в должностные инструкции работников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внутренних документов. </w:t>
      </w:r>
    </w:p>
    <w:p w:rsidR="0085538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55388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едение кадрового учета в соответствии с Трудовым кодексом Российской Федерации;</w:t>
      </w:r>
    </w:p>
    <w:p w:rsidR="000D56F8" w:rsidRPr="00BE0D3E" w:rsidRDefault="00916E8A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в процессе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начисление заработной платы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премиального вознаграждения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работников </w:t>
      </w: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55388" w:rsidRP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="00916E8A" w:rsidRPr="0091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в процессе 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системы доступа в 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 СПб ГБУЗ МИАЦ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C61F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</w:t>
      </w:r>
      <w:r w:rsidRPr="00D7030F">
        <w:t xml:space="preserve"> </w:t>
      </w:r>
      <w:r w:rsidRPr="00D703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государственные контрольные органы (ФНС, ПФР, ФСС и другие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7507" w:rsidRPr="00BE0D3E" w:rsidRDefault="00F2750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6110" w:rsidRPr="00D7030F" w:rsidRDefault="002B557F" w:rsidP="002B557F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="001707A6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истемы обработки п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и 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работников.</w:t>
      </w:r>
    </w:p>
    <w:p w:rsidR="00A06110" w:rsidRPr="00A06110" w:rsidRDefault="00D150DF" w:rsidP="00A06110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0D3E" w:rsidRPr="00CF7A27" w:rsidRDefault="00BE0D3E" w:rsidP="0049456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управления </w:t>
      </w:r>
      <w:proofErr w:type="gram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="00BB211C"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="0049456B"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A655C">
        <w:t>н</w:t>
      </w:r>
      <w:r w:rsidR="006A655C">
        <w:t>еавтоматизированная систем</w:t>
      </w:r>
      <w:r w:rsidR="006A655C">
        <w:t>ы</w:t>
      </w:r>
      <w:r w:rsidR="006A655C">
        <w:t xml:space="preserve"> </w:t>
      </w:r>
      <w:r w:rsidR="006A655C">
        <w:t xml:space="preserve">обработки и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и сведений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мых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информацией </w:t>
      </w:r>
      <w:r w:rsidR="00D150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F3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7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0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="001707A6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п.2.1.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информацию о трудовом договоре, образовании, трудовом стаже, занимаемой должности и других данных.</w:t>
      </w:r>
    </w:p>
    <w:p w:rsidR="00642853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  </w:t>
      </w:r>
      <w:r w:rsidR="00642853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Положение</w:t>
      </w:r>
      <w:proofErr w:type="gramEnd"/>
      <w:r w:rsidR="00642853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об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отделе кадров</w:t>
      </w:r>
      <w:r w:rsidR="00202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7A27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2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организации хранение документов в Отделе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кадров.</w:t>
      </w:r>
      <w:r w:rsidR="004517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45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</w:t>
      </w:r>
      <w:r w:rsidR="00CE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Служебная обязанность начальника отдела кадров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обязанность  специалистов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кадрам</w:t>
      </w:r>
    </w:p>
    <w:p w:rsidR="002C44E9" w:rsidRDefault="002C44E9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сотрудников 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управления персоналом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управления персоналом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…..</w:t>
      </w:r>
    </w:p>
    <w:p w:rsidR="00D2738D" w:rsidRDefault="00CE4800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2738D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</w:t>
      </w:r>
      <w:r w:rsidR="00D2738D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D2738D"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</w:t>
      </w:r>
      <w:r w:rsidR="00D2738D"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бухгалтерии</w:t>
      </w:r>
    </w:p>
    <w:p w:rsidR="008E1AFF" w:rsidRDefault="008E1AFF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бухгалтерии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Начисление заработной платы, налогов и других взносов сотрудников.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трудовыми отношениями, включая подготовку трудовых договоров и </w:t>
      </w:r>
      <w:proofErr w:type="spellStart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внутренних документов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подача обязательной отчетности в государственные контролирующие органы, такие как ФНС, ПФР, ФСС.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и выплата социальных льгот и компенсаций.</w:t>
      </w:r>
    </w:p>
    <w:p w:rsidR="00D874B8" w:rsidRP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 Участие в заключении договоров</w:t>
      </w:r>
      <w:r w:rsidR="00871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1C8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62E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соблюдение по ним обязательств. 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14E" w:rsidRPr="00A06110" w:rsidRDefault="0051314E" w:rsidP="0051314E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51314E" w:rsidRPr="00CF7A27" w:rsidRDefault="0051314E" w:rsidP="00B75EAE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управления </w:t>
      </w:r>
      <w:proofErr w:type="gram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 информацию о трудовом договоре, образовании, трудовом стаже, занимаемой должности и других данных.</w:t>
      </w:r>
    </w:p>
    <w:p w:rsidR="00B75EAE" w:rsidRDefault="0051314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lastRenderedPageBreak/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  Положение</w:t>
      </w:r>
      <w:proofErr w:type="gramEnd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об </w:t>
      </w:r>
      <w:r w:rsidR="00B75EA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бухгалтерии</w:t>
      </w:r>
    </w:p>
    <w:p w:rsidR="0051314E" w:rsidRDefault="00B75EA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документов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Бухгалтерии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каталогами)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Служебная обязанность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главного бухгалтера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обязанность 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бухгалтера</w:t>
      </w:r>
      <w:proofErr w:type="gramEnd"/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Default="00933DBC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системе документооборота, </w:t>
      </w:r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системе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документооборота </w:t>
      </w:r>
      <w:bookmarkStart w:id="0" w:name="_GoBack"/>
      <w:bookmarkEnd w:id="0"/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proofErr w:type="gramEnd"/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Составление 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утверждения соглашений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договоров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отслеживание выполнения условий </w:t>
      </w:r>
      <w:r w:rsid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соглашений и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договоров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интересах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 и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СПб</w:t>
      </w:r>
      <w:r w:rsidR="004D692B" w:rsidRP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proofErr w:type="gramStart"/>
      <w:r w:rsidR="004D692B" w:rsidRP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переписки с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контролирующими, уполномоченными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органными, медицинскими организациями, частными лицами и контрагентами в рамках деятельности организациями.</w:t>
      </w:r>
    </w:p>
    <w:p w:rsidR="008B7AB7" w:rsidRPr="008B7AB7" w:rsidRDefault="00504C76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предоставление необходимых документов и данных в соответствии с законодательными и нормативными актами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достижения целей деятельности Организации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7AB7" w:rsidRPr="008E1AFF" w:rsidRDefault="008B7AB7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архивация официальной переписки для обеспечения возможности аудита и проверки действий организации.</w:t>
      </w:r>
      <w:r w:rsidR="00186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C0B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Pr="008E1AFF" w:rsidRDefault="00452B9C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7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8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Pr="00A06110" w:rsidRDefault="00504C76" w:rsidP="00504C76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бухгалтерия  </w:t>
      </w:r>
    </w:p>
    <w:p w:rsidR="00B51386" w:rsidRDefault="00504C7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</w:t>
      </w:r>
      <w:r w:rsidR="008D67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 </w:t>
      </w:r>
      <w:r w:rsidR="000A248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="00A753A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 </w:t>
      </w:r>
      <w:r w:rsidR="00213F5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proofErr w:type="gramStart"/>
      <w:r w:rsidR="002368E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документооборота 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сотрудниках</w:t>
      </w:r>
      <w:r w:rsidR="00B51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контрагентах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</w:t>
      </w:r>
    </w:p>
    <w:p w:rsidR="00B51386" w:rsidRDefault="00B5138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86">
        <w:rPr>
          <w:rFonts w:ascii="Times New Roman" w:eastAsia="Times New Roman" w:hAnsi="Times New Roman" w:cs="Times New Roman"/>
          <w:sz w:val="24"/>
          <w:szCs w:val="24"/>
          <w:lang w:eastAsia="ru-RU"/>
        </w:rPr>
        <w:t>•••••••••••</w:t>
      </w:r>
    </w:p>
    <w:p w:rsidR="00504C76" w:rsidRPr="00CF7A27" w:rsidRDefault="00504C7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трудовом договоре, образовании, трудовом стаже, занимаемой должности и других данных.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  </w:t>
      </w:r>
      <w:r w:rsid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Обязанности</w:t>
      </w:r>
      <w:proofErr w:type="gramEnd"/>
      <w:r w:rsid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Юриста</w:t>
      </w:r>
    </w:p>
    <w:p w:rsidR="00B01023" w:rsidRDefault="00B01023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Обязанности закупки, начальник отделов </w:t>
      </w:r>
      <w:r w:rsidR="00E04A2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 документов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Бухгалтерии.(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каталогами)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Служебная обязанность главного бухгалтера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обязанность  бухгалтера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504C76" w:rsidRDefault="00504C76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Pr="00D874B8" w:rsidRDefault="00933DBC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2738D" w:rsidRDefault="00D874B8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0705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выплатить 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Ведение кадрового учета в соответствии с Трудовым кодексом Российской Федерации;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  Участи в процессе начисление заработной платы и премиального вознаграждения работников СПб ГБУЗ МИАЦ;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4)  Участи в процессе организации системы доступа в помещения СПб ГБУЗ МИАЦ;</w:t>
      </w: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5) 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 в государственные контрольные органы (ФНС, ПФР, ФСС и другие).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кандидатов и работников в отделе кадров.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3F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заработной платы и учета кадров - Программное обеспечение для начисления заработной платы, учета отпусков, социальных льгот и других трудовых и социальных выплат сотрудникам.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  Положение об отделе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Служебные обязанности начальника отдела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Служебные обязанности специалиста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бухгалтера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Электронный документооборот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Переченьинформацинных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</w:t>
      </w:r>
    </w:p>
    <w:p w:rsidR="00BB211C" w:rsidRPr="007453F7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по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211C" w:rsidRPr="00BE0D3E" w:rsidRDefault="00BB211C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851354">
      <w:pPr>
        <w:pStyle w:val="a4"/>
        <w:numPr>
          <w:ilvl w:val="0"/>
          <w:numId w:val="16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35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Система доступа и безопасности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контролирующая и регулирующая доступ к помещениям и информационным ресурсам </w:t>
      </w:r>
      <w:r w:rsidR="00851354" w:rsidRPr="00851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электронные карты доступа, коды доступа и уровни доступа.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</w:t>
      </w:r>
      <w:r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Положение об </w:t>
      </w:r>
      <w:proofErr w:type="gramStart"/>
      <w:r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безопасности</w:t>
      </w:r>
      <w:r w:rsidR="007768A7" w:rsidRPr="007768A7">
        <w:t xml:space="preserve"> </w:t>
      </w:r>
      <w:r w:rsidR="004517D7">
        <w:t xml:space="preserve"> </w:t>
      </w:r>
      <w:r w:rsidR="007768A7"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СПб</w:t>
      </w:r>
      <w:proofErr w:type="gramEnd"/>
      <w:r w:rsidR="007768A7"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ГБУЗ МИАЦ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Приложение№ 4 Положение об объектовом и внутриобьектовом режимах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КПП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видеонаблюдения, СКУД, режим допуска  работников и посетителей ).</w:t>
      </w:r>
    </w:p>
    <w:p w:rsidR="00CE4800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  Договор с ЧОП.</w:t>
      </w:r>
    </w:p>
    <w:p w:rsidR="00BC2575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Инструкция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охранников  ( реагирование, посетители, выдача ключей)</w:t>
      </w:r>
    </w:p>
    <w:p w:rsidR="00BC2575" w:rsidRPr="00CF7A27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Приложение№ Инструкция поведению журналов, документов.</w:t>
      </w:r>
    </w:p>
    <w:p w:rsidR="00BE0D3E" w:rsidRPr="00BE0D3E" w:rsidRDefault="00BE0D3E" w:rsidP="00851354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FD5EF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3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B3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E0D3E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электронного документооборота - Используется для управления и хранения всех видов документов, включая приказы по личному составу, трудовые договоры, медицинские записи и другие важные документы.</w:t>
      </w:r>
    </w:p>
    <w:p w:rsidR="007B77C5" w:rsidRDefault="007B77C5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F89" w:rsidRPr="00FB613B" w:rsidRDefault="00AD4F89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Обработка производится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D56F8" w:rsidRPr="000D5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сотрудников: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регистрации и фактического места жительства;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данные трудового договора;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и место рождения;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дата выдачи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дела, содержащие материалы по повышению квалификации и переподготовке работников, их аттестации, служебным расследованиям;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ж) занимаемая должность;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индивидуальный номер налогоплательщика;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карты доступа в помещения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к) контактные телефоны;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л)</w:t>
      </w:r>
      <w:r w:rsidR="000B7106" w:rsidRP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страхового свидетельства обязательного пенсионного страхования;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паспортные данные;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подлинники и копии приказов по личному составу;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медицинского обследования на предмет годности к осуществлению трудовых обязанностей (без диагноза и других медицинских данных);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воинской обязанности;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р) 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B7106" w:rsidRPr="00AC59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о зарплате и других выплатах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C5994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с)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ведения о </w:t>
      </w:r>
      <w:proofErr w:type="gramStart"/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банковских  счетах</w:t>
      </w:r>
      <w:proofErr w:type="gramEnd"/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картах</w:t>
      </w:r>
      <w:r w:rsidR="005306F3" w:rsidRPr="002C44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т) сведения об образовании;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у) сведения об отпусках;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ф) сведения о социальных льготах и гарантиях;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х) сведения о трудовом стаже;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ц) семейное положение;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ч) состав семьи;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ш) тип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щ) уровень доступа в помещения;</w:t>
      </w:r>
    </w:p>
    <w:p w:rsidR="007B77C5" w:rsidRPr="007B77C5" w:rsidRDefault="00140E0A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3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E63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э) время действия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ю) гражданство;</w:t>
      </w:r>
    </w:p>
    <w:p w:rsidR="00855388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я) </w:t>
      </w:r>
      <w:proofErr w:type="gramStart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фотография</w:t>
      </w:r>
      <w:r w:rsid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работника</w:t>
      </w:r>
      <w:proofErr w:type="gramEnd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3FD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3FD" w:rsidRPr="00FB613B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D7030F">
      <w:pPr>
        <w:pStyle w:val="a4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Персональные данные соискателей на вакантные должности</w:t>
      </w:r>
    </w:p>
    <w:p w:rsidR="00FB613B" w:rsidRPr="00FB613B" w:rsidRDefault="00FB613B" w:rsidP="00FB613B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соискателей: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трудоустройство на вакантные должности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СПб ГБУЗ МИАЦ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5388" w:rsidRPr="00FB613B" w:rsidRDefault="00384097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помощью средств автоматизации, так и без использования таких средств обрабатываются следующие категории персональных данных соискателей: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электронной почты – для связи с соискателем.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 – содержат подробные сведения о соискателе.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Гражданство – для соответствия юридическим требованиям о трудоустройстве.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рождения – для подтверждения совершеннолетия и соответствия возрастным критериям.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Данные паспорта – для удостоверения личности соискателя.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е) Имя, фамилия, отчество – для идентификации и официального оформления документов.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ж) Место рождения – может быть использовано для подтверждения гражданства или в других юридических целях.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з) Образование – информация об учебных заведениях и полученных квалификациях.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Опыт работы – предыдущий опыт работы, релевантный вакансии.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к) Пол – для статистических данных и в соответствии с требованиями к определенным должностям.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л) Резюме – обзор квалификации и профессиональных навыков.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м) Сведения о воинском учете – для соответствия законодательству о воинской обязанности в РФ.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н) Семейное положение – может использоваться для определения социальных гарантий и льгот.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о) Телефоны – контактные номера для связи.</w:t>
      </w:r>
    </w:p>
    <w:p w:rsidR="00FB613B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п) Фотография – обычно требуется для создания личного дела в случае приема на работу.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Персональные данные контрагентов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контрагентов: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покупка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техники или запасных частей у контрагента;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оказание контрагенту услуг по ремонту техники;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3) оказание контрагенту услуг по продаже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контрагентов:</w:t>
      </w:r>
    </w:p>
    <w:p w:rsidR="00447C3E" w:rsidRPr="00447C3E" w:rsidRDefault="00447C3E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3E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Фамилия, имя, отчество – для идентификации контрагента.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Адрес регистрации и фактического места жительства – для контактных данных и выполнения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Контактные данные (номер телефона, электронная почта) – для связи по вопросам, связанным с исполнением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Паспортные данные – для подтверждения личности и заключения договоров.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ИНН (Индивидуальный номер налогоплательщика) и ОГРН (Основной государственный регистрационный номер) – для соблюдения налогового законодательства и регистрационных процедур.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е) Банковские реквизиты – для осуществления финансовых операций, таких как оплата по договорам.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заключенных договорах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информация о дате заключения, предмете, условиях, сроках исполнения и других ключевых аспектах договорных отношений.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выполненных обязательствах и проведенных операциях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об исполнении договорных обязательств, включая оплаты, поставки товаров или выполнение работ и услуг.</w:t>
      </w:r>
      <w:r w:rsidR="00034E08"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34E08" w:rsidRDefault="00034E08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85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Принципы и условия обработки персональных данных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осуществляется на законной и справедливой основе.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C33426" w:rsidRPr="00446361" w:rsidRDefault="00C33426" w:rsidP="00C33426">
      <w:pPr>
        <w:pStyle w:val="2"/>
        <w:numPr>
          <w:ilvl w:val="0"/>
          <w:numId w:val="12"/>
        </w:numPr>
        <w:tabs>
          <w:tab w:val="clear" w:pos="1134"/>
          <w:tab w:val="clear" w:pos="1276"/>
          <w:tab w:val="left" w:pos="0"/>
        </w:tabs>
        <w:ind w:left="0" w:firstLine="900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Общие принципы обработки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2C21F7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="002C21F7" w:rsidRPr="002C21F7">
        <w:rPr>
          <w:rFonts w:ascii="Arial" w:hAnsi="Arial" w:cs="Arial"/>
          <w:sz w:val="22"/>
          <w:szCs w:val="22"/>
        </w:rPr>
        <w:t>СПб ГБУЗ МИАЦ.</w:t>
      </w:r>
    </w:p>
    <w:p w:rsidR="00DF0457" w:rsidRDefault="00DF0457" w:rsidP="00C33426">
      <w:pPr>
        <w:pStyle w:val="a7"/>
        <w:rPr>
          <w:rFonts w:ascii="Arial" w:hAnsi="Arial" w:cs="Arial"/>
          <w:sz w:val="22"/>
          <w:szCs w:val="22"/>
        </w:rPr>
      </w:pPr>
    </w:p>
    <w:p w:rsidR="00C33426" w:rsidRPr="00C33426" w:rsidRDefault="00DF0457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333EB7">
        <w:rPr>
          <w:rFonts w:ascii="Arial" w:hAnsi="Arial" w:cs="Arial"/>
          <w:sz w:val="22"/>
          <w:szCs w:val="22"/>
        </w:rPr>
        <w:t xml:space="preserve"> </w:t>
      </w:r>
      <w:r w:rsidR="00C33426"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r w:rsidR="006039C6">
        <w:rPr>
          <w:rFonts w:ascii="Arial" w:hAnsi="Arial" w:cs="Arial"/>
          <w:sz w:val="22"/>
          <w:szCs w:val="22"/>
        </w:rPr>
        <w:t xml:space="preserve"> </w:t>
      </w:r>
      <w:r w:rsidR="007334FA">
        <w:rPr>
          <w:rFonts w:ascii="Arial" w:hAnsi="Arial" w:cs="Arial"/>
          <w:sz w:val="22"/>
          <w:szCs w:val="22"/>
        </w:rPr>
        <w:t xml:space="preserve"> </w:t>
      </w:r>
      <w:r w:rsidR="006B4A37">
        <w:rPr>
          <w:rFonts w:ascii="Arial" w:hAnsi="Arial" w:cs="Arial"/>
          <w:sz w:val="22"/>
          <w:szCs w:val="22"/>
        </w:rPr>
        <w:t xml:space="preserve"> </w:t>
      </w:r>
      <w:r w:rsidR="003B1C81">
        <w:rPr>
          <w:rFonts w:ascii="Arial" w:hAnsi="Arial" w:cs="Arial"/>
          <w:sz w:val="22"/>
          <w:szCs w:val="22"/>
        </w:rPr>
        <w:t xml:space="preserve">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Информация, представляемая</w:t>
      </w:r>
      <w:r w:rsidR="001D383B">
        <w:rPr>
          <w:rFonts w:ascii="Arial" w:hAnsi="Arial" w:cs="Arial"/>
          <w:color w:val="FF0000"/>
          <w:sz w:val="22"/>
          <w:szCs w:val="22"/>
        </w:rPr>
        <w:t xml:space="preserve">  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сведения о воинском учете;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трудовую книжку;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proofErr w:type="gramStart"/>
      <w:r w:rsidRPr="00446361">
        <w:rPr>
          <w:rFonts w:ascii="Arial" w:hAnsi="Arial" w:cs="Arial"/>
          <w:sz w:val="22"/>
          <w:szCs w:val="22"/>
        </w:rPr>
        <w:t>трех  рабочих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 дней.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Передача персональных данных третьим лицам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или получение персональных данных осуществляются в соответствии с утвержденными Правилами рассмотрения запросов субъектов персональных данных или их представителей.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Защита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C33426" w:rsidRPr="00516A18" w:rsidRDefault="00C33426" w:rsidP="00C33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E08" w:rsidRPr="00446361" w:rsidRDefault="00034E08" w:rsidP="00034E08">
      <w:pPr>
        <w:pStyle w:val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данных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" w:name="_Toc253569830"/>
      <w:bookmarkStart w:id="2" w:name="_Toc253569933"/>
      <w:bookmarkStart w:id="3" w:name="_Toc504465033"/>
      <w:r w:rsidRPr="00446361">
        <w:rPr>
          <w:rFonts w:ascii="Arial" w:hAnsi="Arial" w:cs="Arial"/>
          <w:sz w:val="22"/>
          <w:szCs w:val="22"/>
        </w:rPr>
        <w:t>Общие принципы обработки</w:t>
      </w:r>
      <w:bookmarkEnd w:id="1"/>
      <w:bookmarkEnd w:id="2"/>
      <w:bookmarkEnd w:id="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034E08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" w:name="_Toc253569831"/>
      <w:bookmarkStart w:id="5" w:name="_Toc253569934"/>
      <w:bookmarkStart w:id="6" w:name="_Toc504465034"/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  <w:bookmarkEnd w:id="4"/>
      <w:bookmarkEnd w:id="5"/>
      <w:bookmarkEnd w:id="6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7" w:name="_Toc253569832"/>
      <w:bookmarkStart w:id="8" w:name="_Toc253569935"/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  <w:bookmarkEnd w:id="7"/>
      <w:bookmarkEnd w:id="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9" w:name="_Toc253569833"/>
      <w:bookmarkStart w:id="10" w:name="_Toc253569936"/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bookmarkEnd w:id="9"/>
      <w:bookmarkEnd w:id="1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Информация, представляемая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1" w:name="_Toc253569835"/>
      <w:bookmarkStart w:id="12" w:name="_Toc253569938"/>
      <w:bookmarkStart w:id="13" w:name="_Toc504465035"/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  <w:bookmarkEnd w:id="11"/>
      <w:bookmarkEnd w:id="12"/>
      <w:bookmarkEnd w:id="1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4" w:name="_Toc253569836"/>
      <w:bookmarkStart w:id="15" w:name="_Toc253569939"/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  <w:bookmarkEnd w:id="14"/>
      <w:bookmarkEnd w:id="15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6" w:name="_Toc253569837"/>
      <w:bookmarkStart w:id="17" w:name="_Toc253569940"/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  <w:bookmarkEnd w:id="16"/>
      <w:bookmarkEnd w:id="17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8" w:name="_Toc253569838"/>
      <w:bookmarkStart w:id="19" w:name="_Toc253569941"/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  <w:bookmarkEnd w:id="18"/>
      <w:bookmarkEnd w:id="1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0" w:name="_Toc253569842"/>
      <w:bookmarkStart w:id="21" w:name="_Toc253569945"/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  <w:bookmarkStart w:id="22" w:name="_Toc253569839"/>
      <w:bookmarkStart w:id="23" w:name="_Toc253569942"/>
      <w:bookmarkEnd w:id="20"/>
      <w:bookmarkEnd w:id="21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proofErr w:type="gramStart"/>
      <w:r w:rsidRPr="00446361">
        <w:rPr>
          <w:rFonts w:ascii="Arial" w:hAnsi="Arial" w:cs="Arial"/>
          <w:sz w:val="22"/>
          <w:szCs w:val="22"/>
        </w:rPr>
        <w:t>трех  рабочих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 дней.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24" w:name="_Toc504465036"/>
      <w:bookmarkEnd w:id="22"/>
      <w:bookmarkEnd w:id="23"/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  <w:bookmarkEnd w:id="2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5" w:name="_Toc253569840"/>
      <w:bookmarkStart w:id="26" w:name="_Toc253569943"/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</w:t>
      </w:r>
      <w:bookmarkStart w:id="27" w:name="_Toc253569841"/>
      <w:bookmarkStart w:id="28" w:name="_Toc253569944"/>
      <w:bookmarkEnd w:id="25"/>
      <w:bookmarkEnd w:id="26"/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9" w:name="_Toc253569843"/>
      <w:bookmarkStart w:id="30" w:name="_Toc253569946"/>
      <w:bookmarkEnd w:id="27"/>
      <w:bookmarkEnd w:id="28"/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  <w:bookmarkEnd w:id="29"/>
      <w:bookmarkEnd w:id="3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1" w:name="_Toc253569844"/>
      <w:bookmarkStart w:id="32" w:name="_Toc253569947"/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  <w:bookmarkEnd w:id="31"/>
      <w:bookmarkEnd w:id="3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3" w:name="_Toc253569845"/>
      <w:bookmarkStart w:id="34" w:name="_Toc253569948"/>
      <w:r w:rsidRPr="00446361">
        <w:rPr>
          <w:rFonts w:ascii="Arial" w:hAnsi="Arial" w:cs="Arial"/>
          <w:sz w:val="22"/>
          <w:szCs w:val="22"/>
        </w:rPr>
        <w:t xml:space="preserve">Передача или получение персональных данных осуществляются в соответствии с утвержденными </w:t>
      </w:r>
      <w:bookmarkEnd w:id="33"/>
      <w:bookmarkEnd w:id="34"/>
      <w:r w:rsidRPr="00446361">
        <w:rPr>
          <w:rFonts w:ascii="Arial" w:hAnsi="Arial" w:cs="Arial"/>
          <w:sz w:val="22"/>
          <w:szCs w:val="22"/>
        </w:rPr>
        <w:t>Правилами рассмотрения запросов субъектов персональных данных или их представителей.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5" w:name="_Toc504465037"/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  <w:bookmarkEnd w:id="3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6" w:name="_Toc253569846"/>
      <w:bookmarkStart w:id="37" w:name="_Toc253569949"/>
      <w:bookmarkStart w:id="38" w:name="_Toc504465038"/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  <w:bookmarkEnd w:id="36"/>
      <w:bookmarkEnd w:id="37"/>
      <w:bookmarkEnd w:id="3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9" w:name="_Toc253569847"/>
      <w:bookmarkStart w:id="40" w:name="_Toc253569950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  <w:bookmarkEnd w:id="39"/>
      <w:bookmarkEnd w:id="4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1" w:name="_Toc253569848"/>
      <w:bookmarkStart w:id="42" w:name="_Toc253569951"/>
      <w:r w:rsidRPr="00446361">
        <w:rPr>
          <w:rFonts w:ascii="Arial" w:hAnsi="Arial" w:cs="Arial"/>
          <w:sz w:val="22"/>
          <w:szCs w:val="22"/>
        </w:rPr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  <w:bookmarkEnd w:id="41"/>
      <w:bookmarkEnd w:id="42"/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3" w:name="_Toc253569849"/>
      <w:bookmarkStart w:id="44" w:name="_Toc253569952"/>
      <w:bookmarkStart w:id="45" w:name="_Toc504465039"/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  <w:bookmarkEnd w:id="43"/>
      <w:bookmarkEnd w:id="44"/>
      <w:bookmarkEnd w:id="4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6" w:name="_Toc253569850"/>
      <w:bookmarkStart w:id="47" w:name="_Toc253569953"/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  <w:bookmarkEnd w:id="46"/>
      <w:bookmarkEnd w:id="4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8" w:name="_Toc253569851"/>
      <w:bookmarkStart w:id="49" w:name="_Toc253569954"/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  <w:bookmarkEnd w:id="48"/>
      <w:bookmarkEnd w:id="4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proofErr w:type="gramStart"/>
      <w:r w:rsidR="00A06110">
        <w:rPr>
          <w:rFonts w:ascii="Arial" w:hAnsi="Arial" w:cs="Arial"/>
          <w:sz w:val="22"/>
          <w:szCs w:val="22"/>
          <w:highlight w:val="yellow"/>
        </w:rPr>
        <w:t xml:space="preserve">директора </w:t>
      </w:r>
      <w:r w:rsidRPr="00771692">
        <w:rPr>
          <w:rFonts w:ascii="Arial" w:hAnsi="Arial" w:cs="Arial"/>
          <w:sz w:val="22"/>
          <w:szCs w:val="22"/>
          <w:highlight w:val="yellow"/>
        </w:rPr>
        <w:t>}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50" w:name="_Toc504465040"/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  <w:bookmarkEnd w:id="5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4 ДОСТУП К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4.1 Организация доступа работников к персональным данным субъектов 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должны иметь доступ только к тем персональным данным, которые необходимы им для выполнения своих функциональных обязанностей.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Организации разработана и утверждена разрешительная система допуска к персональным данным (Положение о разграничении прав доступа к персональным данным). Круг лиц, допущенных к обработке персональных данных, определяет руководство Организации на основании данных, представленных руководителями подразделений, в которых ведется обработка персональных данных. Данный Перечень утверждается {должность руководителя}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Должностные лица Организации допускаются к обработке персональных данных после ознакомления с настоящим Положением, инструкцией пользователя </w:t>
      </w:r>
      <w:proofErr w:type="spellStart"/>
      <w:proofErr w:type="gramStart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ИСПДн</w:t>
      </w:r>
      <w:proofErr w:type="spellEnd"/>
      <w:proofErr w:type="gramEnd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также с иной организационно-распорядительной документацией Организации по защите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перед началом обработки персональных данных подписывают соглашение о неразглашении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Доступ должностных лиц к обработке персональных данных осуществляется в соответствии с Перечнем лиц, должностей, служб и процессов, допущенных к работе с персональными данными.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обнаружения нарушений правил обработки персональных данных в Организации руководство Организации и/или администратор безопасности информации и/или ответственный за организацию обработки персональных данных обязаны приостановить предоставление персональных данных пользователям до выявления и устранения причин нарушений.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Работники Организации имеют право на свободный бесплатный доступ к своим персональным данным, а также на получение копий любой записи о своих персональных данных, обрабатываемых в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Лица, не имеющие доступа к персональным данным в соответствии с Перечнем подразделений и сотрудников, допущенных к работе с персональными данными, могут быть допущены к ним на основании приказа, подписанного {должность руководителя} Организации либо руководителем подразделения данного лица.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4.2 Организация доступа субъекту персональных данных к его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Организация, обрабатывающая персональные данные, должна обеспечивать бесплатный доступ субъекта к персональным данным, ему соответствующим, за исключением случаев получения персональных данных в результате оперативно-розыскной деятельности, а также других случаев, предусмотренных федеральным законодательством.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получения доступа к своим персональным данным субъекту необходимо направить в Организацию запрос, содержащий паспортные данные субъекта персональных данных, в бумажной или электронной форме, подписанные собственноручно или квалифицированной электронной подписью.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Работники Организации должны предоставить персональные данные субъекту в доступной форме, в них не должны содержаться персональные данные, относящиеся к другим субъектам.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если персональные данные субъекта являются неполными, устаревшими, недостоверными, незаконно полученными или не являются необходимыми для заявленной цели обработки, Организация обязана удовлетворить требование субъекта по устранению нарушений обработки персональных данных.</w:t>
      </w:r>
    </w:p>
    <w:p w:rsidR="00034E08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целью организации своевременной обработки запросов и обращений субъектов персональных данных в Организации разработан и утвержден документ «Правила рассмотрения запросов субъектов персональных данных или их представителей».</w:t>
      </w: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16A18" w:rsidRPr="00516A18" w:rsidRDefault="00516A1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V. Права и обязанности субъектов персональных данных</w:t>
      </w:r>
    </w:p>
    <w:p w:rsidR="00516A18" w:rsidRPr="00516A18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на получение информации касательно обработки их персональных данных, за исключением случаев, предусмотренных законом.</w:t>
      </w:r>
    </w:p>
    <w:p w:rsidR="00516A18" w:rsidRPr="00A06110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r>
        <w:rPr>
          <w:sz w:val="24"/>
          <w:szCs w:val="24"/>
        </w:rPr>
        <w:lastRenderedPageBreak/>
        <w:t xml:space="preserve"> </w:t>
      </w:r>
      <w:bookmarkStart w:id="51" w:name="_Toc253569885"/>
      <w:bookmarkStart w:id="52" w:name="_Toc253569988"/>
      <w:bookmarkStart w:id="53" w:name="_Toc504465044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bookmarkEnd w:id="51"/>
      <w:bookmarkEnd w:id="52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53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54" w:name="_Toc253569886"/>
      <w:bookmarkStart w:id="55" w:name="_Toc253569989"/>
      <w:bookmarkStart w:id="56" w:name="_Toc504465045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r>
        <w:rPr>
          <w:rFonts w:ascii="Arial" w:hAnsi="Arial" w:cs="Arial"/>
          <w:sz w:val="22"/>
          <w:szCs w:val="22"/>
        </w:rPr>
        <w:t>Организации</w:t>
      </w:r>
      <w:bookmarkEnd w:id="56"/>
    </w:p>
    <w:p w:rsidR="00E7212A" w:rsidRDefault="00E7212A" w:rsidP="00E7212A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 имеет право осуществлять обработку персональных данных в законных и обоснованных целях, в том числе предоставлять персональные данные третьим лицам, если на это дано информированное согласие субъекта персональных данных или если это предусмотрено действующим законодательством.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случае выявления недостоверных персональных данных или неправомерных действий с ними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обращении или по запросу субъекта персональных данных или его законного представителя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либо уполномоченного органа по защите прав субъектов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</w:t>
      </w:r>
      <w:r>
        <w:rPr>
          <w:rFonts w:ascii="Arial" w:hAnsi="Arial" w:cs="Arial"/>
          <w:sz w:val="22"/>
          <w:szCs w:val="22"/>
        </w:rPr>
        <w:t>устранить</w:t>
      </w:r>
      <w:r w:rsidRPr="00446361">
        <w:rPr>
          <w:rFonts w:ascii="Arial" w:hAnsi="Arial" w:cs="Arial"/>
          <w:sz w:val="22"/>
          <w:szCs w:val="22"/>
        </w:rPr>
        <w:t xml:space="preserve"> допущенны</w:t>
      </w:r>
      <w:r>
        <w:rPr>
          <w:rFonts w:ascii="Arial" w:hAnsi="Arial" w:cs="Arial"/>
          <w:sz w:val="22"/>
          <w:szCs w:val="22"/>
        </w:rPr>
        <w:t>е</w:t>
      </w:r>
      <w:r w:rsidRPr="00446361">
        <w:rPr>
          <w:rFonts w:ascii="Arial" w:hAnsi="Arial" w:cs="Arial"/>
          <w:sz w:val="22"/>
          <w:szCs w:val="22"/>
        </w:rPr>
        <w:t xml:space="preserve"> нарушени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или, в случае невозможности устранения, уничтожить персональные данные, а также уведомить о своих действиях субъекта персональных данных или уполномоченный орган.</w:t>
      </w:r>
      <w:bookmarkEnd w:id="54"/>
      <w:bookmarkEnd w:id="5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57" w:name="_Toc253569887"/>
      <w:bookmarkStart w:id="58" w:name="_Toc253569990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 обязанность которых входит обработка запросов и обращений субъектов персональных данных, обязаны обеспечить каждому субъекту возможность ознакомления с документами и материалами, содержащими их персональные данные, если иное не предусмотрено законом, в соответствии с </w:t>
      </w:r>
      <w:r>
        <w:rPr>
          <w:rFonts w:ascii="Arial" w:hAnsi="Arial" w:cs="Arial"/>
          <w:sz w:val="22"/>
          <w:szCs w:val="22"/>
        </w:rPr>
        <w:t>Правилами рассмотрения запросов</w:t>
      </w:r>
      <w:r w:rsidRPr="00446361">
        <w:rPr>
          <w:rFonts w:ascii="Arial" w:hAnsi="Arial" w:cs="Arial"/>
          <w:sz w:val="22"/>
          <w:szCs w:val="22"/>
        </w:rPr>
        <w:t xml:space="preserve"> субъектов персональных данных.</w:t>
      </w:r>
      <w:bookmarkEnd w:id="57"/>
      <w:bookmarkEnd w:id="5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 </w:t>
      </w:r>
      <w:bookmarkStart w:id="59" w:name="_Toc253569888"/>
      <w:bookmarkStart w:id="60" w:name="_Toc253569991"/>
      <w:r>
        <w:rPr>
          <w:rFonts w:ascii="Arial" w:hAnsi="Arial" w:cs="Arial"/>
          <w:sz w:val="22"/>
          <w:szCs w:val="22"/>
        </w:rPr>
        <w:t>В случае предоставления</w:t>
      </w:r>
      <w:r w:rsidRPr="00446361">
        <w:rPr>
          <w:rFonts w:ascii="Arial" w:hAnsi="Arial" w:cs="Arial"/>
          <w:sz w:val="22"/>
          <w:szCs w:val="22"/>
        </w:rPr>
        <w:t xml:space="preserve"> субъектом неполных, устаревших, недостоверных или незаконно полученных персональных данных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внести необходимые изменения, уничтожить или блокировать их, а также уведомить о своих действиях субъекта персональных данных.</w:t>
      </w:r>
      <w:bookmarkEnd w:id="59"/>
      <w:bookmarkEnd w:id="6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1" w:name="_Toc253569889"/>
      <w:bookmarkStart w:id="62" w:name="_Toc253569992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обязуется не принимать на основании исключительно автоматизированной обработки решения, порождающие юридические последствия в отношении субъектов персональных данных или иным образом затрагивающие их права и законные интересы.</w:t>
      </w:r>
      <w:bookmarkEnd w:id="61"/>
      <w:bookmarkEnd w:id="6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3" w:name="_Toc253569890"/>
      <w:bookmarkStart w:id="64" w:name="_Toc253569993"/>
      <w:r w:rsidRPr="00446361">
        <w:rPr>
          <w:rFonts w:ascii="Arial" w:hAnsi="Arial" w:cs="Arial"/>
          <w:sz w:val="22"/>
          <w:szCs w:val="22"/>
        </w:rPr>
        <w:t xml:space="preserve">По запросу уполномоченного органа по защите прав субъектов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ему необходимую информацию.</w:t>
      </w:r>
      <w:bookmarkEnd w:id="63"/>
      <w:bookmarkEnd w:id="64"/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65" w:name="_Toc247352299"/>
      <w:bookmarkStart w:id="66" w:name="_Toc247352521"/>
      <w:bookmarkStart w:id="67" w:name="_Toc504465046"/>
      <w:r w:rsidRPr="00446361">
        <w:rPr>
          <w:rFonts w:ascii="Arial" w:hAnsi="Arial" w:cs="Arial"/>
          <w:sz w:val="22"/>
          <w:szCs w:val="22"/>
        </w:rPr>
        <w:lastRenderedPageBreak/>
        <w:t xml:space="preserve">ПРАВА И ОБЯЗАННОСТИ </w:t>
      </w:r>
      <w:r w:rsidRPr="00436781">
        <w:rPr>
          <w:rFonts w:ascii="Arial" w:hAnsi="Arial" w:cs="Arial"/>
          <w:sz w:val="22"/>
          <w:szCs w:val="22"/>
          <w:highlight w:val="yellow"/>
        </w:rPr>
        <w:t>РАБОТНИК</w:t>
      </w:r>
      <w:bookmarkEnd w:id="65"/>
      <w:bookmarkEnd w:id="66"/>
      <w:r w:rsidRPr="00436781">
        <w:rPr>
          <w:rFonts w:ascii="Arial" w:hAnsi="Arial" w:cs="Arial"/>
          <w:sz w:val="22"/>
          <w:szCs w:val="22"/>
          <w:highlight w:val="yellow"/>
        </w:rPr>
        <w:t>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67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68" w:name="_Toc247352300"/>
      <w:bookmarkStart w:id="69" w:name="_Toc247352522"/>
      <w:bookmarkStart w:id="70" w:name="_Toc504465047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68"/>
      <w:bookmarkEnd w:id="69"/>
      <w:bookmarkEnd w:id="7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36781">
        <w:rPr>
          <w:rFonts w:ascii="Arial" w:hAnsi="Arial" w:cs="Arial"/>
          <w:sz w:val="22"/>
          <w:szCs w:val="22"/>
          <w:highlight w:val="yellow"/>
        </w:rPr>
        <w:t>Работники</w:t>
      </w:r>
      <w:r>
        <w:rPr>
          <w:rFonts w:ascii="Arial" w:hAnsi="Arial" w:cs="Arial"/>
          <w:sz w:val="22"/>
          <w:szCs w:val="22"/>
        </w:rPr>
        <w:t>, допущенные к обработке персональных данных,</w:t>
      </w:r>
      <w:r w:rsidRPr="00446361">
        <w:rPr>
          <w:rFonts w:ascii="Arial" w:hAnsi="Arial" w:cs="Arial"/>
          <w:sz w:val="22"/>
          <w:szCs w:val="22"/>
        </w:rPr>
        <w:t xml:space="preserve"> обязаны ознакомиться с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которые устанавливают порядок обработки персональных данных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и подписать лист ознакомления с ними, а также подписать соглашение о неразглашении персональных данных, полученных в ходе исполнения своих должностных обязанностей.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1" w:name="_Toc247352301"/>
      <w:bookmarkStart w:id="72" w:name="_Toc247352523"/>
      <w:bookmarkStart w:id="73" w:name="_Toc504465048"/>
      <w:r w:rsidRPr="00446361">
        <w:rPr>
          <w:rFonts w:ascii="Arial" w:hAnsi="Arial" w:cs="Arial"/>
          <w:sz w:val="22"/>
          <w:szCs w:val="22"/>
        </w:rPr>
        <w:t xml:space="preserve">Права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1"/>
      <w:bookmarkEnd w:id="72"/>
      <w:bookmarkEnd w:id="7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исключения или исправления </w:t>
      </w:r>
      <w:proofErr w:type="gramStart"/>
      <w:r w:rsidRPr="00446361">
        <w:rPr>
          <w:rFonts w:ascii="Arial" w:hAnsi="Arial" w:cs="Arial"/>
          <w:sz w:val="22"/>
          <w:szCs w:val="22"/>
        </w:rPr>
        <w:t>неверных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неполных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свободный бесплатный доступ к своим персональным данным, включая право на получение копий любой записи, содержащей персональные данные;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определять своих представителей для защиты своих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сохранение и защиту своей личной и семейной тайны;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на обжалование в суде любых неправомерных действий или бездействия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обработке и защите его персональных данных.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>, осуществляющий обработку персональных данных,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получать и вводить информацию в соответствии с его полномочиями;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оповещения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субъекта персональных данных обо всех произведенных в них исключениях, исправлениях или дополнениях.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4" w:name="_Toc247352302"/>
      <w:bookmarkStart w:id="75" w:name="_Toc247352524"/>
      <w:bookmarkStart w:id="76" w:name="_Toc504465049"/>
      <w:r w:rsidRPr="00446361">
        <w:rPr>
          <w:rFonts w:ascii="Arial" w:hAnsi="Arial" w:cs="Arial"/>
          <w:sz w:val="22"/>
          <w:szCs w:val="22"/>
        </w:rPr>
        <w:t xml:space="preserve">Обязанности </w:t>
      </w:r>
      <w:r w:rsidRPr="000F3F02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4"/>
      <w:bookmarkEnd w:id="75"/>
      <w:bookmarkEnd w:id="76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77" w:name="_Toc247352303"/>
      <w:bookmarkStart w:id="78" w:name="_Toc247352525"/>
      <w:r w:rsidRPr="00446361">
        <w:rPr>
          <w:rFonts w:ascii="Arial" w:hAnsi="Arial" w:cs="Arial"/>
          <w:sz w:val="22"/>
          <w:szCs w:val="22"/>
        </w:rPr>
        <w:t>В части своих персональных данных:</w:t>
      </w:r>
      <w:bookmarkEnd w:id="77"/>
      <w:bookmarkEnd w:id="78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передавать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достоверные документы, содержащие персональные данные, состав которых установлен Трудовым кодексом РФ;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предоставлять неверные персональные данные, а в случае изменений в персональных данных или обнаружения </w:t>
      </w:r>
      <w:proofErr w:type="gramStart"/>
      <w:r w:rsidRPr="00446361">
        <w:rPr>
          <w:rFonts w:ascii="Arial" w:hAnsi="Arial" w:cs="Arial"/>
          <w:sz w:val="22"/>
          <w:szCs w:val="22"/>
        </w:rPr>
        <w:t>ошибок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неточностей в них (фамилия, место жительства и т.д.), незамедлительно сообщить об этом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31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bookmarkStart w:id="79" w:name="_Toc247352304"/>
      <w:bookmarkStart w:id="80" w:name="_Toc247352526"/>
      <w:r w:rsidRPr="00446361">
        <w:rPr>
          <w:rFonts w:ascii="Arial" w:hAnsi="Arial" w:cs="Arial"/>
          <w:sz w:val="22"/>
          <w:szCs w:val="22"/>
        </w:rPr>
        <w:t>В части обработки персональных данных субъекта:</w:t>
      </w:r>
      <w:bookmarkEnd w:id="79"/>
      <w:bookmarkEnd w:id="80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соблюдать режим конфиденциальности</w:t>
      </w:r>
      <w:r w:rsidRPr="00446361">
        <w:rPr>
          <w:rFonts w:ascii="Arial" w:hAnsi="Arial" w:cs="Arial"/>
          <w:sz w:val="22"/>
          <w:szCs w:val="22"/>
          <w:lang w:val="en-US"/>
        </w:rPr>
        <w:t>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персональных данных в коммерческих целях без его письменного согласия;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третьей стороне без письменного согласия, за исключением случаев, когда это необходимо в целях предупреждения угрозы жизни и здоровью субъекта, а также в случаях, установленных федеральным законом;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разрешать доступ к персональным данным субъектов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запрашивать дополнительную информацию, содержащую персональные данные, за исключением тех сведений, которые необходимы для </w:t>
      </w:r>
      <w:r>
        <w:rPr>
          <w:rFonts w:ascii="Arial" w:hAnsi="Arial" w:cs="Arial"/>
          <w:sz w:val="22"/>
          <w:szCs w:val="22"/>
        </w:rPr>
        <w:t>достижения целей обработки персональных данных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81" w:name="_Toc504465050"/>
      <w:r w:rsidRPr="00446361">
        <w:rPr>
          <w:rFonts w:ascii="Arial" w:hAnsi="Arial" w:cs="Arial"/>
          <w:sz w:val="22"/>
          <w:szCs w:val="22"/>
        </w:rPr>
        <w:lastRenderedPageBreak/>
        <w:t>Права субъектов персональных данных</w:t>
      </w:r>
      <w:bookmarkEnd w:id="81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2" w:name="_Toc504465051"/>
      <w:r w:rsidRPr="00446361">
        <w:rPr>
          <w:rFonts w:ascii="Arial" w:hAnsi="Arial" w:cs="Arial"/>
          <w:sz w:val="22"/>
          <w:szCs w:val="22"/>
        </w:rPr>
        <w:t>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bookmarkEnd w:id="8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о месте ее нахождения, о наличии 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персональных данных, относящихся к нему, а также на ознакомление с такими персональными данными. Субъект персональных данных вправе требовать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3" w:name="_Toc504465052"/>
      <w:r w:rsidRPr="00446361">
        <w:rPr>
          <w:rFonts w:ascii="Arial" w:hAnsi="Arial" w:cs="Arial"/>
          <w:sz w:val="22"/>
          <w:szCs w:val="22"/>
        </w:rPr>
        <w:t>Доступ к своим персональным данным</w:t>
      </w:r>
      <w:bookmarkEnd w:id="8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Доступ к своим персональным данным предоставляется субъекту персональных данных или его законному представителю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при обращении либо при получении запроса субъекта персональных данных или его законного представителя.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информации, касающейся обработки его персональных данных, в том числе содержащей: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4" w:name="sub_14041"/>
      <w:r w:rsidRPr="00446361">
        <w:rPr>
          <w:rFonts w:ascii="Arial" w:hAnsi="Arial" w:cs="Arial"/>
          <w:sz w:val="22"/>
          <w:szCs w:val="22"/>
        </w:rPr>
        <w:t xml:space="preserve">подтверждение факта обработки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, а также цель такой обработки;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5" w:name="sub_14042"/>
      <w:bookmarkEnd w:id="84"/>
      <w:r w:rsidRPr="00446361">
        <w:rPr>
          <w:rFonts w:ascii="Arial" w:hAnsi="Arial" w:cs="Arial"/>
          <w:sz w:val="22"/>
          <w:szCs w:val="22"/>
        </w:rPr>
        <w:t xml:space="preserve">способы обработки персональных данных, применяемые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6" w:name="sub_14043"/>
      <w:bookmarkEnd w:id="85"/>
      <w:r w:rsidRPr="00446361">
        <w:rPr>
          <w:rFonts w:ascii="Arial" w:hAnsi="Arial" w:cs="Arial"/>
          <w:sz w:val="22"/>
          <w:szCs w:val="22"/>
        </w:rPr>
        <w:t>сведения о лицах, которые имеют доступ к персональным данным или которым может быть предоставлен такой доступ;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7" w:name="sub_14044"/>
      <w:bookmarkEnd w:id="86"/>
      <w:r w:rsidRPr="00446361">
        <w:rPr>
          <w:rFonts w:ascii="Arial" w:hAnsi="Arial" w:cs="Arial"/>
          <w:sz w:val="22"/>
          <w:szCs w:val="22"/>
        </w:rPr>
        <w:t>перечень обрабатываемых персональных данных и источник их получения;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8" w:name="sub_14045"/>
      <w:bookmarkEnd w:id="87"/>
      <w:r w:rsidRPr="00446361">
        <w:rPr>
          <w:rFonts w:ascii="Arial" w:hAnsi="Arial" w:cs="Arial"/>
          <w:sz w:val="22"/>
          <w:szCs w:val="22"/>
        </w:rPr>
        <w:t>сроки обработки персональных данных, в том числе сроки их хранения;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9" w:name="sub_14046"/>
      <w:bookmarkEnd w:id="88"/>
      <w:r w:rsidRPr="00446361">
        <w:rPr>
          <w:rFonts w:ascii="Arial" w:hAnsi="Arial" w:cs="Arial"/>
          <w:sz w:val="22"/>
          <w:szCs w:val="22"/>
        </w:rPr>
        <w:t>сведения о том, какие юридические последствия для субъекта персональных данных может повлечь за собой обработка его персональных данных.</w:t>
      </w:r>
      <w:bookmarkEnd w:id="8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субъект персональных данных считает, что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осуществляет обработку его персональных данных с нарушением требований федерального законодательства или иным образом нарушает его права и свободы, субъект персональных данных вправе обжаловать действия или бездействие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в уполномоченный орган по защите прав субъектов персональных данных или в судебном порядке.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0" w:name="_Toc504465053"/>
      <w:r w:rsidRPr="00446361">
        <w:rPr>
          <w:rFonts w:ascii="Arial" w:hAnsi="Arial" w:cs="Arial"/>
          <w:sz w:val="22"/>
          <w:szCs w:val="22"/>
        </w:rPr>
        <w:t>Ограничение прав субъектов персональных данных</w:t>
      </w:r>
      <w:bookmarkEnd w:id="9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Право субъекта персональных данных на доступ к своим персональным данным ограничивается в случае, если: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1" w:name="sub_14051"/>
      <w:r w:rsidRPr="00446361">
        <w:rPr>
          <w:rFonts w:ascii="Arial" w:hAnsi="Arial" w:cs="Arial"/>
          <w:sz w:val="22"/>
          <w:szCs w:val="22"/>
        </w:rPr>
        <w:t>обработка персональных данных, в том числе персональных данных, полученных в результате оперативно-розыскной, контрразведывательной и разведывательной деятельности, осуществляется в целях обороны страны, безопасности государства и охраны правопорядка;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2" w:name="sub_14053"/>
      <w:bookmarkEnd w:id="91"/>
      <w:r w:rsidRPr="00446361">
        <w:rPr>
          <w:rFonts w:ascii="Arial" w:hAnsi="Arial" w:cs="Arial"/>
          <w:sz w:val="22"/>
          <w:szCs w:val="22"/>
        </w:rPr>
        <w:t>предоставление персональных данных нарушает конституционные права и свободы других лиц.</w:t>
      </w:r>
    </w:p>
    <w:bookmarkEnd w:id="92"/>
    <w:p w:rsidR="00E7212A" w:rsidRPr="00446361" w:rsidRDefault="00E7212A" w:rsidP="00E7212A">
      <w:pPr>
        <w:rPr>
          <w:rFonts w:ascii="Arial" w:hAnsi="Arial" w:cs="Arial"/>
        </w:rPr>
      </w:pPr>
    </w:p>
    <w:p w:rsidR="00E7212A" w:rsidRPr="00516A18" w:rsidRDefault="00E7212A" w:rsidP="00E721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Меры по защите персональных данных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Организация принимает необходимые юридические, организационные и технические 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для защиты персональных данных от неправомерного или случайного доступа, уничтожения, изменения, блокирования, копирования, предоставления, распространения персональных данных, а также от других неправомерных действий.</w:t>
      </w: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Ответственность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Лица, виновные в нарушении норм, регулирующих обработку и защиту персональных данных, несут ответственность в соответствии с действующим законодательством Российской Федерации.</w:t>
      </w:r>
    </w:p>
    <w:p w:rsidR="00E7212A" w:rsidRPr="00E7212A" w:rsidRDefault="00E7212A" w:rsidP="00E7212A">
      <w:pPr>
        <w:pStyle w:val="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bookmarkStart w:id="93" w:name="_Toc253569891"/>
      <w:bookmarkStart w:id="94" w:name="_Toc253569994"/>
      <w:bookmarkStart w:id="95" w:name="_Toc504465054"/>
      <w:r w:rsidRPr="00E7212A">
        <w:rPr>
          <w:rFonts w:ascii="Arial" w:hAnsi="Arial" w:cs="Arial"/>
          <w:sz w:val="22"/>
          <w:szCs w:val="22"/>
        </w:rPr>
        <w:lastRenderedPageBreak/>
        <w:t>ОТВЕТСТВЕННОСТЬ ЗА НАРУШЕНИЕ НОРМ, РЕГУЛИРУЮЩИХ ОБРАБОТКУ И ЗАЩИТУ ПЕРСОНАЛЬНЫХ ДАННЫХ</w:t>
      </w:r>
      <w:bookmarkEnd w:id="93"/>
      <w:bookmarkEnd w:id="94"/>
      <w:bookmarkEnd w:id="95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6" w:name="_Toc253569892"/>
      <w:bookmarkStart w:id="97" w:name="_Toc253569995"/>
      <w:bookmarkStart w:id="98" w:name="_Toc504465055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96"/>
      <w:bookmarkEnd w:id="97"/>
      <w:bookmarkEnd w:id="9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99" w:name="_Toc253569893"/>
      <w:bookmarkStart w:id="100" w:name="_Toc253569996"/>
      <w:r w:rsidRPr="00446361">
        <w:rPr>
          <w:rFonts w:ascii="Arial" w:hAnsi="Arial" w:cs="Arial"/>
          <w:sz w:val="22"/>
          <w:szCs w:val="22"/>
        </w:rPr>
        <w:t>Юридические и физические лица, в соответствии со своими полномочиями владеющие информацией о гражданах, получающие и использующие ее, несут гражданскую, уголовную, административную, дисциплинарную и иную предусмотренную законодательством Российской Федерации ответственность за нарушение режима защиты, обработки и порядка использования этой информации.</w:t>
      </w:r>
      <w:bookmarkEnd w:id="99"/>
      <w:bookmarkEnd w:id="10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1" w:name="_Toc253569894"/>
      <w:bookmarkStart w:id="102" w:name="_Toc253569997"/>
      <w:r w:rsidRPr="00446361">
        <w:rPr>
          <w:rFonts w:ascii="Arial" w:hAnsi="Arial" w:cs="Arial"/>
          <w:sz w:val="22"/>
          <w:szCs w:val="22"/>
        </w:rPr>
        <w:t>Неправомерность деятельности органов государственной власти и организаций по сбору персональных данных может быть установлена в судебном порядке по требованию субъекта персональных данных, действующего на основании законодательства о персональных данных.</w:t>
      </w:r>
      <w:bookmarkEnd w:id="101"/>
      <w:bookmarkEnd w:id="102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103" w:name="_Toc253569895"/>
      <w:bookmarkStart w:id="104" w:name="_Toc253569998"/>
      <w:bookmarkStart w:id="105" w:name="_Toc504465056"/>
      <w:r w:rsidRPr="00446361">
        <w:rPr>
          <w:rFonts w:ascii="Arial" w:hAnsi="Arial" w:cs="Arial"/>
          <w:sz w:val="22"/>
          <w:szCs w:val="22"/>
        </w:rPr>
        <w:t xml:space="preserve">Персональная ответственность </w:t>
      </w:r>
      <w:r>
        <w:rPr>
          <w:rFonts w:ascii="Arial" w:hAnsi="Arial" w:cs="Arial"/>
          <w:sz w:val="22"/>
          <w:szCs w:val="22"/>
        </w:rPr>
        <w:t>должностных лиц</w:t>
      </w:r>
      <w:r w:rsidRPr="00446361">
        <w:rPr>
          <w:rFonts w:ascii="Arial" w:hAnsi="Arial" w:cs="Arial"/>
          <w:sz w:val="22"/>
          <w:szCs w:val="22"/>
        </w:rPr>
        <w:t xml:space="preserve"> </w:t>
      </w:r>
      <w:bookmarkEnd w:id="103"/>
      <w:bookmarkEnd w:id="104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10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6" w:name="_Toc253569896"/>
      <w:bookmarkStart w:id="107" w:name="_Toc253569999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виновные в нарушении норм, регулирующих получение, обработку и защиту персональных данных субъекта, несут дисциплинарную административную, гражданско-правовую или уголовную ответственность, предусмотренную федеральным законодательством.</w:t>
      </w:r>
      <w:bookmarkEnd w:id="106"/>
      <w:bookmarkEnd w:id="10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8" w:name="_Toc253569897"/>
      <w:bookmarkStart w:id="109" w:name="_Toc253570000"/>
      <w:r w:rsidRPr="00446361">
        <w:rPr>
          <w:rFonts w:ascii="Arial" w:hAnsi="Arial" w:cs="Arial"/>
          <w:sz w:val="22"/>
          <w:szCs w:val="22"/>
        </w:rPr>
        <w:t xml:space="preserve">Руководитель подразделения, разрешивший доступ </w:t>
      </w:r>
      <w:r>
        <w:rPr>
          <w:rFonts w:ascii="Arial" w:hAnsi="Arial" w:cs="Arial"/>
          <w:sz w:val="22"/>
          <w:szCs w:val="22"/>
        </w:rPr>
        <w:t>должностному лицу</w:t>
      </w:r>
      <w:r w:rsidRPr="00446361">
        <w:rPr>
          <w:rFonts w:ascii="Arial" w:hAnsi="Arial" w:cs="Arial"/>
          <w:sz w:val="22"/>
          <w:szCs w:val="22"/>
        </w:rPr>
        <w:t xml:space="preserve"> к персональным данным несет персональную ответственность за данное решение.</w:t>
      </w:r>
      <w:bookmarkEnd w:id="108"/>
      <w:bookmarkEnd w:id="10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0" w:name="_Toc253569898"/>
      <w:bookmarkStart w:id="111" w:name="_Toc253570001"/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получающие доступ к персональным </w:t>
      </w:r>
      <w:proofErr w:type="gramStart"/>
      <w:r w:rsidRPr="00446361">
        <w:rPr>
          <w:rFonts w:ascii="Arial" w:hAnsi="Arial" w:cs="Arial"/>
          <w:sz w:val="22"/>
          <w:szCs w:val="22"/>
        </w:rPr>
        <w:t>данным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несут персональную ответственность за обеспечение конфиденциальности предоставленной им информации. Кроме того,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получающие для работы документы, содержащие персональные данные, несут персональную ответственность за их сохранность.</w:t>
      </w:r>
      <w:bookmarkEnd w:id="110"/>
      <w:bookmarkEnd w:id="11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2" w:name="_Toc253569899"/>
      <w:bookmarkStart w:id="113" w:name="_Toc253570002"/>
      <w:r w:rsidRPr="00446361">
        <w:rPr>
          <w:rFonts w:ascii="Arial" w:hAnsi="Arial" w:cs="Arial"/>
          <w:sz w:val="22"/>
          <w:szCs w:val="22"/>
        </w:rPr>
        <w:t xml:space="preserve">В случае, когда нарушение конфиденциальности, целостности или доступности персональных данных повлекло за собой какие-либо финансовые потери для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виновные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обязаны возместить причиненный ущерб.</w:t>
      </w:r>
      <w:bookmarkEnd w:id="112"/>
      <w:bookmarkEnd w:id="113"/>
    </w:p>
    <w:p w:rsidR="00B63318" w:rsidRDefault="00A06110">
      <w:r>
        <w:t xml:space="preserve"> </w:t>
      </w: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28CA"/>
    <w:multiLevelType w:val="multilevel"/>
    <w:tmpl w:val="293E9F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BE065C"/>
    <w:multiLevelType w:val="hybridMultilevel"/>
    <w:tmpl w:val="3B106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5C28A7"/>
    <w:multiLevelType w:val="multilevel"/>
    <w:tmpl w:val="6E6A5C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326B5E17"/>
    <w:multiLevelType w:val="hybridMultilevel"/>
    <w:tmpl w:val="986AAF98"/>
    <w:lvl w:ilvl="0" w:tplc="A0B26A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7911B1"/>
    <w:multiLevelType w:val="hybridMultilevel"/>
    <w:tmpl w:val="E8CA4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281585"/>
    <w:multiLevelType w:val="multilevel"/>
    <w:tmpl w:val="856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028D1"/>
    <w:multiLevelType w:val="hybridMultilevel"/>
    <w:tmpl w:val="39A01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277418"/>
    <w:multiLevelType w:val="hybridMultilevel"/>
    <w:tmpl w:val="1804D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911A42"/>
    <w:multiLevelType w:val="multilevel"/>
    <w:tmpl w:val="C2CA3278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8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9" w15:restartNumberingAfterBreak="0">
    <w:nsid w:val="43F12BF0"/>
    <w:multiLevelType w:val="multilevel"/>
    <w:tmpl w:val="87A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90E6B"/>
    <w:multiLevelType w:val="multilevel"/>
    <w:tmpl w:val="C65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5195B"/>
    <w:multiLevelType w:val="multilevel"/>
    <w:tmpl w:val="5468AF5E"/>
    <w:lvl w:ilvl="0">
      <w:start w:val="1"/>
      <w:numFmt w:val="decimal"/>
      <w:pStyle w:val="10"/>
      <w:suff w:val="space"/>
      <w:lvlText w:val="%1)"/>
      <w:lvlJc w:val="left"/>
      <w:pPr>
        <w:ind w:left="1" w:firstLine="567"/>
      </w:pPr>
      <w:rPr>
        <w:rFonts w:hint="default"/>
        <w:b w:val="0"/>
        <w:sz w:val="24"/>
      </w:rPr>
    </w:lvl>
    <w:lvl w:ilvl="1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</w:abstractNum>
  <w:abstractNum w:abstractNumId="12" w15:restartNumberingAfterBreak="0">
    <w:nsid w:val="636D237D"/>
    <w:multiLevelType w:val="multilevel"/>
    <w:tmpl w:val="FFFA9CC8"/>
    <w:lvl w:ilvl="0">
      <w:start w:val="1"/>
      <w:numFmt w:val="bullet"/>
      <w:pStyle w:val="a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13" w15:restartNumberingAfterBreak="0">
    <w:nsid w:val="70E41F0A"/>
    <w:multiLevelType w:val="hybridMultilevel"/>
    <w:tmpl w:val="C160014A"/>
    <w:lvl w:ilvl="0" w:tplc="6D082D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59B7A90"/>
    <w:multiLevelType w:val="multilevel"/>
    <w:tmpl w:val="7D3A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18"/>
    <w:rsid w:val="00034E08"/>
    <w:rsid w:val="000705EB"/>
    <w:rsid w:val="000863FD"/>
    <w:rsid w:val="000A2480"/>
    <w:rsid w:val="000B7106"/>
    <w:rsid w:val="000D56F8"/>
    <w:rsid w:val="000F3590"/>
    <w:rsid w:val="00100A6E"/>
    <w:rsid w:val="00140E0A"/>
    <w:rsid w:val="0014309D"/>
    <w:rsid w:val="001707A6"/>
    <w:rsid w:val="001860BD"/>
    <w:rsid w:val="00196556"/>
    <w:rsid w:val="001D383B"/>
    <w:rsid w:val="001D6700"/>
    <w:rsid w:val="001D69C2"/>
    <w:rsid w:val="001F7D87"/>
    <w:rsid w:val="0020221F"/>
    <w:rsid w:val="002120BC"/>
    <w:rsid w:val="00213F58"/>
    <w:rsid w:val="002368EB"/>
    <w:rsid w:val="002767AA"/>
    <w:rsid w:val="002B557F"/>
    <w:rsid w:val="002C21F7"/>
    <w:rsid w:val="002C44E9"/>
    <w:rsid w:val="002D193E"/>
    <w:rsid w:val="002F4363"/>
    <w:rsid w:val="003309DB"/>
    <w:rsid w:val="00333EB7"/>
    <w:rsid w:val="00383906"/>
    <w:rsid w:val="00384097"/>
    <w:rsid w:val="0038518D"/>
    <w:rsid w:val="003B1C81"/>
    <w:rsid w:val="00403B40"/>
    <w:rsid w:val="00422D09"/>
    <w:rsid w:val="00447C3E"/>
    <w:rsid w:val="004517D7"/>
    <w:rsid w:val="00452B9C"/>
    <w:rsid w:val="00455C85"/>
    <w:rsid w:val="0045761B"/>
    <w:rsid w:val="00462DB9"/>
    <w:rsid w:val="004651AF"/>
    <w:rsid w:val="0047094C"/>
    <w:rsid w:val="0049456B"/>
    <w:rsid w:val="004A424D"/>
    <w:rsid w:val="004C0B6C"/>
    <w:rsid w:val="004D692B"/>
    <w:rsid w:val="00504C76"/>
    <w:rsid w:val="0051314E"/>
    <w:rsid w:val="005135CA"/>
    <w:rsid w:val="00516A18"/>
    <w:rsid w:val="005244E8"/>
    <w:rsid w:val="005306F3"/>
    <w:rsid w:val="005B2A2A"/>
    <w:rsid w:val="005E00BA"/>
    <w:rsid w:val="005E0FAC"/>
    <w:rsid w:val="006039C6"/>
    <w:rsid w:val="00611E34"/>
    <w:rsid w:val="00630EA7"/>
    <w:rsid w:val="00642853"/>
    <w:rsid w:val="006A1C48"/>
    <w:rsid w:val="006A655C"/>
    <w:rsid w:val="006B4A37"/>
    <w:rsid w:val="006D6FE7"/>
    <w:rsid w:val="00703E6D"/>
    <w:rsid w:val="00723B0F"/>
    <w:rsid w:val="00730071"/>
    <w:rsid w:val="007334FA"/>
    <w:rsid w:val="007453F7"/>
    <w:rsid w:val="007768A7"/>
    <w:rsid w:val="007B03FD"/>
    <w:rsid w:val="007B77C5"/>
    <w:rsid w:val="00851354"/>
    <w:rsid w:val="00855388"/>
    <w:rsid w:val="00871C8C"/>
    <w:rsid w:val="008B7AB7"/>
    <w:rsid w:val="008D673A"/>
    <w:rsid w:val="008E1AFF"/>
    <w:rsid w:val="00916E8A"/>
    <w:rsid w:val="00933DBC"/>
    <w:rsid w:val="009B3CF0"/>
    <w:rsid w:val="009F56F0"/>
    <w:rsid w:val="00A06110"/>
    <w:rsid w:val="00A753A9"/>
    <w:rsid w:val="00AC5994"/>
    <w:rsid w:val="00AD4F89"/>
    <w:rsid w:val="00B01023"/>
    <w:rsid w:val="00B414AF"/>
    <w:rsid w:val="00B51386"/>
    <w:rsid w:val="00B625EE"/>
    <w:rsid w:val="00B62EEF"/>
    <w:rsid w:val="00B75EAE"/>
    <w:rsid w:val="00BB211C"/>
    <w:rsid w:val="00BC2575"/>
    <w:rsid w:val="00BE0D3E"/>
    <w:rsid w:val="00C33426"/>
    <w:rsid w:val="00C61F27"/>
    <w:rsid w:val="00CB178D"/>
    <w:rsid w:val="00CC60CA"/>
    <w:rsid w:val="00CE4800"/>
    <w:rsid w:val="00CF7A27"/>
    <w:rsid w:val="00D150DF"/>
    <w:rsid w:val="00D2738D"/>
    <w:rsid w:val="00D7030F"/>
    <w:rsid w:val="00D874B8"/>
    <w:rsid w:val="00DA7585"/>
    <w:rsid w:val="00DF0457"/>
    <w:rsid w:val="00E04A2C"/>
    <w:rsid w:val="00E63FCD"/>
    <w:rsid w:val="00E7212A"/>
    <w:rsid w:val="00F27507"/>
    <w:rsid w:val="00F320E6"/>
    <w:rsid w:val="00F54FBB"/>
    <w:rsid w:val="00F73B0A"/>
    <w:rsid w:val="00FB613B"/>
    <w:rsid w:val="00FD5EF7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91EB-EADF-43D6-961B-B87329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L заголовок 1"/>
    <w:basedOn w:val="a0"/>
    <w:next w:val="a0"/>
    <w:link w:val="11"/>
    <w:qFormat/>
    <w:rsid w:val="00034E08"/>
    <w:pPr>
      <w:keepNext/>
      <w:pageBreakBefore/>
      <w:numPr>
        <w:numId w:val="6"/>
      </w:numPr>
      <w:tabs>
        <w:tab w:val="left" w:pos="851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aliases w:val="L заголовок 2"/>
    <w:basedOn w:val="a0"/>
    <w:next w:val="a0"/>
    <w:link w:val="20"/>
    <w:qFormat/>
    <w:rsid w:val="00034E08"/>
    <w:pPr>
      <w:keepNext/>
      <w:numPr>
        <w:ilvl w:val="1"/>
        <w:numId w:val="6"/>
      </w:numPr>
      <w:tabs>
        <w:tab w:val="left" w:pos="1134"/>
        <w:tab w:val="left" w:pos="1276"/>
      </w:tabs>
      <w:spacing w:before="180" w:after="60" w:line="240" w:lineRule="auto"/>
      <w:ind w:left="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034E08"/>
    <w:pPr>
      <w:keepNext/>
      <w:numPr>
        <w:ilvl w:val="2"/>
        <w:numId w:val="6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034E08"/>
    <w:pPr>
      <w:keepNext/>
      <w:numPr>
        <w:ilvl w:val="3"/>
        <w:numId w:val="6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034E08"/>
    <w:pPr>
      <w:numPr>
        <w:ilvl w:val="4"/>
        <w:numId w:val="6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eastAsia="ru-RU"/>
    </w:rPr>
  </w:style>
  <w:style w:type="paragraph" w:styleId="6">
    <w:name w:val="heading 6"/>
    <w:basedOn w:val="a0"/>
    <w:next w:val="a0"/>
    <w:link w:val="60"/>
    <w:qFormat/>
    <w:rsid w:val="00034E0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034E08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034E08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034E0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11E34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611E34"/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aliases w:val="L заголовок 1 Знак"/>
    <w:basedOn w:val="a1"/>
    <w:link w:val="1"/>
    <w:rsid w:val="00034E08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34E0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034E08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034E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034E08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60">
    <w:name w:val="Заголовок 6 Знак"/>
    <w:basedOn w:val="a1"/>
    <w:link w:val="6"/>
    <w:rsid w:val="00034E0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034E0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034E08"/>
    <w:rPr>
      <w:rFonts w:ascii="Arial" w:eastAsia="Times New Roman" w:hAnsi="Arial" w:cs="Arial"/>
      <w:lang w:eastAsia="ru-RU"/>
    </w:rPr>
  </w:style>
  <w:style w:type="paragraph" w:styleId="a">
    <w:name w:val="List"/>
    <w:basedOn w:val="a0"/>
    <w:link w:val="a6"/>
    <w:rsid w:val="00034E08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7">
    <w:name w:val="Абзац"/>
    <w:basedOn w:val="a0"/>
    <w:link w:val="a8"/>
    <w:rsid w:val="00034E08"/>
    <w:pPr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Знак"/>
    <w:link w:val="a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Список Знак"/>
    <w:link w:val="a"/>
    <w:rsid w:val="00034E0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9">
    <w:name w:val="Book Title"/>
    <w:uiPriority w:val="33"/>
    <w:qFormat/>
    <w:rsid w:val="00034E08"/>
    <w:rPr>
      <w:b/>
      <w:bCs/>
      <w:smallCaps/>
      <w:spacing w:val="5"/>
    </w:rPr>
  </w:style>
  <w:style w:type="paragraph" w:customStyle="1" w:styleId="31">
    <w:name w:val="Пункт 3"/>
    <w:basedOn w:val="3"/>
    <w:rsid w:val="00E7212A"/>
    <w:pPr>
      <w:keepNext w:val="0"/>
      <w:numPr>
        <w:numId w:val="1"/>
      </w:numPr>
      <w:tabs>
        <w:tab w:val="clear" w:pos="1276"/>
      </w:tabs>
      <w:spacing w:after="60"/>
      <w:jc w:val="both"/>
    </w:pPr>
    <w:rPr>
      <w:b w:val="0"/>
      <w:sz w:val="24"/>
      <w:szCs w:val="24"/>
    </w:rPr>
  </w:style>
  <w:style w:type="paragraph" w:customStyle="1" w:styleId="10">
    <w:name w:val="Список 1)"/>
    <w:basedOn w:val="a0"/>
    <w:rsid w:val="00E7212A"/>
    <w:pPr>
      <w:numPr>
        <w:numId w:val="13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59AB-3191-4B52-8048-F262FD25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9516</Words>
  <Characters>54243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2024-08-27T06:14:00Z</dcterms:created>
  <dcterms:modified xsi:type="dcterms:W3CDTF">2024-08-27T06:14:00Z</dcterms:modified>
</cp:coreProperties>
</file>