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9A" w:rsidRDefault="000B0AB1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9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99A">
        <w:rPr>
          <w:rFonts w:ascii="Times New Roman" w:hAnsi="Times New Roman" w:cs="Times New Roman"/>
          <w:sz w:val="24"/>
          <w:szCs w:val="24"/>
        </w:rPr>
        <w:t xml:space="preserve">1 </w:t>
      </w:r>
      <w:r w:rsidR="00F0671C" w:rsidRPr="00E1268E">
        <w:rPr>
          <w:rFonts w:ascii="Times New Roman" w:hAnsi="Times New Roman" w:cs="Times New Roman"/>
          <w:sz w:val="24"/>
          <w:szCs w:val="24"/>
        </w:rPr>
        <w:t>Планы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1. План мероприятий по технической защите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2. План мероприятий по защите персональных данных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3. План внутренних проверок состояния защиты конфиденциальной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4. План мероприятий по переводу систем на отечественные средства защиты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Pr="00E1268E" w:rsidRDefault="00D1099A" w:rsidP="00D1099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0671C" w:rsidRPr="00E1268E">
        <w:rPr>
          <w:rFonts w:ascii="Times New Roman" w:hAnsi="Times New Roman" w:cs="Times New Roman"/>
          <w:sz w:val="24"/>
          <w:szCs w:val="24"/>
        </w:rPr>
        <w:t>Документы по контролю доступа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 </w:t>
      </w:r>
      <w:r w:rsidR="00F0671C" w:rsidRPr="00E1268E">
        <w:rPr>
          <w:rFonts w:ascii="Times New Roman" w:hAnsi="Times New Roman" w:cs="Times New Roman"/>
          <w:sz w:val="24"/>
          <w:szCs w:val="24"/>
        </w:rPr>
        <w:t>1. Инструкция по контролю доступа к информационным системам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  </w:t>
      </w:r>
      <w:r w:rsidR="00F0671C" w:rsidRPr="00E1268E">
        <w:rPr>
          <w:rFonts w:ascii="Times New Roman" w:hAnsi="Times New Roman" w:cs="Times New Roman"/>
          <w:sz w:val="24"/>
          <w:szCs w:val="24"/>
        </w:rPr>
        <w:t>.2. Матрица доступа персонала к конфиденциальной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Pr="00E1268E" w:rsidRDefault="00D1099A" w:rsidP="00D1099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0671C" w:rsidRPr="00E1268E">
        <w:rPr>
          <w:rFonts w:ascii="Times New Roman" w:hAnsi="Times New Roman" w:cs="Times New Roman"/>
          <w:sz w:val="24"/>
          <w:szCs w:val="24"/>
        </w:rPr>
        <w:t>Конфигурационные файлы и технические настройки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7 . </w:t>
      </w:r>
      <w:r w:rsidR="00F0671C" w:rsidRPr="00E1268E">
        <w:rPr>
          <w:rFonts w:ascii="Times New Roman" w:hAnsi="Times New Roman" w:cs="Times New Roman"/>
          <w:sz w:val="24"/>
          <w:szCs w:val="24"/>
        </w:rPr>
        <w:t>1. Описание конфигурации и топологии АС (</w:t>
      </w:r>
      <w:proofErr w:type="spellStart"/>
      <w:r w:rsidR="00F0671C" w:rsidRPr="00E1268E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F0671C" w:rsidRPr="00E1268E">
        <w:rPr>
          <w:rFonts w:ascii="Times New Roman" w:hAnsi="Times New Roman" w:cs="Times New Roman"/>
          <w:sz w:val="24"/>
          <w:szCs w:val="24"/>
        </w:rPr>
        <w:t>)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8  </w:t>
      </w:r>
      <w:r w:rsidR="00F0671C" w:rsidRPr="00E126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0671C" w:rsidRPr="00E1268E">
        <w:rPr>
          <w:rFonts w:ascii="Times New Roman" w:hAnsi="Times New Roman" w:cs="Times New Roman"/>
          <w:sz w:val="24"/>
          <w:szCs w:val="24"/>
        </w:rPr>
        <w:t>2. Технический паспорт объекта информатизации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9  </w:t>
      </w:r>
      <w:r w:rsidR="00F0671C" w:rsidRPr="00E126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0671C" w:rsidRPr="00E1268E">
        <w:rPr>
          <w:rFonts w:ascii="Times New Roman" w:hAnsi="Times New Roman" w:cs="Times New Roman"/>
          <w:sz w:val="24"/>
          <w:szCs w:val="24"/>
        </w:rPr>
        <w:t>3. Технический паспорт на защищаемое помещение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Pr="00E1268E" w:rsidRDefault="00D1099A" w:rsidP="00D1099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0671C" w:rsidRPr="00E1268E">
        <w:rPr>
          <w:rFonts w:ascii="Times New Roman" w:hAnsi="Times New Roman" w:cs="Times New Roman"/>
          <w:sz w:val="24"/>
          <w:szCs w:val="24"/>
        </w:rPr>
        <w:t>Документация по техническим средствам защиты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10  </w:t>
      </w:r>
      <w:r w:rsidR="00F0671C" w:rsidRPr="00E126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0671C" w:rsidRPr="00E1268E">
        <w:rPr>
          <w:rFonts w:ascii="Times New Roman" w:hAnsi="Times New Roman" w:cs="Times New Roman"/>
          <w:sz w:val="24"/>
          <w:szCs w:val="24"/>
        </w:rPr>
        <w:t>1. Перечень используемых сертифицированных технических средств защиты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Pr="00E1268E" w:rsidRDefault="00D1099A" w:rsidP="00D1099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 w:rsidR="00F0671C" w:rsidRPr="00E1268E">
        <w:rPr>
          <w:rFonts w:ascii="Times New Roman" w:hAnsi="Times New Roman" w:cs="Times New Roman"/>
          <w:sz w:val="24"/>
          <w:szCs w:val="24"/>
        </w:rPr>
        <w:t>Отчеты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</w:t>
      </w:r>
      <w:r w:rsidR="00F0671C" w:rsidRPr="00E1268E">
        <w:rPr>
          <w:rFonts w:ascii="Times New Roman" w:hAnsi="Times New Roman" w:cs="Times New Roman"/>
          <w:sz w:val="24"/>
          <w:szCs w:val="24"/>
        </w:rPr>
        <w:t>.1. Отчет по результатам аудита информационной безопасности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12  </w:t>
      </w:r>
      <w:r w:rsidR="00F0671C" w:rsidRPr="00E126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0671C" w:rsidRPr="00E1268E">
        <w:rPr>
          <w:rFonts w:ascii="Times New Roman" w:hAnsi="Times New Roman" w:cs="Times New Roman"/>
          <w:sz w:val="24"/>
          <w:szCs w:val="24"/>
        </w:rPr>
        <w:t>2. Отчет о проведенных учениях по противодействию компьютерным атакам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="00F0671C" w:rsidRPr="00E1268E">
        <w:rPr>
          <w:rFonts w:ascii="Times New Roman" w:hAnsi="Times New Roman" w:cs="Times New Roman"/>
          <w:sz w:val="24"/>
          <w:szCs w:val="24"/>
        </w:rPr>
        <w:t>.3. Отчет о состоянии защиты персональных данных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0671C" w:rsidRPr="00E126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E1268E">
        <w:rPr>
          <w:rFonts w:ascii="Times New Roman" w:hAnsi="Times New Roman" w:cs="Times New Roman"/>
          <w:sz w:val="24"/>
          <w:szCs w:val="24"/>
        </w:rPr>
        <w:t>4. Отчет о состоянии защиты конфиденциальной информации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15  </w:t>
      </w:r>
      <w:r w:rsidR="00F0671C" w:rsidRPr="00E1268E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F0671C" w:rsidRPr="00E1268E">
        <w:rPr>
          <w:rFonts w:ascii="Times New Roman" w:hAnsi="Times New Roman" w:cs="Times New Roman"/>
          <w:sz w:val="24"/>
          <w:szCs w:val="24"/>
        </w:rPr>
        <w:t>. Отчет о результатах внутреннего аудита ИБ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</w:t>
      </w:r>
      <w:r w:rsidR="00D1099A">
        <w:rPr>
          <w:rFonts w:ascii="Times New Roman" w:hAnsi="Times New Roman" w:cs="Times New Roman"/>
          <w:sz w:val="24"/>
          <w:szCs w:val="24"/>
        </w:rPr>
        <w:t xml:space="preserve">6 </w:t>
      </w:r>
      <w:r w:rsidRPr="00E1268E">
        <w:rPr>
          <w:rFonts w:ascii="Times New Roman" w:hAnsi="Times New Roman" w:cs="Times New Roman"/>
          <w:sz w:val="24"/>
          <w:szCs w:val="24"/>
        </w:rPr>
        <w:t>.6. Отчет о проведенных мероприятиях по технической защите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</w:t>
      </w:r>
      <w:r w:rsidR="00D1099A">
        <w:rPr>
          <w:rFonts w:ascii="Times New Roman" w:hAnsi="Times New Roman" w:cs="Times New Roman"/>
          <w:sz w:val="24"/>
          <w:szCs w:val="24"/>
        </w:rPr>
        <w:t>7</w:t>
      </w:r>
      <w:r w:rsidRPr="00E1268E">
        <w:rPr>
          <w:rFonts w:ascii="Times New Roman" w:hAnsi="Times New Roman" w:cs="Times New Roman"/>
          <w:sz w:val="24"/>
          <w:szCs w:val="24"/>
        </w:rPr>
        <w:t>.</w:t>
      </w:r>
      <w:r w:rsidR="00D1099A">
        <w:rPr>
          <w:rFonts w:ascii="Times New Roman" w:hAnsi="Times New Roman" w:cs="Times New Roman"/>
          <w:sz w:val="24"/>
          <w:szCs w:val="24"/>
        </w:rPr>
        <w:t xml:space="preserve"> </w:t>
      </w:r>
      <w:r w:rsidRPr="00E1268E">
        <w:rPr>
          <w:rFonts w:ascii="Times New Roman" w:hAnsi="Times New Roman" w:cs="Times New Roman"/>
          <w:sz w:val="24"/>
          <w:szCs w:val="24"/>
        </w:rPr>
        <w:t>7. Отчет о результатах мониторинга защищенности информационных систем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</w:t>
      </w:r>
      <w:r w:rsidR="00D1099A">
        <w:rPr>
          <w:rFonts w:ascii="Times New Roman" w:hAnsi="Times New Roman" w:cs="Times New Roman"/>
          <w:sz w:val="24"/>
          <w:szCs w:val="24"/>
        </w:rPr>
        <w:t xml:space="preserve"> </w:t>
      </w:r>
      <w:r w:rsidRPr="00E1268E">
        <w:rPr>
          <w:rFonts w:ascii="Times New Roman" w:hAnsi="Times New Roman" w:cs="Times New Roman"/>
          <w:sz w:val="24"/>
          <w:szCs w:val="24"/>
        </w:rPr>
        <w:t>8. Отчет о выявленных инцидентах информационной безопасности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</w:t>
      </w:r>
      <w:r w:rsidR="00D1099A">
        <w:rPr>
          <w:rFonts w:ascii="Times New Roman" w:hAnsi="Times New Roman" w:cs="Times New Roman"/>
          <w:sz w:val="24"/>
          <w:szCs w:val="24"/>
        </w:rPr>
        <w:t xml:space="preserve">9 </w:t>
      </w:r>
      <w:r w:rsidRPr="00E1268E">
        <w:rPr>
          <w:rFonts w:ascii="Times New Roman" w:hAnsi="Times New Roman" w:cs="Times New Roman"/>
          <w:sz w:val="24"/>
          <w:szCs w:val="24"/>
        </w:rPr>
        <w:t>.9. Отчет о результатах расследования инцидентов ИБ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0671C" w:rsidRPr="00E1268E">
        <w:rPr>
          <w:rFonts w:ascii="Times New Roman" w:hAnsi="Times New Roman" w:cs="Times New Roman"/>
          <w:sz w:val="24"/>
          <w:szCs w:val="24"/>
        </w:rPr>
        <w:t>.10. Отчет о результатах обучения сотрудников по вопросам ИБ</w:t>
      </w:r>
    </w:p>
    <w:p w:rsidR="00F0671C" w:rsidRPr="00E1268E" w:rsidRDefault="00D1099A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0671C" w:rsidRPr="00E126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71C" w:rsidRPr="00E1268E">
        <w:rPr>
          <w:rFonts w:ascii="Times New Roman" w:hAnsi="Times New Roman" w:cs="Times New Roman"/>
          <w:sz w:val="24"/>
          <w:szCs w:val="24"/>
        </w:rPr>
        <w:t>11. Отчет о результатах тестирования системы защиты информации</w:t>
      </w:r>
    </w:p>
    <w:p w:rsidR="00F0671C" w:rsidRDefault="00D1099A" w:rsidP="00F0671C">
      <w:pPr>
        <w:pStyle w:val="a3"/>
        <w:rPr>
          <w:rFonts w:eastAsia="Times New Roman"/>
          <w:lang w:eastAsia="ru-RU"/>
        </w:rPr>
      </w:pPr>
      <w:r>
        <w:lastRenderedPageBreak/>
        <w:t xml:space="preserve">22  </w:t>
      </w:r>
      <w:r w:rsidR="00F0671C" w:rsidRPr="00E1268E">
        <w:t>.12.</w:t>
      </w:r>
      <w:r w:rsidR="00F0671C"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 w:rsidR="00F0671C">
        <w:rPr>
          <w:rFonts w:eastAsia="Times New Roman"/>
          <w:lang w:eastAsia="ru-RU"/>
        </w:rPr>
        <w:t xml:space="preserve">отечественные средства защиты </w:t>
      </w:r>
    </w:p>
    <w:p w:rsidR="00F0671C" w:rsidRDefault="00D1099A" w:rsidP="00F0671C">
      <w:pPr>
        <w:pStyle w:val="a3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eastAsia="ru-RU"/>
        </w:rPr>
        <w:t xml:space="preserve">23  </w:t>
      </w:r>
      <w:r w:rsidR="00F0671C" w:rsidRPr="00E1268E">
        <w:rPr>
          <w:rFonts w:eastAsia="Times New Roman"/>
          <w:lang w:eastAsia="ru-RU"/>
        </w:rPr>
        <w:t>.</w:t>
      </w:r>
      <w:proofErr w:type="gramEnd"/>
      <w:r w:rsidR="00F0671C" w:rsidRPr="00E1268E">
        <w:rPr>
          <w:rFonts w:eastAsia="Times New Roman"/>
          <w:lang w:eastAsia="ru-RU"/>
        </w:rPr>
        <w:t xml:space="preserve">14. Отчет о результатах анализа рисков ИБ </w:t>
      </w:r>
    </w:p>
    <w:p w:rsidR="00F0671C" w:rsidRDefault="00D1099A" w:rsidP="00F0671C">
      <w:pPr>
        <w:pStyle w:val="a3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eastAsia="ru-RU"/>
        </w:rPr>
        <w:t xml:space="preserve">24  </w:t>
      </w:r>
      <w:r w:rsidR="00F0671C" w:rsidRPr="00E1268E">
        <w:rPr>
          <w:rFonts w:eastAsia="Times New Roman"/>
          <w:lang w:eastAsia="ru-RU"/>
        </w:rPr>
        <w:t>.</w:t>
      </w:r>
      <w:proofErr w:type="gramEnd"/>
      <w:r w:rsidR="00F0671C" w:rsidRPr="00E1268E">
        <w:rPr>
          <w:rFonts w:eastAsia="Times New Roman"/>
          <w:lang w:eastAsia="ru-RU"/>
        </w:rPr>
        <w:t>1</w:t>
      </w:r>
      <w:r w:rsidR="00F0671C">
        <w:rPr>
          <w:rFonts w:eastAsia="Times New Roman"/>
          <w:lang w:eastAsia="ru-RU"/>
        </w:rPr>
        <w:t>5</w:t>
      </w:r>
      <w:r w:rsidR="00F0671C"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F0671C" w:rsidRDefault="00D1099A" w:rsidP="00F0671C">
      <w:pPr>
        <w:pStyle w:val="a3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eastAsia="ru-RU"/>
        </w:rPr>
        <w:t xml:space="preserve">25  </w:t>
      </w:r>
      <w:r w:rsidR="00F0671C" w:rsidRPr="00E1268E">
        <w:rPr>
          <w:rFonts w:eastAsia="Times New Roman"/>
          <w:lang w:eastAsia="ru-RU"/>
        </w:rPr>
        <w:t>1</w:t>
      </w:r>
      <w:r w:rsidR="00F0671C">
        <w:rPr>
          <w:rFonts w:eastAsia="Times New Roman"/>
          <w:lang w:eastAsia="ru-RU"/>
        </w:rPr>
        <w:t>6</w:t>
      </w:r>
      <w:proofErr w:type="gramEnd"/>
      <w:r w:rsidR="00F0671C"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F0671C" w:rsidRDefault="00D1099A" w:rsidP="00F0671C">
      <w:pPr>
        <w:pStyle w:val="a3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eastAsia="ru-RU"/>
        </w:rPr>
        <w:t xml:space="preserve">26  </w:t>
      </w:r>
      <w:r w:rsidR="00F0671C" w:rsidRPr="00E1268E">
        <w:rPr>
          <w:rFonts w:eastAsia="Times New Roman"/>
          <w:lang w:eastAsia="ru-RU"/>
        </w:rPr>
        <w:t>1</w:t>
      </w:r>
      <w:r w:rsidR="00F0671C">
        <w:rPr>
          <w:rFonts w:eastAsia="Times New Roman"/>
          <w:lang w:eastAsia="ru-RU"/>
        </w:rPr>
        <w:t>7</w:t>
      </w:r>
      <w:proofErr w:type="gramEnd"/>
      <w:r w:rsidR="00F0671C" w:rsidRPr="00E1268E">
        <w:rPr>
          <w:rFonts w:eastAsia="Times New Roman"/>
          <w:lang w:eastAsia="ru-RU"/>
        </w:rPr>
        <w:t xml:space="preserve">. Отчет о выполнении планов мероприятий по ИБ </w:t>
      </w:r>
    </w:p>
    <w:p w:rsidR="00F0671C" w:rsidRDefault="00D1099A" w:rsidP="00F0671C">
      <w:pPr>
        <w:pStyle w:val="a3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eastAsia="ru-RU"/>
        </w:rPr>
        <w:t xml:space="preserve">27  </w:t>
      </w:r>
      <w:r w:rsidR="00F0671C" w:rsidRPr="00E1268E">
        <w:rPr>
          <w:rFonts w:eastAsia="Times New Roman"/>
          <w:lang w:eastAsia="ru-RU"/>
        </w:rPr>
        <w:t>1</w:t>
      </w:r>
      <w:r w:rsidR="00F0671C">
        <w:rPr>
          <w:rFonts w:eastAsia="Times New Roman"/>
          <w:lang w:eastAsia="ru-RU"/>
        </w:rPr>
        <w:t>8</w:t>
      </w:r>
      <w:proofErr w:type="gramEnd"/>
      <w:r w:rsidR="00F0671C" w:rsidRPr="00E1268E">
        <w:rPr>
          <w:rFonts w:eastAsia="Times New Roman"/>
          <w:lang w:eastAsia="ru-RU"/>
        </w:rPr>
        <w:t xml:space="preserve">. Отчет о выполнении указаний ФСБ по ИБ </w:t>
      </w:r>
    </w:p>
    <w:p w:rsidR="00F0671C" w:rsidRPr="00E1268E" w:rsidRDefault="00D1099A" w:rsidP="00F0671C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28 </w:t>
      </w:r>
      <w:r w:rsidR="00F0671C" w:rsidRPr="00E1268E">
        <w:rPr>
          <w:rFonts w:eastAsia="Times New Roman"/>
          <w:lang w:eastAsia="ru-RU"/>
        </w:rPr>
        <w:t>.</w:t>
      </w:r>
      <w:r w:rsidR="00F0671C">
        <w:rPr>
          <w:rFonts w:eastAsia="Times New Roman"/>
          <w:lang w:eastAsia="ru-RU"/>
        </w:rPr>
        <w:t>19</w:t>
      </w:r>
      <w:r w:rsidR="00F0671C" w:rsidRPr="00E1268E">
        <w:rPr>
          <w:rFonts w:eastAsia="Times New Roman"/>
          <w:lang w:eastAsia="ru-RU"/>
        </w:rPr>
        <w:t>. Отчет о проведенных проверках состояния защиты информации</w:t>
      </w:r>
    </w:p>
    <w:p w:rsidR="00F0671C" w:rsidRDefault="00D1099A" w:rsidP="00D109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r w:rsidR="00F0671C"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D1099A" w:rsidRDefault="00D1099A" w:rsidP="00D1099A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0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D10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Оценка защищенности информационных систем </w:t>
      </w:r>
    </w:p>
    <w:p w:rsidR="00F0671C" w:rsidRPr="00D1099A" w:rsidRDefault="00D1099A" w:rsidP="00D1099A">
      <w:pPr>
        <w:pStyle w:val="a4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  </w:t>
      </w:r>
      <w:r w:rsidR="00F0671C" w:rsidRPr="00D1099A">
        <w:rPr>
          <w:rFonts w:ascii="Times New Roman" w:eastAsia="Times New Roman" w:hAnsi="Times New Roman" w:cs="Times New Roman"/>
          <w:sz w:val="24"/>
          <w:szCs w:val="24"/>
          <w:lang w:eastAsia="ru-RU"/>
        </w:rPr>
        <w:t>.2. Анализ угроз безопасности информации</w:t>
      </w:r>
    </w:p>
    <w:p w:rsidR="00F0671C" w:rsidRDefault="00D1099A" w:rsidP="00D109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r w:rsidR="00F0671C"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D1099A" w:rsidP="00D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31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Заключение о готовности СЗИ к эксплуатации </w:t>
      </w:r>
    </w:p>
    <w:p w:rsidR="00D1099A" w:rsidRDefault="00D1099A" w:rsidP="00D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Копия уведомления об обработке персональных данных 20.3. Уведомление о проведении внутреннего аудита ИБ 20.4. Уведомление о планируемых проверках состояния защиты информации 20.5. Уведомление о выявленных инцидентах ИБ </w:t>
      </w:r>
    </w:p>
    <w:p w:rsidR="00F0671C" w:rsidRPr="00E1268E" w:rsidRDefault="00D1099A" w:rsidP="00D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33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 Уведомление о результатах анализа рисков ИБ 20.7. Уведомление о результатах проверки состояния защиты информации 20.8. Уведомление о реализации мероприятий по защите информации</w:t>
      </w:r>
    </w:p>
    <w:p w:rsidR="00F0671C" w:rsidRPr="003B3014" w:rsidRDefault="00F0671C" w:rsidP="00D1099A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0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  <w:r w:rsidR="003B3014" w:rsidRPr="003B30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="003B30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r w:rsidRPr="003B30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ополнительные документы</w:t>
      </w:r>
      <w:r w:rsidRPr="003B3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34.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Приказ о составе комиссии по классификации автоматизированных систем 23.2. Приказ о составе комиссии по классификации информационных систем персональных данных </w:t>
      </w:r>
    </w:p>
    <w:p w:rsidR="00F0671C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35.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Приказ о выделении помещения для обработки конфиденциальной информации </w:t>
      </w:r>
    </w:p>
    <w:p w:rsidR="00F0671C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36.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Приказ о назначении администраторов безопасности СЗ конфиденциальной информации </w:t>
      </w:r>
    </w:p>
    <w:p w:rsidR="00F0671C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37.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Приказ об утверждении мест хранения материальных носителей персональных данных</w:t>
      </w:r>
    </w:p>
    <w:p w:rsidR="00F0671C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38.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.6. Приказ о назначении комиссии по уничтожению документов с ПД </w:t>
      </w:r>
    </w:p>
    <w:p w:rsidR="003B3014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39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.7. Приказ на проектирование объекта информатизации</w:t>
      </w:r>
    </w:p>
    <w:p w:rsidR="00F0671C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40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.8. Приказ на проведение работ по защите информации </w:t>
      </w:r>
    </w:p>
    <w:p w:rsidR="00F0671C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41.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.9. Приказ о назначении лиц, ответственных за эксплуатацию объекта информатизации </w:t>
      </w:r>
    </w:p>
    <w:p w:rsidR="00F0671C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42.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Приказ на обработку в АС конфиденциальной информации </w:t>
      </w:r>
    </w:p>
    <w:p w:rsidR="00F0671C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43. 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Положение о порядке организации и проведения работ по защите конфиденциальной информации</w:t>
      </w:r>
    </w:p>
    <w:p w:rsidR="003B3014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44. 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Положение о порядке обработки и обеспечении безопасности персональных данных 23.13. Положение о подразделении по защите персональных данных </w:t>
      </w:r>
    </w:p>
    <w:p w:rsidR="00B40BF5" w:rsidRDefault="003B3014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45. 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Положение о резервировании и восстановлении работоспособности ТС и ПО </w:t>
      </w:r>
    </w:p>
    <w:p w:rsidR="00F0671C" w:rsidRDefault="00B40BF5" w:rsidP="003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46.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.15. Руководство пользователя по эксплуатации средств защиты конфиденциальной информации </w:t>
      </w:r>
    </w:p>
    <w:p w:rsidR="00B40BF5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47. 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Руководство администратора по эксплуатации средств защиты конфиденциальной информации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48.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17. Руководство пользователя по обеспечению безопасности </w:t>
      </w:r>
      <w:proofErr w:type="spellStart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49. 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Руководство администратора по обеспечению безопасности </w:t>
      </w:r>
      <w:proofErr w:type="spellStart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   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.19. Перечень сведений конфиденциального </w:t>
      </w:r>
      <w:proofErr w:type="gramStart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отделам и информационным системам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51.    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.20. Перечень АС и ИС, обрабатывающих конфиденциальную информацию 23.21. Перечень эксплуатационной и технической документации по средствам защиты информации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52.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22. Перечень носителей персональных данных</w:t>
      </w:r>
    </w:p>
    <w:p w:rsidR="00F0671C" w:rsidRDefault="00F0671C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B4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53  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 Список помещений для обработки конфиденциальной информации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54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Утвержденный список лиц, допущенных в ЗП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55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 Утвержденный список лиц, допущенных к работе на автоматизированных системах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56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.26. Утвержденный список лиц, допущенных к персональным данным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отделам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57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.27. Акт классификации АС</w:t>
      </w:r>
    </w:p>
    <w:p w:rsidR="00F0671C" w:rsidRDefault="00F0671C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B4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58  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28. Акт классификации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59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29. Акт об уничтожении персональных данных субъекта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60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 Модель угроз безопасности информации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61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.31. Модель нарушителя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62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.32. Частная модель угроз безопасности </w:t>
      </w:r>
      <w:proofErr w:type="spellStart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63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33. План мероприятий по устранению недостатков в защите информации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64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34. Матрица доступа персонала к конфиденциальной информации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65.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.35. Ведомость приема зачетов по знанию законодательства по ИБ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66.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.36. Описание конфигурации и топологии АС (</w:t>
      </w:r>
      <w:proofErr w:type="spellStart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40BF5" w:rsidRDefault="00F0671C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67 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.37. Условия расположения объекта информатизации относительно границы КЗ </w:t>
      </w:r>
      <w:r w:rsidR="00B40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68  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.38. Технический паспорт на защищаемое помещение </w:t>
      </w:r>
    </w:p>
    <w:p w:rsidR="00F0671C" w:rsidRPr="00E1268E" w:rsidRDefault="00B40BF5" w:rsidP="00B4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69 </w:t>
      </w:r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.39. Письменное согласие субъектов персональных данных на обработку их </w:t>
      </w:r>
      <w:proofErr w:type="spellStart"/>
      <w:r w:rsidR="00F0671C"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bookmarkEnd w:id="0"/>
    <w:p w:rsidR="00B63318" w:rsidRDefault="00B40BF5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7566"/>
    <w:multiLevelType w:val="hybridMultilevel"/>
    <w:tmpl w:val="1A046970"/>
    <w:lvl w:ilvl="0" w:tplc="9C528836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0048"/>
    <w:multiLevelType w:val="hybridMultilevel"/>
    <w:tmpl w:val="349EF204"/>
    <w:lvl w:ilvl="0" w:tplc="4A10CF02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A2C7F"/>
    <w:multiLevelType w:val="hybridMultilevel"/>
    <w:tmpl w:val="884AE068"/>
    <w:lvl w:ilvl="0" w:tplc="E62235AC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31746"/>
    <w:multiLevelType w:val="hybridMultilevel"/>
    <w:tmpl w:val="EC4A914C"/>
    <w:lvl w:ilvl="0" w:tplc="C0DC3168">
      <w:start w:val="8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1C"/>
    <w:rsid w:val="00094875"/>
    <w:rsid w:val="000B0AB1"/>
    <w:rsid w:val="002120BC"/>
    <w:rsid w:val="003B3014"/>
    <w:rsid w:val="009F56F0"/>
    <w:rsid w:val="00A54FCD"/>
    <w:rsid w:val="00B40BF5"/>
    <w:rsid w:val="00D1099A"/>
    <w:rsid w:val="00F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7F339-04A7-4B28-88B9-E8571B1F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71C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2024-10-09T13:41:00Z</dcterms:created>
  <dcterms:modified xsi:type="dcterms:W3CDTF">2024-10-09T13:41:00Z</dcterms:modified>
</cp:coreProperties>
</file>