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42" w:rsidRDefault="00D65542" w:rsidP="00D65542">
      <w:pPr>
        <w:pStyle w:val="a3"/>
        <w:spacing w:before="0" w:beforeAutospacing="0" w:after="0" w:afterAutospacing="0"/>
        <w:ind w:firstLine="900"/>
        <w:jc w:val="both"/>
        <w:rPr>
          <w:highlight w:val="green"/>
        </w:rPr>
      </w:pPr>
      <w:r>
        <w:rPr>
          <w:highlight w:val="green"/>
        </w:rPr>
        <w:t xml:space="preserve">Приложение № 1 </w:t>
      </w:r>
    </w:p>
    <w:p w:rsidR="00D65542" w:rsidRPr="00E05968" w:rsidRDefault="00D65542" w:rsidP="00D65542">
      <w:pPr>
        <w:pStyle w:val="a3"/>
        <w:spacing w:before="0" w:beforeAutospacing="0" w:after="0" w:afterAutospacing="0"/>
        <w:ind w:firstLine="900"/>
        <w:jc w:val="both"/>
      </w:pPr>
      <w:r w:rsidRPr="00E53998">
        <w:rPr>
          <w:highlight w:val="green"/>
        </w:rPr>
        <w:t>Нормативные документы с активными ссылками на Интернет-ресурсы</w:t>
      </w:r>
      <w:r w:rsidRPr="002635C8">
        <w:t>.</w:t>
      </w:r>
      <w:r w:rsidRPr="00E05968">
        <w:t xml:space="preserve"> </w:t>
      </w:r>
    </w:p>
    <w:p w:rsidR="00D65542" w:rsidRDefault="00D65542"/>
    <w:p w:rsidR="00D65542" w:rsidRDefault="00D65542">
      <w:r w:rsidRPr="00D65542">
        <w:t>Федеральный закон "Об основах охраны здоровья граждан в Российской Федерации" от 21.11.2011 N 323-ФЗ</w:t>
      </w:r>
    </w:p>
    <w:p w:rsidR="00D65542" w:rsidRDefault="00D65542">
      <w:r w:rsidRPr="002635C8">
        <w:t>Соглашением о сотрудничестве между Правительством Москвы и Правительством Санкт-Петербурга в рамках мероприятий по внедрению информационных технологий в стационарные медицинские организации государственной системы здравоохранения Санкт-Петербурга от 29.02.2024</w:t>
      </w:r>
    </w:p>
    <w:p w:rsidR="00D65542" w:rsidRDefault="00D65542">
      <w:r w:rsidRPr="00D65542">
        <w:t>Положения о Комитете по здравоохранению, утверждённого постановлением Правительства Санкт-Петербурга от 27.12.2013 № 1070 «О Комитете по здравоохранению»</w:t>
      </w:r>
    </w:p>
    <w:p w:rsidR="00D65542" w:rsidRDefault="00D65542">
      <w:r w:rsidRPr="00D65542">
        <w:t>Положением «Регионального центра компетенции Санкт-Петербурга по организации внедрения и эксплуатации КИС ЕМИАС»</w:t>
      </w:r>
    </w:p>
    <w:p w:rsidR="00D65542" w:rsidRDefault="00D65542">
      <w:pPr>
        <w:rPr>
          <w:bCs/>
        </w:rPr>
      </w:pPr>
      <w:r w:rsidRPr="002635C8">
        <w:rPr>
          <w:bCs/>
        </w:rPr>
        <w:t xml:space="preserve">Конституцией РФ, </w:t>
      </w:r>
    </w:p>
    <w:p w:rsidR="00D65542" w:rsidRDefault="00D65542">
      <w:pPr>
        <w:rPr>
          <w:bCs/>
        </w:rPr>
      </w:pPr>
      <w:r w:rsidRPr="002635C8">
        <w:rPr>
          <w:bCs/>
        </w:rPr>
        <w:t xml:space="preserve">Гражданским кодексом РФ, </w:t>
      </w:r>
    </w:p>
    <w:p w:rsidR="00D65542" w:rsidRDefault="00D65542">
      <w:pPr>
        <w:rPr>
          <w:bCs/>
        </w:rPr>
      </w:pPr>
      <w:r w:rsidRPr="002635C8">
        <w:rPr>
          <w:bCs/>
        </w:rPr>
        <w:t xml:space="preserve">федеральными законами, </w:t>
      </w:r>
    </w:p>
    <w:p w:rsidR="00D65542" w:rsidRDefault="00D65542">
      <w:pPr>
        <w:rPr>
          <w:bCs/>
        </w:rPr>
      </w:pPr>
      <w:r w:rsidRPr="002635C8">
        <w:rPr>
          <w:bCs/>
        </w:rPr>
        <w:t>постановлениями Правительства РФ,</w:t>
      </w:r>
    </w:p>
    <w:p w:rsidR="00D65542" w:rsidRDefault="00D65542">
      <w:pPr>
        <w:rPr>
          <w:bCs/>
        </w:rPr>
      </w:pPr>
      <w:r w:rsidRPr="002635C8">
        <w:rPr>
          <w:bCs/>
        </w:rPr>
        <w:t xml:space="preserve"> нормативными правовыми актами РФ, </w:t>
      </w:r>
    </w:p>
    <w:p w:rsidR="00D65542" w:rsidRDefault="00D65542">
      <w:pPr>
        <w:rPr>
          <w:bCs/>
        </w:rPr>
      </w:pPr>
      <w:r w:rsidRPr="002635C8">
        <w:rPr>
          <w:bCs/>
        </w:rPr>
        <w:t xml:space="preserve">Уставом Санкт-Петербурга, законами Санкт-Петербурга, </w:t>
      </w:r>
    </w:p>
    <w:p w:rsidR="00D65542" w:rsidRDefault="00D65542">
      <w:pPr>
        <w:rPr>
          <w:bCs/>
        </w:rPr>
      </w:pPr>
      <w:r w:rsidRPr="002635C8">
        <w:rPr>
          <w:bCs/>
        </w:rPr>
        <w:t>постановлениями и распоряжениями Губернатора Санкт-Петербурга,</w:t>
      </w:r>
    </w:p>
    <w:p w:rsidR="00D65542" w:rsidRDefault="00D65542">
      <w:pPr>
        <w:rPr>
          <w:bCs/>
        </w:rPr>
      </w:pPr>
      <w:r w:rsidRPr="002635C8">
        <w:rPr>
          <w:bCs/>
        </w:rPr>
        <w:t xml:space="preserve"> постановлениями</w:t>
      </w:r>
    </w:p>
    <w:p w:rsidR="00081286" w:rsidRDefault="00D65542">
      <w:pPr>
        <w:rPr>
          <w:bCs/>
        </w:rPr>
      </w:pPr>
      <w:r w:rsidRPr="002635C8">
        <w:rPr>
          <w:bCs/>
        </w:rPr>
        <w:t xml:space="preserve"> Правительства Санкт-Петербурга, </w:t>
      </w:r>
    </w:p>
    <w:p w:rsidR="00D65542" w:rsidRDefault="00D65542">
      <w:r w:rsidRPr="002635C8">
        <w:rPr>
          <w:bCs/>
        </w:rPr>
        <w:t xml:space="preserve">а также </w:t>
      </w:r>
      <w:r w:rsidR="0093133D">
        <w:rPr>
          <w:bCs/>
        </w:rPr>
        <w:t xml:space="preserve">  </w:t>
      </w:r>
    </w:p>
    <w:sectPr w:rsidR="00D65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34"/>
    <w:rsid w:val="00081286"/>
    <w:rsid w:val="002120BC"/>
    <w:rsid w:val="00783DC5"/>
    <w:rsid w:val="0093133D"/>
    <w:rsid w:val="009F56F0"/>
    <w:rsid w:val="00D65542"/>
    <w:rsid w:val="00F2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1C5EE-4D71-419E-BE18-B37B20EC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2024-10-08T07:06:00Z</dcterms:created>
  <dcterms:modified xsi:type="dcterms:W3CDTF">2024-10-11T07:07:00Z</dcterms:modified>
</cp:coreProperties>
</file>