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ТЗ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появлении в базе данных биллинга договора с абонентом об оказании услуг на подключение домофона необходимо отсылать из базы данных биллинга данные об этом абоненте в формате Json, а именно: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Id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абонента в базе данных биллинга "billing_bd_id": "...",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Имя абонента ”first_name”: “…”,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Фамилия абонента “second_name”: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Отчество абонента “patronymic”: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Номер договора абонента “contract_number”: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Дата включения абонента “inclusion_date”:”…”,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Мобильный номер абонента “mobile_number”: 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Логин абонента “login”: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Пароль абонента “user_password”: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Город абонента “city”: 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Название улицы абонента “street_name”: 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Номер дома абонента “home_number”:”…”,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Номер подъезда абонента “entrance_number”:”…”,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Номер квартиры абонента “apartment_number”: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Статус договора абонента "status_contract": "..."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добавления вышеприведенных данных используется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Post Http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-запрос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http://127.0.0.1:8000/add_client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в теле которого должна быть вышеперечисленная информация об абоненте в формате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Json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в том порядке, в котором они перечислены выше. Пары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patronymic (отчество абонента)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entrance_number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номер подъезда абонента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),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status_contract(Статус договора абонента 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могут быть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Null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все остальные 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Null.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изменении данных этих абонентов в базе данных биллинга (кроме статуса договора)  отсылать из базы данных биллинга все вышеперечисленные данные об абоненте также в Json формате.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добавления обновленных данных используется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Put Http-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запрос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http://127.0.0.1:8000/update_client_information/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{id}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где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{id}-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абонента в базе данных биллинга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оно же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billing_bd_id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в теле этого запроса должна содержаться вся информация об абоненте (включая не обновленную)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Json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формате, в том же порядке, в котором данные передаются из  базы данных биллинга в другую базу данных.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изменении в базе данных биллинга домофонии статуса договора абонента, данные отсылаются в Json-формате следующего содержания: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Статус договора абонента "status_contract": "..."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добавления обновленного статуса договора  используется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Http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-запрос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http://127.0.0.1:8000/update_status_contract/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{id}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где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{id}-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абонента в базе данных биллинга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оно же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billing_bd_id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в теле этого запроса должна содержаться обновленная информация о статусе договора обонента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Json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-формате.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27.0.0.1:8000/update_client_information/%7Bid%7D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127.0.0.1:8000/add_client" Id="docRId0" Type="http://schemas.openxmlformats.org/officeDocument/2006/relationships/hyperlink" /><Relationship TargetMode="External" Target="http://127.0.0.1:8000/update_status_contract/%7Bid%7D" Id="docRId2" Type="http://schemas.openxmlformats.org/officeDocument/2006/relationships/hyperlink" /><Relationship Target="styles.xml" Id="docRId4" Type="http://schemas.openxmlformats.org/officeDocument/2006/relationships/styles" /></Relationships>
</file>