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F963" w14:textId="2DC18D12" w:rsidR="00BC3008" w:rsidRPr="00072CBE" w:rsidRDefault="00404828" w:rsidP="00833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CBE">
        <w:rPr>
          <w:rFonts w:ascii="Times New Roman" w:hAnsi="Times New Roman" w:cs="Times New Roman"/>
          <w:b/>
          <w:bCs/>
          <w:sz w:val="24"/>
          <w:szCs w:val="24"/>
        </w:rPr>
        <w:t>SPD Data Analysis</w:t>
      </w:r>
    </w:p>
    <w:p w14:paraId="754DB81D" w14:textId="44D86765" w:rsidR="00404828" w:rsidRPr="00072CBE" w:rsidRDefault="00404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CBE">
        <w:rPr>
          <w:rFonts w:ascii="Times New Roman" w:hAnsi="Times New Roman" w:cs="Times New Roman"/>
          <w:b/>
          <w:bCs/>
          <w:sz w:val="24"/>
          <w:szCs w:val="24"/>
        </w:rPr>
        <w:t>CAD Analysis</w:t>
      </w:r>
    </w:p>
    <w:p w14:paraId="3D036189" w14:textId="0726B707" w:rsidR="00404828" w:rsidRPr="00072CBE" w:rsidRDefault="00404828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sz w:val="24"/>
          <w:szCs w:val="24"/>
        </w:rPr>
        <w:t xml:space="preserve">Not all officers </w:t>
      </w:r>
      <w:r w:rsidR="00B730BA">
        <w:rPr>
          <w:rFonts w:ascii="Times New Roman" w:hAnsi="Times New Roman" w:cs="Times New Roman"/>
          <w:sz w:val="24"/>
          <w:szCs w:val="24"/>
        </w:rPr>
        <w:t>i</w:t>
      </w:r>
      <w:r w:rsidRPr="00072CBE">
        <w:rPr>
          <w:rFonts w:ascii="Times New Roman" w:hAnsi="Times New Roman" w:cs="Times New Roman"/>
          <w:sz w:val="24"/>
          <w:szCs w:val="24"/>
        </w:rPr>
        <w:t xml:space="preserve">n the HR file are in the CAD. The CAD is missing about 4,027 observations. </w:t>
      </w:r>
    </w:p>
    <w:p w14:paraId="399D3DFD" w14:textId="233AC4EF" w:rsidR="006E1F2F" w:rsidRPr="00072CBE" w:rsidRDefault="006E1F2F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9CCEC" wp14:editId="76973E37">
            <wp:extent cx="5814564" cy="459525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F88" w14:textId="2FA111FF" w:rsidR="006E1F2F" w:rsidRPr="00072CBE" w:rsidRDefault="006E1F2F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sz w:val="24"/>
          <w:szCs w:val="24"/>
        </w:rPr>
        <w:t>So, when I aggregate to estimate the unique count of officers per event_month, I end up with about 4,027 missing observations</w:t>
      </w:r>
    </w:p>
    <w:p w14:paraId="513C20ED" w14:textId="22BEADA1" w:rsidR="007B1CEC" w:rsidRPr="00072CBE" w:rsidRDefault="007B1CEC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sz w:val="24"/>
          <w:szCs w:val="24"/>
        </w:rPr>
        <w:t xml:space="preserve">Here is the </w:t>
      </w:r>
      <w:r w:rsidRPr="001231DD">
        <w:rPr>
          <w:rFonts w:ascii="Times New Roman" w:hAnsi="Times New Roman" w:cs="Times New Roman"/>
          <w:b/>
          <w:bCs/>
          <w:sz w:val="24"/>
          <w:szCs w:val="24"/>
        </w:rPr>
        <w:t>termination per year</w:t>
      </w:r>
      <w:r w:rsidRPr="00072CBE">
        <w:rPr>
          <w:rFonts w:ascii="Times New Roman" w:hAnsi="Times New Roman" w:cs="Times New Roman"/>
          <w:sz w:val="24"/>
          <w:szCs w:val="24"/>
        </w:rPr>
        <w:t xml:space="preserve"> when I merged CAD and HR files</w:t>
      </w:r>
      <w:r w:rsidR="00377650">
        <w:rPr>
          <w:rFonts w:ascii="Times New Roman" w:hAnsi="Times New Roman" w:cs="Times New Roman"/>
          <w:sz w:val="24"/>
          <w:szCs w:val="24"/>
        </w:rPr>
        <w:t xml:space="preserve">. This is based on unique </w:t>
      </w:r>
      <w:r w:rsidR="00692D4C">
        <w:rPr>
          <w:rFonts w:ascii="Times New Roman" w:hAnsi="Times New Roman" w:cs="Times New Roman"/>
          <w:sz w:val="24"/>
          <w:szCs w:val="24"/>
        </w:rPr>
        <w:t>serial number per month.</w:t>
      </w:r>
    </w:p>
    <w:p w14:paraId="7CD09A49" w14:textId="1D254A49" w:rsidR="007B1CEC" w:rsidRDefault="007B1CEC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9B08B4" wp14:editId="03A99E29">
            <wp:extent cx="4701947" cy="4503810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441A" w14:textId="0D0E481B" w:rsidR="008F666F" w:rsidRDefault="008F66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6FF6A" wp14:editId="4F51B80A">
            <wp:extent cx="5715000" cy="429006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95CD" w14:textId="77777777" w:rsidR="00DC1433" w:rsidRPr="00072CBE" w:rsidRDefault="00DC1433">
      <w:pPr>
        <w:rPr>
          <w:rFonts w:ascii="Times New Roman" w:hAnsi="Times New Roman" w:cs="Times New Roman"/>
          <w:sz w:val="24"/>
          <w:szCs w:val="24"/>
        </w:rPr>
      </w:pPr>
    </w:p>
    <w:p w14:paraId="3A9F9F9F" w14:textId="5CEBC1AC" w:rsidR="007B1CEC" w:rsidRPr="00072CBE" w:rsidRDefault="007B1CEC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sz w:val="24"/>
          <w:szCs w:val="24"/>
        </w:rPr>
        <w:t>Now, let us trace each officer in the CAD file, what years they appear, and when they were terminated.</w:t>
      </w:r>
      <w:r w:rsidR="002F4526" w:rsidRPr="00072CBE">
        <w:rPr>
          <w:rFonts w:ascii="Times New Roman" w:hAnsi="Times New Roman" w:cs="Times New Roman"/>
          <w:sz w:val="24"/>
          <w:szCs w:val="24"/>
        </w:rPr>
        <w:t xml:space="preserve"> The screenshot is below, but the excel sheet is attached here as cad_officer_year.xlsx. t_year2015 is what year they were terminated</w:t>
      </w:r>
      <w:r w:rsidR="00C442A0">
        <w:rPr>
          <w:rFonts w:ascii="Times New Roman" w:hAnsi="Times New Roman" w:cs="Times New Roman"/>
          <w:sz w:val="24"/>
          <w:szCs w:val="24"/>
        </w:rPr>
        <w:t xml:space="preserve"> (provided by </w:t>
      </w:r>
      <w:r w:rsidR="00ED5F9D">
        <w:rPr>
          <w:rFonts w:ascii="Times New Roman" w:hAnsi="Times New Roman" w:cs="Times New Roman"/>
          <w:sz w:val="24"/>
          <w:szCs w:val="24"/>
        </w:rPr>
        <w:t>HR file)</w:t>
      </w:r>
      <w:r w:rsidR="00F77F85" w:rsidRPr="00072CBE">
        <w:rPr>
          <w:rFonts w:ascii="Times New Roman" w:hAnsi="Times New Roman" w:cs="Times New Roman"/>
          <w:sz w:val="24"/>
          <w:szCs w:val="24"/>
        </w:rPr>
        <w:t>, n12015 etc is what year they appear in the CAD file.</w:t>
      </w:r>
    </w:p>
    <w:p w14:paraId="7B6944D8" w14:textId="77777777" w:rsidR="002F4526" w:rsidRPr="00072CBE" w:rsidRDefault="002F4526">
      <w:pPr>
        <w:rPr>
          <w:rFonts w:ascii="Times New Roman" w:hAnsi="Times New Roman" w:cs="Times New Roman"/>
          <w:sz w:val="24"/>
          <w:szCs w:val="24"/>
        </w:rPr>
      </w:pPr>
    </w:p>
    <w:p w14:paraId="0F434078" w14:textId="72AB9224" w:rsidR="002F4526" w:rsidRPr="00072CBE" w:rsidRDefault="002F4526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F0E447" wp14:editId="61AE3170">
            <wp:extent cx="5943600" cy="556323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63F8" w14:textId="2CC0C2DD" w:rsidR="002F4526" w:rsidRPr="00072CBE" w:rsidRDefault="002F4526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sz w:val="24"/>
          <w:szCs w:val="24"/>
        </w:rPr>
        <w:t>The CAD has 2,197 unique badge numbers.</w:t>
      </w:r>
    </w:p>
    <w:p w14:paraId="7A0063CF" w14:textId="429ECB77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60F06154" w14:textId="00D2D033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3289F198" w14:textId="71062F7B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1558702B" w14:textId="7CD3E1D5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678B9BC4" w14:textId="71E3A3EA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45142F8F" w14:textId="32715BFD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41E2C6FC" w14:textId="33F895BA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6294D4CA" w14:textId="02B42985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</w:p>
    <w:p w14:paraId="54A98884" w14:textId="7C1354D0" w:rsidR="00F77F85" w:rsidRPr="00072CBE" w:rsidRDefault="00F77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CBE">
        <w:rPr>
          <w:rFonts w:ascii="Times New Roman" w:hAnsi="Times New Roman" w:cs="Times New Roman"/>
          <w:b/>
          <w:bCs/>
          <w:sz w:val="24"/>
          <w:szCs w:val="24"/>
        </w:rPr>
        <w:lastRenderedPageBreak/>
        <w:t>HR File Analysis</w:t>
      </w:r>
    </w:p>
    <w:p w14:paraId="0CA9B53D" w14:textId="010E50D7" w:rsidR="00F77F85" w:rsidRPr="00072CBE" w:rsidRDefault="00F77F85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F6FB3" wp14:editId="4C37503F">
            <wp:extent cx="5943600" cy="3689350"/>
            <wp:effectExtent l="0" t="0" r="0" b="6350"/>
            <wp:docPr id="4" name="Picture 4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A3D" w14:textId="1C9F5A22" w:rsidR="00A57F72" w:rsidRDefault="00F77F85">
      <w:pPr>
        <w:rPr>
          <w:rFonts w:ascii="Times New Roman" w:hAnsi="Times New Roman" w:cs="Times New Roman"/>
          <w:sz w:val="24"/>
          <w:szCs w:val="24"/>
        </w:rPr>
      </w:pPr>
      <w:r w:rsidRPr="00072CBE">
        <w:rPr>
          <w:rFonts w:ascii="Times New Roman" w:hAnsi="Times New Roman" w:cs="Times New Roman"/>
          <w:sz w:val="24"/>
          <w:szCs w:val="24"/>
        </w:rPr>
        <w:t>This shows the officer’s serial number, t_2008 etc show when they were terminated, while the numbers in the cell show when they were hired.</w:t>
      </w:r>
      <w:r w:rsidR="00CB5A5F" w:rsidRPr="00072CBE">
        <w:rPr>
          <w:rFonts w:ascii="Times New Roman" w:hAnsi="Times New Roman" w:cs="Times New Roman"/>
          <w:sz w:val="24"/>
          <w:szCs w:val="24"/>
        </w:rPr>
        <w:t xml:space="preserve"> And it has 6,224 officers. </w:t>
      </w:r>
      <w:r w:rsidRPr="00072CBE">
        <w:rPr>
          <w:rFonts w:ascii="Times New Roman" w:hAnsi="Times New Roman" w:cs="Times New Roman"/>
          <w:sz w:val="24"/>
          <w:szCs w:val="24"/>
        </w:rPr>
        <w:t xml:space="preserve"> </w:t>
      </w:r>
      <w:r w:rsidR="005E7C1A">
        <w:rPr>
          <w:rFonts w:ascii="Times New Roman" w:hAnsi="Times New Roman" w:cs="Times New Roman"/>
          <w:sz w:val="24"/>
          <w:szCs w:val="24"/>
        </w:rPr>
        <w:t xml:space="preserve">So, the CAD is missing 4,027 </w:t>
      </w:r>
      <w:r w:rsidR="003D4997">
        <w:rPr>
          <w:rFonts w:ascii="Times New Roman" w:hAnsi="Times New Roman" w:cs="Times New Roman"/>
          <w:sz w:val="24"/>
          <w:szCs w:val="24"/>
        </w:rPr>
        <w:t xml:space="preserve">officer numbers. </w:t>
      </w:r>
      <w:r w:rsidR="00A57F72" w:rsidRPr="00072CBE">
        <w:rPr>
          <w:rFonts w:ascii="Times New Roman" w:hAnsi="Times New Roman" w:cs="Times New Roman"/>
          <w:sz w:val="24"/>
          <w:szCs w:val="24"/>
        </w:rPr>
        <w:t xml:space="preserve">The </w:t>
      </w:r>
      <w:r w:rsidR="002B452B" w:rsidRPr="00072CBE">
        <w:rPr>
          <w:rFonts w:ascii="Times New Roman" w:hAnsi="Times New Roman" w:cs="Times New Roman"/>
          <w:sz w:val="24"/>
          <w:szCs w:val="24"/>
        </w:rPr>
        <w:t>excel sheet is attached as officer_roster.xls.</w:t>
      </w:r>
    </w:p>
    <w:p w14:paraId="154384FC" w14:textId="2351892F" w:rsidR="00045C45" w:rsidRDefault="00196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56B">
        <w:rPr>
          <w:rFonts w:ascii="Times New Roman" w:hAnsi="Times New Roman" w:cs="Times New Roman"/>
          <w:b/>
          <w:bCs/>
          <w:sz w:val="24"/>
          <w:szCs w:val="24"/>
        </w:rPr>
        <w:t>Officer Count from CAD</w:t>
      </w:r>
    </w:p>
    <w:p w14:paraId="037AAC19" w14:textId="53F0B469" w:rsidR="0019656B" w:rsidRDefault="00196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65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46055F" wp14:editId="6209A985">
            <wp:extent cx="5943600" cy="3063240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702" w14:textId="097E6457" w:rsidR="006034BA" w:rsidRDefault="006034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the HR data</w:t>
      </w:r>
    </w:p>
    <w:p w14:paraId="5FC3C89D" w14:textId="482A822F" w:rsidR="00F028D6" w:rsidRDefault="00F02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2007, we had 1627 officers hired</w:t>
      </w:r>
      <w:r w:rsidR="0001115A">
        <w:rPr>
          <w:rFonts w:ascii="Times New Roman" w:hAnsi="Times New Roman" w:cs="Times New Roman"/>
          <w:sz w:val="24"/>
          <w:szCs w:val="24"/>
        </w:rPr>
        <w:t xml:space="preserve"> since 1962. No termination was recorded until 2008</w:t>
      </w:r>
      <w:r w:rsidR="00DE2813">
        <w:rPr>
          <w:rFonts w:ascii="Times New Roman" w:hAnsi="Times New Roman" w:cs="Times New Roman"/>
          <w:sz w:val="24"/>
          <w:szCs w:val="24"/>
        </w:rPr>
        <w:t>. See what I manually computed:</w:t>
      </w:r>
    </w:p>
    <w:p w14:paraId="7050B505" w14:textId="08174BA4" w:rsidR="00DE2813" w:rsidRDefault="004116B3">
      <w:pPr>
        <w:rPr>
          <w:rFonts w:ascii="Times New Roman" w:hAnsi="Times New Roman" w:cs="Times New Roman"/>
          <w:sz w:val="24"/>
          <w:szCs w:val="24"/>
        </w:rPr>
      </w:pPr>
      <w:r w:rsidRPr="004116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BD96FE" wp14:editId="04563B89">
            <wp:extent cx="4092295" cy="3330229"/>
            <wp:effectExtent l="0" t="0" r="381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FAF" w14:textId="79C5C8F1" w:rsidR="00746962" w:rsidRPr="00F028D6" w:rsidRDefault="00746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excel sheet, manual_hr_roster is attached here.</w:t>
      </w:r>
    </w:p>
    <w:p w14:paraId="7A242308" w14:textId="01F844A2" w:rsidR="00676009" w:rsidRPr="0019656B" w:rsidRDefault="006760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00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6DADF4" wp14:editId="78D034DD">
            <wp:extent cx="5943600" cy="32213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009" w:rsidRPr="0019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28"/>
    <w:rsid w:val="00005FDB"/>
    <w:rsid w:val="0001115A"/>
    <w:rsid w:val="00045C45"/>
    <w:rsid w:val="00072CBE"/>
    <w:rsid w:val="001231DD"/>
    <w:rsid w:val="0019656B"/>
    <w:rsid w:val="002513FA"/>
    <w:rsid w:val="002B452B"/>
    <w:rsid w:val="002F4526"/>
    <w:rsid w:val="00377650"/>
    <w:rsid w:val="003B1770"/>
    <w:rsid w:val="003D4997"/>
    <w:rsid w:val="00404828"/>
    <w:rsid w:val="004116B3"/>
    <w:rsid w:val="00457D53"/>
    <w:rsid w:val="005829FC"/>
    <w:rsid w:val="005E7C1A"/>
    <w:rsid w:val="006034BA"/>
    <w:rsid w:val="0060509F"/>
    <w:rsid w:val="00676009"/>
    <w:rsid w:val="00692D4C"/>
    <w:rsid w:val="006E1F2F"/>
    <w:rsid w:val="00746962"/>
    <w:rsid w:val="00750F00"/>
    <w:rsid w:val="007B1CEC"/>
    <w:rsid w:val="008331F2"/>
    <w:rsid w:val="00872F78"/>
    <w:rsid w:val="008865D6"/>
    <w:rsid w:val="008F666F"/>
    <w:rsid w:val="00A57F72"/>
    <w:rsid w:val="00AC6994"/>
    <w:rsid w:val="00B730BA"/>
    <w:rsid w:val="00C442A0"/>
    <w:rsid w:val="00CB5A5F"/>
    <w:rsid w:val="00D06BD9"/>
    <w:rsid w:val="00DB7D3F"/>
    <w:rsid w:val="00DC1433"/>
    <w:rsid w:val="00DE2813"/>
    <w:rsid w:val="00DF453D"/>
    <w:rsid w:val="00ED5F9D"/>
    <w:rsid w:val="00F028D6"/>
    <w:rsid w:val="00F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DB9E"/>
  <w15:chartTrackingRefBased/>
  <w15:docId w15:val="{08C3990A-5734-47F2-8DEA-D5BC45F2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37</cp:revision>
  <dcterms:created xsi:type="dcterms:W3CDTF">2022-04-25T19:50:00Z</dcterms:created>
  <dcterms:modified xsi:type="dcterms:W3CDTF">2022-04-26T14:17:00Z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1841450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