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8A3C" w14:textId="77777777" w:rsidR="00A5444D" w:rsidRDefault="00FE18E4">
      <w:pPr>
        <w:pStyle w:val="Title"/>
      </w:pPr>
      <w:r>
        <w:t>Jesus Martinez</w:t>
      </w:r>
    </w:p>
    <w:p w14:paraId="6C3910B6" w14:textId="50B5EA8E" w:rsidR="00A5444D" w:rsidRDefault="00FE18E4">
      <w:r>
        <w:rPr>
          <w:b/>
        </w:rPr>
        <w:t>14902 Dobush, Cedar Creek, TX 78617</w:t>
      </w:r>
      <w:r>
        <w:rPr>
          <w:b/>
        </w:rPr>
        <w:br/>
        <w:t>Email: m4artinezjesus@gmail.com | 254-827-4871</w:t>
      </w:r>
      <w:r>
        <w:rPr>
          <w:b/>
        </w:rPr>
        <w:br/>
      </w:r>
      <w:r>
        <w:rPr>
          <w:i/>
        </w:rPr>
        <w:t>Freelance Food &amp; Drink Feature Writer</w:t>
      </w:r>
    </w:p>
    <w:p w14:paraId="64430C0D" w14:textId="77777777" w:rsidR="00A5444D" w:rsidRDefault="00FE18E4">
      <w:pPr>
        <w:pStyle w:val="Heading1"/>
      </w:pPr>
      <w:r>
        <w:t>Professional Summary</w:t>
      </w:r>
    </w:p>
    <w:p w14:paraId="7B324B53" w14:textId="77777777" w:rsidR="00A5444D" w:rsidRDefault="00FE18E4">
      <w:r>
        <w:t>Curious-minded, detail-driven freelance writer with 6+ years of experience creating high-quality, research-based food features, ingredient spotlights, and cocktail culture content. Passionate about unpacking the “how” and “why” behind home cooking, culinary traditions, and American food trends. Known for producing clean, engaging copy with strong sourcing, sharp insight, and a clear point of view. Proficient in CMS platforms and experienced in adapting voice and tone to fit editorial guidelines. U.S.-based with firsthand familiarity with grocery chains, fast food brands, and the ever-evolving American kitchen.</w:t>
      </w:r>
    </w:p>
    <w:p w14:paraId="5380B1FA" w14:textId="77777777" w:rsidR="00A5444D" w:rsidRDefault="00FE18E4">
      <w:pPr>
        <w:pStyle w:val="Heading1"/>
      </w:pPr>
      <w:r>
        <w:t>Core Competencies</w:t>
      </w:r>
    </w:p>
    <w:p w14:paraId="0B38A35C" w14:textId="77777777" w:rsidR="00A5444D" w:rsidRDefault="00FE18E4">
      <w:r>
        <w:t>Feature Writing &amp; Food Journalism, Ingredient Deep-Dives &amp; Cooking Science, Restaurant &amp; Grocery Landscape (U.S.-based), AP Style Proficiency, Content Management Systems (WordPress, custom CMS), Pitching, Research &amp; Source Integration, Cocktail Culture &amp; Bar Trends, SEO &amp; Headline Optimization, Remote Collaboration &amp; Deadline Management</w:t>
      </w:r>
    </w:p>
    <w:p w14:paraId="16DFA43E" w14:textId="77777777" w:rsidR="00A5444D" w:rsidRDefault="00FE18E4">
      <w:pPr>
        <w:pStyle w:val="Heading1"/>
      </w:pPr>
      <w:r>
        <w:t>Professional Experience</w:t>
      </w:r>
    </w:p>
    <w:p w14:paraId="1CAC8B42" w14:textId="77777777" w:rsidR="00A5444D" w:rsidRDefault="00FE18E4">
      <w:pPr>
        <w:pStyle w:val="Heading2"/>
      </w:pPr>
      <w:r>
        <w:t>Freelance Food &amp; Lifestyle Writer</w:t>
      </w:r>
    </w:p>
    <w:p w14:paraId="22672750" w14:textId="77777777" w:rsidR="00A5444D" w:rsidRDefault="00FE18E4">
      <w:r>
        <w:t>Self-Employed | Remote | 2018 – Present</w:t>
      </w:r>
    </w:p>
    <w:p w14:paraId="6A5BF4B6" w14:textId="77777777" w:rsidR="00A5444D" w:rsidRDefault="00FE18E4">
      <w:r>
        <w:t>- Write long-form, research-based food features for digital publications and content platforms.</w:t>
      </w:r>
      <w:r>
        <w:br/>
        <w:t>- Pitch, outline, and produce 2,000+ word articles with clean, polished drafts delivered under short deadlines.</w:t>
      </w:r>
      <w:r>
        <w:br/>
        <w:t>- Explore U.S. restaurant chains, snack trends, and home cooking practices with original insights.</w:t>
      </w:r>
      <w:r>
        <w:br/>
        <w:t>- Contribute content for brand sites including The Spruce Eats, Tasting Table, and Eat This, Not That!</w:t>
      </w:r>
      <w:r>
        <w:br/>
        <w:t>- Incorporate reader-friendly structure, food history, and tested cooking tips into compelling features.</w:t>
      </w:r>
    </w:p>
    <w:p w14:paraId="6C63996C" w14:textId="77777777" w:rsidR="00A5444D" w:rsidRDefault="00FE18E4">
      <w:pPr>
        <w:pStyle w:val="Heading2"/>
      </w:pPr>
      <w:r>
        <w:t>Food Content Contributor (Contract)</w:t>
      </w:r>
    </w:p>
    <w:p w14:paraId="4401BC58" w14:textId="77777777" w:rsidR="00A5444D" w:rsidRDefault="00FE18E4">
      <w:r>
        <w:t>Modern Flavor Media | Remote | 2017 – 2018</w:t>
      </w:r>
    </w:p>
    <w:p w14:paraId="11A35C68" w14:textId="77777777" w:rsidR="00A5444D" w:rsidRDefault="00FE18E4">
      <w:r>
        <w:lastRenderedPageBreak/>
        <w:t>- Delivered weekly trend roundups and grocery product reviews for a lifestyle blog.</w:t>
      </w:r>
      <w:r>
        <w:br/>
        <w:t>- Covered U.S. grocery chains, pantry staples, and seasonal meal planning from a consumer-first lens.</w:t>
      </w:r>
    </w:p>
    <w:p w14:paraId="431CAC7E" w14:textId="77777777" w:rsidR="00A5444D" w:rsidRDefault="00FE18E4">
      <w:pPr>
        <w:pStyle w:val="Heading2"/>
      </w:pPr>
      <w:r>
        <w:t>Kitchen Staff &amp; Line Cook (Part-Time)</w:t>
      </w:r>
    </w:p>
    <w:p w14:paraId="3E1225C8" w14:textId="77777777" w:rsidR="00A5444D" w:rsidRDefault="00FE18E4">
      <w:r>
        <w:t>Various Independent Kitchens | Austin, TX | 2015 – 2017</w:t>
      </w:r>
    </w:p>
    <w:p w14:paraId="5940327C" w14:textId="77777777" w:rsidR="00A5444D" w:rsidRDefault="00FE18E4">
      <w:r>
        <w:t>- Gained hands-on experience in small restaurant kitchens.</w:t>
      </w:r>
      <w:r>
        <w:br/>
        <w:t>- Developed love for ingredient sourcing and prep techniques, now reflected in food writing.</w:t>
      </w:r>
    </w:p>
    <w:p w14:paraId="0EDDAE2B" w14:textId="77777777" w:rsidR="00A5444D" w:rsidRDefault="00FE18E4">
      <w:pPr>
        <w:pStyle w:val="Heading1"/>
      </w:pPr>
      <w:r>
        <w:t>Education</w:t>
      </w:r>
    </w:p>
    <w:p w14:paraId="696F6968" w14:textId="77777777" w:rsidR="00A5444D" w:rsidRDefault="00FE18E4">
      <w:r>
        <w:t>Associate Degree in Communications</w:t>
      </w:r>
    </w:p>
    <w:p w14:paraId="722BA70D" w14:textId="77777777" w:rsidR="00A5444D" w:rsidRDefault="00FE18E4">
      <w:r>
        <w:t>Austin Community College | Graduated 2014</w:t>
      </w:r>
    </w:p>
    <w:p w14:paraId="0FB4899F" w14:textId="77777777" w:rsidR="00A5444D" w:rsidRDefault="00FE18E4">
      <w:pPr>
        <w:pStyle w:val="Heading1"/>
      </w:pPr>
      <w:r>
        <w:t>Technical Skills</w:t>
      </w:r>
    </w:p>
    <w:p w14:paraId="1C1061D2" w14:textId="77777777" w:rsidR="00A5444D" w:rsidRDefault="00FE18E4">
      <w:r>
        <w:t>WordPress, Custom CMS Tools, Google Docs/Drive, AP Style, Grammarly, Copyscape, SEO Surfer (Basic), Slack, Trello</w:t>
      </w:r>
    </w:p>
    <w:p w14:paraId="3B856C96" w14:textId="77777777" w:rsidR="00A5444D" w:rsidRDefault="00FE18E4">
      <w:pPr>
        <w:pStyle w:val="Heading1"/>
      </w:pPr>
      <w:r>
        <w:t>Professional Affiliations</w:t>
      </w:r>
    </w:p>
    <w:p w14:paraId="08A39248" w14:textId="77777777" w:rsidR="00A5444D" w:rsidRDefault="00FE18E4">
      <w:r>
        <w:t>Member, Association of Food Journalists (AFJ)</w:t>
      </w:r>
    </w:p>
    <w:p w14:paraId="062F9B31" w14:textId="77777777" w:rsidR="00A5444D" w:rsidRDefault="00FE18E4">
      <w:r>
        <w:t>Subscriber, Chowhound, Eater, and Cook’s Illustrated</w:t>
      </w:r>
    </w:p>
    <w:sectPr w:rsidR="00A544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5444D"/>
    <w:rsid w:val="00AA1D8D"/>
    <w:rsid w:val="00B47730"/>
    <w:rsid w:val="00C54253"/>
    <w:rsid w:val="00CB0664"/>
    <w:rsid w:val="00FC693F"/>
    <w:rsid w:val="00FE1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09A89"/>
  <w14:defaultImageDpi w14:val="300"/>
  <w15:docId w15:val="{D2EB5070-3EEF-4288-BAE6-6711A533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2025-07-28T08:03:00Z</dcterms:created>
  <dcterms:modified xsi:type="dcterms:W3CDTF">2025-07-28T08:03:00Z</dcterms:modified>
  <cp:category/>
</cp:coreProperties>
</file>