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183FC4" w14:textId="793C24F3" w:rsidR="00546382" w:rsidRPr="00E0366E" w:rsidRDefault="00BC29EF" w:rsidP="00BF0F41">
      <w:pPr>
        <w:pStyle w:val="Titre"/>
        <w:jc w:val="center"/>
        <w:rPr>
          <w:noProof/>
        </w:rPr>
      </w:pPr>
      <w:r w:rsidRPr="00E0366E">
        <w:rPr>
          <w:noProof/>
        </w:rPr>
        <w:t>TP 1 : LA SEGMENTATION BAYESIENNE</w:t>
      </w:r>
    </w:p>
    <w:p w14:paraId="536C68E2" w14:textId="0E74ECFB" w:rsidR="00B57B63" w:rsidRPr="00E0366E" w:rsidRDefault="00B57B63" w:rsidP="00B57B63">
      <w:pPr>
        <w:rPr>
          <w:noProof/>
        </w:rPr>
      </w:pPr>
    </w:p>
    <w:p w14:paraId="36B40E9C" w14:textId="3F8398C7" w:rsidR="00B57B63" w:rsidRPr="00E0366E" w:rsidRDefault="00ED64C9" w:rsidP="00A17AC2">
      <w:pPr>
        <w:pStyle w:val="Sous-titre"/>
        <w:jc w:val="center"/>
        <w:rPr>
          <w:noProof/>
        </w:rPr>
      </w:pPr>
      <w:r w:rsidRPr="00E0366E">
        <w:rPr>
          <w:noProof/>
        </w:rPr>
        <w:t>Par</w:t>
      </w:r>
      <w:r w:rsidR="00B57B63" w:rsidRPr="00E0366E">
        <w:rPr>
          <w:noProof/>
        </w:rPr>
        <w:t xml:space="preserve"> Victor LEDEZ (</w:t>
      </w:r>
      <w:r w:rsidR="00955531" w:rsidRPr="00E0366E">
        <w:rPr>
          <w:noProof/>
        </w:rPr>
        <w:t>ledezvictor@gmail.com, victor.ledez@telecom-paris</w:t>
      </w:r>
      <w:r w:rsidR="00B57B63" w:rsidRPr="00E0366E">
        <w:rPr>
          <w:noProof/>
        </w:rPr>
        <w:t>)</w:t>
      </w:r>
    </w:p>
    <w:p w14:paraId="2A823FD6" w14:textId="77777777" w:rsidR="00B57B63" w:rsidRPr="00E0366E" w:rsidRDefault="00B57B63" w:rsidP="00B57B63">
      <w:pPr>
        <w:rPr>
          <w:noProof/>
        </w:rPr>
      </w:pPr>
    </w:p>
    <w:p w14:paraId="2D9038E1" w14:textId="15471C04" w:rsidR="00546382" w:rsidRPr="00E0366E" w:rsidRDefault="00B57B63" w:rsidP="00B57B63">
      <w:pPr>
        <w:pStyle w:val="Titre1"/>
        <w:rPr>
          <w:noProof/>
        </w:rPr>
      </w:pPr>
      <w:r w:rsidRPr="00E0366E">
        <w:rPr>
          <w:noProof/>
        </w:rPr>
        <w:t>Une première idée des enjeux du problème</w:t>
      </w:r>
    </w:p>
    <w:p w14:paraId="416A35B0" w14:textId="04161CC5" w:rsidR="00B57B63" w:rsidRPr="00E0366E" w:rsidRDefault="00B57B63" w:rsidP="00B57B63">
      <w:pPr>
        <w:rPr>
          <w:noProof/>
        </w:rPr>
      </w:pPr>
    </w:p>
    <w:p w14:paraId="7946EC53" w14:textId="06369C4D" w:rsidR="006108EA" w:rsidRPr="00E0366E" w:rsidRDefault="0034306E" w:rsidP="00B57B63">
      <w:pPr>
        <w:rPr>
          <w:rStyle w:val="Accentuationintense"/>
          <w:noProof/>
        </w:rPr>
      </w:pPr>
      <w:r w:rsidRPr="00E0366E">
        <w:rPr>
          <w:rStyle w:val="Accentuationintense"/>
          <w:noProof/>
        </w:rPr>
        <w:t xml:space="preserve">1.a. </w:t>
      </w:r>
      <w:r w:rsidR="007E413C" w:rsidRPr="00E0366E">
        <w:rPr>
          <w:rStyle w:val="Accentuationintense"/>
          <w:noProof/>
        </w:rPr>
        <w:t>F</w:t>
      </w:r>
      <w:r w:rsidRPr="00E0366E">
        <w:rPr>
          <w:rStyle w:val="Accentuationintense"/>
          <w:noProof/>
        </w:rPr>
        <w:t>onction qui bruite le signal Y</w:t>
      </w:r>
      <w:r w:rsidR="006108EA" w:rsidRPr="00E0366E">
        <w:rPr>
          <w:rStyle w:val="Accentuationintense"/>
          <w:noProof/>
        </w:rPr>
        <w:t>.</w:t>
      </w:r>
    </w:p>
    <w:p w14:paraId="7816E34D" w14:textId="74061880" w:rsidR="006108EA" w:rsidRPr="00E0366E" w:rsidRDefault="006108EA" w:rsidP="006108EA">
      <w:pPr>
        <w:pStyle w:val="Paragraphedeliste"/>
        <w:numPr>
          <w:ilvl w:val="0"/>
          <w:numId w:val="13"/>
        </w:numPr>
        <w:rPr>
          <w:noProof/>
        </w:rPr>
      </w:pPr>
      <w:r w:rsidRPr="00E0366E">
        <w:rPr>
          <w:noProof/>
        </w:rPr>
        <w:t>Courbe rouge = le signal d’entrée</w:t>
      </w:r>
    </w:p>
    <w:p w14:paraId="3DEC30C3" w14:textId="5D4F0EBE" w:rsidR="006108EA" w:rsidRPr="00E0366E" w:rsidRDefault="006108EA" w:rsidP="006108EA">
      <w:pPr>
        <w:pStyle w:val="Paragraphedeliste"/>
        <w:numPr>
          <w:ilvl w:val="0"/>
          <w:numId w:val="13"/>
        </w:numPr>
        <w:rPr>
          <w:noProof/>
        </w:rPr>
      </w:pPr>
      <w:r w:rsidRPr="00E0366E">
        <w:rPr>
          <w:noProof/>
        </w:rPr>
        <w:t>Courbe bleu = le signal bruité (signal de réception)</w:t>
      </w:r>
    </w:p>
    <w:p w14:paraId="1E339951" w14:textId="7330EFEC" w:rsidR="00274F4C" w:rsidRPr="00E0366E" w:rsidRDefault="002D7021" w:rsidP="00B505C4">
      <w:pPr>
        <w:jc w:val="center"/>
        <w:rPr>
          <w:noProof/>
        </w:rPr>
      </w:pPr>
      <w:r w:rsidRPr="00E0366E">
        <w:rPr>
          <w:noProof/>
        </w:rPr>
        <w:drawing>
          <wp:inline distT="0" distB="0" distL="0" distR="0" wp14:anchorId="208B29B5" wp14:editId="623D6057">
            <wp:extent cx="4359018" cy="3223539"/>
            <wp:effectExtent l="0" t="0" r="381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a:extLst>
                        <a:ext uri="{28A0092B-C50C-407E-A947-70E740481C1C}">
                          <a14:useLocalDpi xmlns:a14="http://schemas.microsoft.com/office/drawing/2010/main" val="0"/>
                        </a:ext>
                      </a:extLst>
                    </a:blip>
                    <a:stretch>
                      <a:fillRect/>
                    </a:stretch>
                  </pic:blipFill>
                  <pic:spPr>
                    <a:xfrm>
                      <a:off x="0" y="0"/>
                      <a:ext cx="4359018" cy="3223539"/>
                    </a:xfrm>
                    <a:prstGeom prst="rect">
                      <a:avLst/>
                    </a:prstGeom>
                  </pic:spPr>
                </pic:pic>
              </a:graphicData>
            </a:graphic>
          </wp:inline>
        </w:drawing>
      </w:r>
    </w:p>
    <w:p w14:paraId="20B0D2F2" w14:textId="4D810ABF" w:rsidR="0069305F" w:rsidRPr="00E0366E" w:rsidRDefault="0069305F" w:rsidP="0069305F">
      <w:pPr>
        <w:rPr>
          <w:noProof/>
        </w:rPr>
      </w:pPr>
      <w:r w:rsidRPr="00E0366E">
        <w:rPr>
          <w:noProof/>
        </w:rPr>
        <w:t>Le bruit a été simuler avec les paramètres suivants :</w:t>
      </w:r>
    </w:p>
    <w:p w14:paraId="3B39713F" w14:textId="61F4389D" w:rsidR="0069305F" w:rsidRPr="00E0366E" w:rsidRDefault="0069305F" w:rsidP="002F67E1">
      <w:pPr>
        <w:pStyle w:val="Paragraphedeliste"/>
        <w:numPr>
          <w:ilvl w:val="0"/>
          <w:numId w:val="14"/>
        </w:numPr>
        <w:rPr>
          <w:noProof/>
        </w:rPr>
      </w:pPr>
      <w:r w:rsidRPr="00E0366E">
        <w:rPr>
          <w:noProof/>
        </w:rPr>
        <w:t>Mu1 = 100</w:t>
      </w:r>
    </w:p>
    <w:p w14:paraId="712CC8C2" w14:textId="2F85CD95" w:rsidR="0069305F" w:rsidRPr="00E0366E" w:rsidRDefault="0069305F" w:rsidP="002F67E1">
      <w:pPr>
        <w:pStyle w:val="Paragraphedeliste"/>
        <w:numPr>
          <w:ilvl w:val="0"/>
          <w:numId w:val="14"/>
        </w:numPr>
        <w:rPr>
          <w:noProof/>
        </w:rPr>
      </w:pPr>
      <w:r w:rsidRPr="00E0366E">
        <w:rPr>
          <w:noProof/>
        </w:rPr>
        <w:t>Sigma1 = 4</w:t>
      </w:r>
    </w:p>
    <w:p w14:paraId="3B2C9E34" w14:textId="548EF859" w:rsidR="0069305F" w:rsidRPr="00E0366E" w:rsidRDefault="0069305F" w:rsidP="002F67E1">
      <w:pPr>
        <w:pStyle w:val="Paragraphedeliste"/>
        <w:numPr>
          <w:ilvl w:val="0"/>
          <w:numId w:val="14"/>
        </w:numPr>
        <w:rPr>
          <w:noProof/>
        </w:rPr>
      </w:pPr>
      <w:r w:rsidRPr="00E0366E">
        <w:rPr>
          <w:noProof/>
        </w:rPr>
        <w:t>Mu2 = 200</w:t>
      </w:r>
    </w:p>
    <w:p w14:paraId="471EC5A3" w14:textId="3CDAC35E" w:rsidR="0069305F" w:rsidRPr="00E0366E" w:rsidRDefault="0069305F" w:rsidP="002F67E1">
      <w:pPr>
        <w:pStyle w:val="Paragraphedeliste"/>
        <w:numPr>
          <w:ilvl w:val="0"/>
          <w:numId w:val="14"/>
        </w:numPr>
        <w:rPr>
          <w:noProof/>
        </w:rPr>
      </w:pPr>
      <w:r w:rsidRPr="00E0366E">
        <w:rPr>
          <w:noProof/>
        </w:rPr>
        <w:t>Sigma2 = 5</w:t>
      </w:r>
    </w:p>
    <w:p w14:paraId="2956927C" w14:textId="77777777" w:rsidR="0069305F" w:rsidRPr="00E0366E" w:rsidRDefault="0069305F" w:rsidP="0069305F">
      <w:pPr>
        <w:rPr>
          <w:noProof/>
        </w:rPr>
      </w:pPr>
    </w:p>
    <w:p w14:paraId="5B1A4491" w14:textId="53B68FA9" w:rsidR="0034306E" w:rsidRPr="00E0366E" w:rsidRDefault="0034306E" w:rsidP="008355BD">
      <w:pPr>
        <w:rPr>
          <w:rStyle w:val="Accentuationintense"/>
          <w:noProof/>
        </w:rPr>
      </w:pPr>
      <w:r w:rsidRPr="00E0366E">
        <w:rPr>
          <w:rStyle w:val="Accentuationintense"/>
          <w:noProof/>
        </w:rPr>
        <w:t>1.c.</w:t>
      </w:r>
      <w:r w:rsidR="008355BD" w:rsidRPr="00E0366E">
        <w:rPr>
          <w:rStyle w:val="Accentuationintense"/>
          <w:noProof/>
        </w:rPr>
        <w:t xml:space="preserve"> </w:t>
      </w:r>
      <w:r w:rsidR="00A91AF0" w:rsidRPr="00E0366E">
        <w:rPr>
          <w:rStyle w:val="Accentuationintense"/>
          <w:noProof/>
        </w:rPr>
        <w:t>S</w:t>
      </w:r>
      <w:r w:rsidR="008355BD" w:rsidRPr="00E0366E">
        <w:rPr>
          <w:rStyle w:val="Accentuationintense"/>
          <w:noProof/>
        </w:rPr>
        <w:t>ur un même graphique les courbes du signal original, du signal bruité et du signal segmenté.</w:t>
      </w:r>
    </w:p>
    <w:p w14:paraId="1DB21B97" w14:textId="1CD29BFC" w:rsidR="0095717B" w:rsidRPr="00E0366E" w:rsidRDefault="0095717B" w:rsidP="008355BD">
      <w:pPr>
        <w:rPr>
          <w:noProof/>
        </w:rPr>
      </w:pPr>
      <w:r w:rsidRPr="00E0366E">
        <w:rPr>
          <w:noProof/>
        </w:rPr>
        <w:t>En rouge = le signal d’entrée</w:t>
      </w:r>
    </w:p>
    <w:p w14:paraId="56B6D335" w14:textId="57F8CE3D" w:rsidR="0095717B" w:rsidRPr="00E0366E" w:rsidRDefault="0095717B" w:rsidP="008355BD">
      <w:pPr>
        <w:rPr>
          <w:noProof/>
        </w:rPr>
      </w:pPr>
      <w:r w:rsidRPr="00E0366E">
        <w:rPr>
          <w:noProof/>
        </w:rPr>
        <w:t>En bleu = le signal bruité</w:t>
      </w:r>
    </w:p>
    <w:p w14:paraId="7F0CD81E" w14:textId="3FEEDA24" w:rsidR="0095717B" w:rsidRPr="00E0366E" w:rsidRDefault="0095717B" w:rsidP="008355BD">
      <w:pPr>
        <w:rPr>
          <w:noProof/>
        </w:rPr>
      </w:pPr>
      <w:r w:rsidRPr="00E0366E">
        <w:rPr>
          <w:noProof/>
        </w:rPr>
        <w:t>En pointillés bleus = le signal reconstitué</w:t>
      </w:r>
    </w:p>
    <w:p w14:paraId="1275CBFC" w14:textId="29B2EDE6" w:rsidR="0034306E" w:rsidRPr="00E0366E" w:rsidRDefault="002D7021" w:rsidP="00B505C4">
      <w:pPr>
        <w:jc w:val="center"/>
        <w:rPr>
          <w:noProof/>
        </w:rPr>
      </w:pPr>
      <w:r w:rsidRPr="00E0366E">
        <w:rPr>
          <w:noProof/>
        </w:rPr>
        <w:lastRenderedPageBreak/>
        <w:drawing>
          <wp:inline distT="0" distB="0" distL="0" distR="0" wp14:anchorId="4F8204F6" wp14:editId="61478A45">
            <wp:extent cx="5760720" cy="3009265"/>
            <wp:effectExtent l="0" t="0" r="0" b="63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3009265"/>
                    </a:xfrm>
                    <a:prstGeom prst="rect">
                      <a:avLst/>
                    </a:prstGeom>
                  </pic:spPr>
                </pic:pic>
              </a:graphicData>
            </a:graphic>
          </wp:inline>
        </w:drawing>
      </w:r>
    </w:p>
    <w:p w14:paraId="24C52F09" w14:textId="77777777" w:rsidR="00DE45D7" w:rsidRPr="00E0366E" w:rsidRDefault="00DE45D7" w:rsidP="00DE45D7">
      <w:pPr>
        <w:rPr>
          <w:noProof/>
        </w:rPr>
      </w:pPr>
      <w:r w:rsidRPr="00E0366E">
        <w:rPr>
          <w:noProof/>
        </w:rPr>
        <w:t>Le bruit a été simuler avec les paramètres suivants :</w:t>
      </w:r>
    </w:p>
    <w:p w14:paraId="3BAA4463" w14:textId="77777777" w:rsidR="00DE45D7" w:rsidRPr="00E0366E" w:rsidRDefault="00DE45D7" w:rsidP="00DE45D7">
      <w:pPr>
        <w:pStyle w:val="Paragraphedeliste"/>
        <w:numPr>
          <w:ilvl w:val="0"/>
          <w:numId w:val="14"/>
        </w:numPr>
        <w:rPr>
          <w:noProof/>
        </w:rPr>
      </w:pPr>
      <w:r w:rsidRPr="00E0366E">
        <w:rPr>
          <w:noProof/>
        </w:rPr>
        <w:t>Mu1 = 100</w:t>
      </w:r>
    </w:p>
    <w:p w14:paraId="0E0E54D2" w14:textId="77777777" w:rsidR="00DE45D7" w:rsidRPr="00E0366E" w:rsidRDefault="00DE45D7" w:rsidP="00DE45D7">
      <w:pPr>
        <w:pStyle w:val="Paragraphedeliste"/>
        <w:numPr>
          <w:ilvl w:val="0"/>
          <w:numId w:val="14"/>
        </w:numPr>
        <w:rPr>
          <w:noProof/>
        </w:rPr>
      </w:pPr>
      <w:r w:rsidRPr="00E0366E">
        <w:rPr>
          <w:noProof/>
        </w:rPr>
        <w:t>Sigma1 = 4</w:t>
      </w:r>
    </w:p>
    <w:p w14:paraId="56D8C15F" w14:textId="77777777" w:rsidR="00DE45D7" w:rsidRPr="00E0366E" w:rsidRDefault="00DE45D7" w:rsidP="00DE45D7">
      <w:pPr>
        <w:pStyle w:val="Paragraphedeliste"/>
        <w:numPr>
          <w:ilvl w:val="0"/>
          <w:numId w:val="14"/>
        </w:numPr>
        <w:rPr>
          <w:noProof/>
        </w:rPr>
      </w:pPr>
      <w:r w:rsidRPr="00E0366E">
        <w:rPr>
          <w:noProof/>
        </w:rPr>
        <w:t>Mu2 = 200</w:t>
      </w:r>
    </w:p>
    <w:p w14:paraId="505D509E" w14:textId="0D7EAC24" w:rsidR="00A91AF0" w:rsidRPr="00E0366E" w:rsidRDefault="00DE45D7" w:rsidP="00A91AF0">
      <w:pPr>
        <w:pStyle w:val="Paragraphedeliste"/>
        <w:numPr>
          <w:ilvl w:val="0"/>
          <w:numId w:val="14"/>
        </w:numPr>
        <w:rPr>
          <w:noProof/>
        </w:rPr>
      </w:pPr>
      <w:r w:rsidRPr="00E0366E">
        <w:rPr>
          <w:noProof/>
        </w:rPr>
        <w:t>Sigma2 = 5</w:t>
      </w:r>
    </w:p>
    <w:p w14:paraId="4F9E9B99" w14:textId="25713F01" w:rsidR="00781EDC" w:rsidRPr="00E0366E" w:rsidRDefault="00781EDC" w:rsidP="00781EDC">
      <w:pPr>
        <w:rPr>
          <w:noProof/>
        </w:rPr>
      </w:pPr>
      <w:r w:rsidRPr="00E0366E">
        <w:rPr>
          <w:noProof/>
        </w:rPr>
        <w:t xml:space="preserve">Nous constatons que la reconstitution a marché </w:t>
      </w:r>
      <w:r w:rsidR="005305F9" w:rsidRPr="00E0366E">
        <w:rPr>
          <w:noProof/>
        </w:rPr>
        <w:t>à</w:t>
      </w:r>
      <w:r w:rsidRPr="00E0366E">
        <w:rPr>
          <w:noProof/>
        </w:rPr>
        <w:t xml:space="preserve"> 100% puisque le signal segmenté a été reconstruit </w:t>
      </w:r>
      <w:r w:rsidR="006E10C4" w:rsidRPr="00E0366E">
        <w:rPr>
          <w:noProof/>
        </w:rPr>
        <w:t>en étant le même que le signal d’entrée.</w:t>
      </w:r>
      <w:r w:rsidR="006F60A1" w:rsidRPr="00E0366E">
        <w:rPr>
          <w:noProof/>
        </w:rPr>
        <w:t xml:space="preserve"> Ce qui est prévisible puisqu’il y avait un faible niveau de bruit.</w:t>
      </w:r>
    </w:p>
    <w:p w14:paraId="12765CCA" w14:textId="77777777" w:rsidR="00A91AF0" w:rsidRPr="00E0366E" w:rsidRDefault="00A91AF0" w:rsidP="00A91AF0">
      <w:pPr>
        <w:rPr>
          <w:noProof/>
        </w:rPr>
      </w:pPr>
    </w:p>
    <w:p w14:paraId="43CED412" w14:textId="2CDABA82" w:rsidR="00FF712C" w:rsidRPr="00E0366E" w:rsidRDefault="000B085D" w:rsidP="00EE74DE">
      <w:pPr>
        <w:tabs>
          <w:tab w:val="left" w:pos="2171"/>
        </w:tabs>
        <w:rPr>
          <w:rStyle w:val="Accentuationintense"/>
          <w:noProof/>
        </w:rPr>
      </w:pPr>
      <w:r w:rsidRPr="00E0366E">
        <w:rPr>
          <w:rStyle w:val="Accentuationintense"/>
          <w:noProof/>
        </w:rPr>
        <w:t xml:space="preserve">3. </w:t>
      </w:r>
      <w:r w:rsidR="00FF712C" w:rsidRPr="00E0366E">
        <w:rPr>
          <w:rStyle w:val="Accentuationintense"/>
          <w:noProof/>
        </w:rPr>
        <w:t>Taux d’erreurs moyen</w:t>
      </w:r>
    </w:p>
    <w:p w14:paraId="59D0CC31" w14:textId="4A1FDF85" w:rsidR="00A76507" w:rsidRPr="00E0366E" w:rsidRDefault="00EE74DE" w:rsidP="00EE74DE">
      <w:pPr>
        <w:tabs>
          <w:tab w:val="left" w:pos="2171"/>
        </w:tabs>
        <w:rPr>
          <w:noProof/>
        </w:rPr>
      </w:pPr>
      <w:r w:rsidRPr="00E0366E">
        <w:rPr>
          <w:noProof/>
        </w:rPr>
        <w:t>Voici le graphique représentant le taux d’erreur moyen au bout de 100 simulations :</w:t>
      </w:r>
    </w:p>
    <w:p w14:paraId="26069253" w14:textId="4EF44A16" w:rsidR="003A3B6D" w:rsidRPr="00E0366E" w:rsidRDefault="002D7021" w:rsidP="00B505C4">
      <w:pPr>
        <w:jc w:val="center"/>
        <w:rPr>
          <w:noProof/>
        </w:rPr>
      </w:pPr>
      <w:r w:rsidRPr="00E0366E">
        <w:rPr>
          <w:noProof/>
        </w:rPr>
        <w:drawing>
          <wp:inline distT="0" distB="0" distL="0" distR="0" wp14:anchorId="5C9CF3F2" wp14:editId="2BCC9AE7">
            <wp:extent cx="4458086" cy="3345470"/>
            <wp:effectExtent l="0" t="0" r="0" b="762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9">
                      <a:extLst>
                        <a:ext uri="{28A0092B-C50C-407E-A947-70E740481C1C}">
                          <a14:useLocalDpi xmlns:a14="http://schemas.microsoft.com/office/drawing/2010/main" val="0"/>
                        </a:ext>
                      </a:extLst>
                    </a:blip>
                    <a:stretch>
                      <a:fillRect/>
                    </a:stretch>
                  </pic:blipFill>
                  <pic:spPr>
                    <a:xfrm>
                      <a:off x="0" y="0"/>
                      <a:ext cx="4458086" cy="3345470"/>
                    </a:xfrm>
                    <a:prstGeom prst="rect">
                      <a:avLst/>
                    </a:prstGeom>
                  </pic:spPr>
                </pic:pic>
              </a:graphicData>
            </a:graphic>
          </wp:inline>
        </w:drawing>
      </w:r>
    </w:p>
    <w:p w14:paraId="62B3850D" w14:textId="77777777" w:rsidR="00A76507" w:rsidRPr="00E0366E" w:rsidRDefault="00A76507" w:rsidP="00A76507">
      <w:pPr>
        <w:rPr>
          <w:noProof/>
        </w:rPr>
      </w:pPr>
      <w:r w:rsidRPr="00E0366E">
        <w:rPr>
          <w:noProof/>
        </w:rPr>
        <w:t>Le bruit a été simuler avec les paramètres suivants :</w:t>
      </w:r>
    </w:p>
    <w:p w14:paraId="1C041DA4" w14:textId="0E75B725" w:rsidR="00A76507" w:rsidRPr="00E0366E" w:rsidRDefault="00A76507" w:rsidP="00A76507">
      <w:pPr>
        <w:pStyle w:val="Paragraphedeliste"/>
        <w:numPr>
          <w:ilvl w:val="0"/>
          <w:numId w:val="14"/>
        </w:numPr>
        <w:rPr>
          <w:noProof/>
        </w:rPr>
      </w:pPr>
      <w:r w:rsidRPr="00E0366E">
        <w:rPr>
          <w:noProof/>
        </w:rPr>
        <w:t>Mu1 = 127</w:t>
      </w:r>
    </w:p>
    <w:p w14:paraId="64F1CEDA" w14:textId="72BA1076" w:rsidR="00A76507" w:rsidRPr="00E0366E" w:rsidRDefault="00A76507" w:rsidP="00A76507">
      <w:pPr>
        <w:pStyle w:val="Paragraphedeliste"/>
        <w:numPr>
          <w:ilvl w:val="0"/>
          <w:numId w:val="14"/>
        </w:numPr>
        <w:rPr>
          <w:noProof/>
        </w:rPr>
      </w:pPr>
      <w:r w:rsidRPr="00E0366E">
        <w:rPr>
          <w:noProof/>
        </w:rPr>
        <w:lastRenderedPageBreak/>
        <w:t>Sigma1 = 1</w:t>
      </w:r>
    </w:p>
    <w:p w14:paraId="2B997CD4" w14:textId="2C798E59" w:rsidR="00A76507" w:rsidRPr="00E0366E" w:rsidRDefault="00A76507" w:rsidP="00A76507">
      <w:pPr>
        <w:pStyle w:val="Paragraphedeliste"/>
        <w:numPr>
          <w:ilvl w:val="0"/>
          <w:numId w:val="14"/>
        </w:numPr>
        <w:rPr>
          <w:noProof/>
        </w:rPr>
      </w:pPr>
      <w:r w:rsidRPr="00E0366E">
        <w:rPr>
          <w:noProof/>
        </w:rPr>
        <w:t>Mu2 = 128</w:t>
      </w:r>
    </w:p>
    <w:p w14:paraId="3A569F9E" w14:textId="710902A5" w:rsidR="00A76507" w:rsidRPr="00E0366E" w:rsidRDefault="00A76507" w:rsidP="00A76507">
      <w:pPr>
        <w:pStyle w:val="Paragraphedeliste"/>
        <w:numPr>
          <w:ilvl w:val="0"/>
          <w:numId w:val="14"/>
        </w:numPr>
        <w:rPr>
          <w:noProof/>
        </w:rPr>
      </w:pPr>
      <w:r w:rsidRPr="00E0366E">
        <w:rPr>
          <w:noProof/>
        </w:rPr>
        <w:t>Sigma2 = 1</w:t>
      </w:r>
    </w:p>
    <w:p w14:paraId="0CCAFF5F" w14:textId="77777777" w:rsidR="00A76507" w:rsidRPr="00E0366E" w:rsidRDefault="00A76507" w:rsidP="00A76507">
      <w:pPr>
        <w:jc w:val="left"/>
        <w:rPr>
          <w:noProof/>
        </w:rPr>
      </w:pPr>
    </w:p>
    <w:p w14:paraId="7EFBE7B1" w14:textId="0767E150" w:rsidR="00EE74DE" w:rsidRPr="00E0366E" w:rsidRDefault="00EE74DE" w:rsidP="00EE74DE">
      <w:pPr>
        <w:rPr>
          <w:noProof/>
        </w:rPr>
      </w:pPr>
      <w:r w:rsidRPr="00E0366E">
        <w:rPr>
          <w:noProof/>
        </w:rPr>
        <w:t xml:space="preserve">Nous remarquons </w:t>
      </w:r>
      <w:r w:rsidR="00FD164C" w:rsidRPr="00E0366E">
        <w:rPr>
          <w:noProof/>
        </w:rPr>
        <w:t>que le taux d’erreur moyen converge vers une valeur (ici 0.22 soit 22% d’erreur en moyenne sur le signal</w:t>
      </w:r>
      <w:r w:rsidR="007D242A" w:rsidRPr="00E0366E">
        <w:rPr>
          <w:noProof/>
        </w:rPr>
        <w:t xml:space="preserve"> reconstitué</w:t>
      </w:r>
      <w:r w:rsidR="00FD164C" w:rsidRPr="00E0366E">
        <w:rPr>
          <w:noProof/>
        </w:rPr>
        <w:t>)</w:t>
      </w:r>
      <w:r w:rsidR="007D242A" w:rsidRPr="00E0366E">
        <w:rPr>
          <w:noProof/>
        </w:rPr>
        <w:t>.</w:t>
      </w:r>
    </w:p>
    <w:p w14:paraId="61A5E5E9" w14:textId="77777777" w:rsidR="0092730B" w:rsidRDefault="0092730B" w:rsidP="00EE74DE">
      <w:pPr>
        <w:jc w:val="left"/>
        <w:rPr>
          <w:noProof/>
        </w:rPr>
      </w:pPr>
      <w:r w:rsidRPr="0092730B">
        <w:rPr>
          <w:noProof/>
        </w:rPr>
        <w:t>Ce phénomène s’explique par la théorie des grands nombres ; plus on répète l’expérience, plus les résultats convergent vers les mêmes nombres. Ici, après chaque itération, le taux moyen est calculé en refaisant la moyenne avec les taux précédents donc, le taux converge puisque chaque taux a à peu après la même valeur.</w:t>
      </w:r>
    </w:p>
    <w:p w14:paraId="50F4DCE4" w14:textId="347216E7" w:rsidR="00011570" w:rsidRDefault="0092730B" w:rsidP="00EE74DE">
      <w:pPr>
        <w:jc w:val="left"/>
        <w:rPr>
          <w:noProof/>
        </w:rPr>
      </w:pPr>
      <w:r w:rsidRPr="0092730B">
        <w:rPr>
          <w:noProof/>
        </w:rPr>
        <w:t>En matière de niveau de bruit nous constatons que celui-ci se stabilise.</w:t>
      </w:r>
    </w:p>
    <w:p w14:paraId="17E56E0B" w14:textId="77777777" w:rsidR="0092730B" w:rsidRPr="00E0366E" w:rsidRDefault="0092730B" w:rsidP="00EE74DE">
      <w:pPr>
        <w:jc w:val="left"/>
        <w:rPr>
          <w:noProof/>
        </w:rPr>
      </w:pPr>
    </w:p>
    <w:p w14:paraId="2677DC60" w14:textId="0EE74DB1" w:rsidR="000B085D" w:rsidRPr="00E0366E" w:rsidRDefault="0090440A" w:rsidP="00B57B63">
      <w:pPr>
        <w:rPr>
          <w:rStyle w:val="Accentuationintense"/>
          <w:noProof/>
        </w:rPr>
      </w:pPr>
      <w:r w:rsidRPr="00E0366E">
        <w:rPr>
          <w:rStyle w:val="Accentuationintense"/>
          <w:noProof/>
        </w:rPr>
        <w:t>4. et 5. Tau</w:t>
      </w:r>
      <w:r w:rsidR="009A20EB" w:rsidRPr="00E0366E">
        <w:rPr>
          <w:rStyle w:val="Accentuationintense"/>
          <w:noProof/>
        </w:rPr>
        <w:t>x</w:t>
      </w:r>
      <w:r w:rsidRPr="00E0366E">
        <w:rPr>
          <w:rStyle w:val="Accentuationintense"/>
          <w:noProof/>
        </w:rPr>
        <w:t xml:space="preserve"> pour les 6 signaux différents e</w:t>
      </w:r>
      <w:r w:rsidR="009A20EB" w:rsidRPr="00E0366E">
        <w:rPr>
          <w:rStyle w:val="Accentuationintense"/>
          <w:noProof/>
        </w:rPr>
        <w:t>n fonction des</w:t>
      </w:r>
      <w:r w:rsidRPr="00E0366E">
        <w:rPr>
          <w:rStyle w:val="Accentuationintense"/>
          <w:noProof/>
        </w:rPr>
        <w:t xml:space="preserve"> param</w:t>
      </w:r>
      <w:r w:rsidR="009A20EB" w:rsidRPr="00E0366E">
        <w:rPr>
          <w:rStyle w:val="Accentuationintense"/>
          <w:noProof/>
        </w:rPr>
        <w:t>etre</w:t>
      </w:r>
      <w:r w:rsidRPr="00E0366E">
        <w:rPr>
          <w:rStyle w:val="Accentuationintense"/>
          <w:noProof/>
        </w:rPr>
        <w:t>s</w:t>
      </w:r>
    </w:p>
    <w:p w14:paraId="63955101" w14:textId="6C070CC5" w:rsidR="00E65809" w:rsidRDefault="00E65809" w:rsidP="00E65809">
      <w:pPr>
        <w:jc w:val="left"/>
        <w:rPr>
          <w:noProof/>
        </w:rPr>
      </w:pPr>
    </w:p>
    <w:p w14:paraId="0369FA68" w14:textId="77777777" w:rsidR="00FA5DB8" w:rsidRDefault="00FA5DB8" w:rsidP="00AE0268">
      <w:pPr>
        <w:jc w:val="left"/>
        <w:rPr>
          <w:noProof/>
        </w:rPr>
      </w:pPr>
      <w:r w:rsidRPr="00FA5DB8">
        <w:rPr>
          <w:noProof/>
        </w:rPr>
        <w:t>Pour analyser les niveaux de bruit nous avons utilisé 6 signaux de tailles différentes et nous avons simulé du bruit avec 5 paramètres différents pour les mus et les sigmas. Voici un graph représentant toutes les gaussiennes pour simuler le bruit :</w:t>
      </w:r>
    </w:p>
    <w:p w14:paraId="5394A555" w14:textId="7A21F2BB" w:rsidR="00AE0268" w:rsidRDefault="00AE0268" w:rsidP="00AE0268">
      <w:pPr>
        <w:jc w:val="left"/>
        <w:rPr>
          <w:noProof/>
        </w:rPr>
      </w:pPr>
      <w:r>
        <w:rPr>
          <w:noProof/>
        </w:rPr>
        <w:t>En bleu : mu1 et sigma1</w:t>
      </w:r>
    </w:p>
    <w:p w14:paraId="00579C59" w14:textId="4DB4CA18" w:rsidR="00AE0268" w:rsidRPr="00E0366E" w:rsidRDefault="00AE0268" w:rsidP="00E65809">
      <w:pPr>
        <w:jc w:val="left"/>
        <w:rPr>
          <w:noProof/>
        </w:rPr>
      </w:pPr>
      <w:r>
        <w:rPr>
          <w:noProof/>
        </w:rPr>
        <w:t>En rouge : mu2 et sigma2</w:t>
      </w:r>
    </w:p>
    <w:p w14:paraId="0DB2416D" w14:textId="77777777" w:rsidR="00713C28" w:rsidRDefault="00E65809" w:rsidP="002A5D61">
      <w:pPr>
        <w:jc w:val="left"/>
        <w:rPr>
          <w:noProof/>
        </w:rPr>
      </w:pPr>
      <w:r w:rsidRPr="00E0366E">
        <w:rPr>
          <w:noProof/>
        </w:rPr>
        <w:drawing>
          <wp:inline distT="0" distB="0" distL="0" distR="0" wp14:anchorId="6E6DCD46" wp14:editId="1C68A862">
            <wp:extent cx="6645910" cy="3769360"/>
            <wp:effectExtent l="0" t="0" r="2540" b="254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0">
                      <a:extLst>
                        <a:ext uri="{28A0092B-C50C-407E-A947-70E740481C1C}">
                          <a14:useLocalDpi xmlns:a14="http://schemas.microsoft.com/office/drawing/2010/main" val="0"/>
                        </a:ext>
                      </a:extLst>
                    </a:blip>
                    <a:stretch>
                      <a:fillRect/>
                    </a:stretch>
                  </pic:blipFill>
                  <pic:spPr>
                    <a:xfrm>
                      <a:off x="0" y="0"/>
                      <a:ext cx="6645910" cy="3769360"/>
                    </a:xfrm>
                    <a:prstGeom prst="rect">
                      <a:avLst/>
                    </a:prstGeom>
                  </pic:spPr>
                </pic:pic>
              </a:graphicData>
            </a:graphic>
          </wp:inline>
        </w:drawing>
      </w:r>
    </w:p>
    <w:p w14:paraId="6B52F758" w14:textId="77777777" w:rsidR="00BA3078" w:rsidRDefault="002A5D61" w:rsidP="002A5D61">
      <w:pPr>
        <w:jc w:val="left"/>
        <w:rPr>
          <w:noProof/>
        </w:rPr>
      </w:pPr>
      <w:r w:rsidRPr="002A5D61">
        <w:rPr>
          <w:noProof/>
        </w:rPr>
        <w:t>Après la simulation nous avons fait un tableau représentant le taux d’erreurs moyen pour chaque signaux et chaque</w:t>
      </w:r>
      <w:r>
        <w:rPr>
          <w:noProof/>
        </w:rPr>
        <w:t>s</w:t>
      </w:r>
      <w:r w:rsidRPr="002A5D61">
        <w:rPr>
          <w:noProof/>
        </w:rPr>
        <w:t xml:space="preserve"> paramètre</w:t>
      </w:r>
      <w:r>
        <w:rPr>
          <w:noProof/>
        </w:rPr>
        <w:t>s</w:t>
      </w:r>
      <w:r w:rsidRPr="002A5D61">
        <w:rPr>
          <w:noProof/>
        </w:rPr>
        <w:t xml:space="preserve"> :</w:t>
      </w:r>
    </w:p>
    <w:p w14:paraId="59A63FFB" w14:textId="2F33A523" w:rsidR="002D7021" w:rsidRDefault="002D7021" w:rsidP="002A5D61">
      <w:pPr>
        <w:jc w:val="left"/>
        <w:rPr>
          <w:noProof/>
        </w:rPr>
      </w:pPr>
      <w:r w:rsidRPr="00E0366E">
        <w:rPr>
          <w:noProof/>
        </w:rPr>
        <w:lastRenderedPageBreak/>
        <w:drawing>
          <wp:inline distT="0" distB="0" distL="0" distR="0" wp14:anchorId="157DBADB" wp14:editId="01C3AD4B">
            <wp:extent cx="5760720" cy="1365885"/>
            <wp:effectExtent l="0" t="0" r="0" b="5715"/>
            <wp:docPr id="4" name="Image 4"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able&#10;&#10;Description générée automatiquement"/>
                    <pic:cNvPicPr/>
                  </pic:nvPicPr>
                  <pic:blipFill>
                    <a:blip r:embed="rId11">
                      <a:extLst>
                        <a:ext uri="{28A0092B-C50C-407E-A947-70E740481C1C}">
                          <a14:useLocalDpi xmlns:a14="http://schemas.microsoft.com/office/drawing/2010/main" val="0"/>
                        </a:ext>
                      </a:extLst>
                    </a:blip>
                    <a:stretch>
                      <a:fillRect/>
                    </a:stretch>
                  </pic:blipFill>
                  <pic:spPr>
                    <a:xfrm>
                      <a:off x="0" y="0"/>
                      <a:ext cx="5760720" cy="1365885"/>
                    </a:xfrm>
                    <a:prstGeom prst="rect">
                      <a:avLst/>
                    </a:prstGeom>
                  </pic:spPr>
                </pic:pic>
              </a:graphicData>
            </a:graphic>
          </wp:inline>
        </w:drawing>
      </w:r>
    </w:p>
    <w:p w14:paraId="300FF4A7" w14:textId="77777777" w:rsidR="006B48E6" w:rsidRDefault="006B48E6" w:rsidP="006B48E6">
      <w:pPr>
        <w:rPr>
          <w:noProof/>
        </w:rPr>
      </w:pPr>
      <w:r>
        <w:rPr>
          <w:noProof/>
        </w:rPr>
        <w:t>Après la lecture de ce tableau, nous pouvons remarquer que le taux d’erreur est plus fort lorsque les gaussiennes simulant le niveau de bruit se chevauchent. Plus le taux d’erreur est grand plus le bruit est fort.</w:t>
      </w:r>
    </w:p>
    <w:p w14:paraId="1E2B066B" w14:textId="25D32C27" w:rsidR="002D7021" w:rsidRDefault="006B48E6" w:rsidP="006B48E6">
      <w:pPr>
        <w:rPr>
          <w:noProof/>
        </w:rPr>
      </w:pPr>
      <w:r>
        <w:rPr>
          <w:noProof/>
        </w:rPr>
        <w:t>Un fort niveau de bruit peut correspondre à un taux d’erreur à 10% (soit 0.1) et un faible niveau de bruit peut correspondre à un taux d’erreur inférieure à 10%.</w:t>
      </w:r>
    </w:p>
    <w:p w14:paraId="31519488" w14:textId="77777777" w:rsidR="006B48E6" w:rsidRPr="00E0366E" w:rsidRDefault="006B48E6" w:rsidP="006B48E6">
      <w:pPr>
        <w:rPr>
          <w:noProof/>
        </w:rPr>
      </w:pPr>
    </w:p>
    <w:p w14:paraId="0BE0D5BE" w14:textId="229A74DD" w:rsidR="00B57B63" w:rsidRPr="00E0366E" w:rsidRDefault="00B57B63" w:rsidP="00B57B63">
      <w:pPr>
        <w:pStyle w:val="Titre1"/>
        <w:rPr>
          <w:noProof/>
        </w:rPr>
      </w:pPr>
      <w:r w:rsidRPr="00E0366E">
        <w:rPr>
          <w:noProof/>
        </w:rPr>
        <w:t>Apport des méthodes bayésiennes de segmentation</w:t>
      </w:r>
    </w:p>
    <w:p w14:paraId="730655E6" w14:textId="272EFFE2" w:rsidR="00B57B63" w:rsidRPr="00E0366E" w:rsidRDefault="00B57B63" w:rsidP="00B57B63">
      <w:pPr>
        <w:rPr>
          <w:noProof/>
        </w:rPr>
      </w:pPr>
    </w:p>
    <w:p w14:paraId="511B55C5" w14:textId="2129CAE8" w:rsidR="001616BE" w:rsidRPr="00E0366E" w:rsidRDefault="001616BE" w:rsidP="00B57B63">
      <w:pPr>
        <w:rPr>
          <w:rStyle w:val="Accentuationintense"/>
          <w:noProof/>
        </w:rPr>
      </w:pPr>
      <w:r w:rsidRPr="00E0366E">
        <w:rPr>
          <w:rStyle w:val="Accentuationintense"/>
          <w:noProof/>
        </w:rPr>
        <w:t xml:space="preserve">2. </w:t>
      </w:r>
      <w:bookmarkStart w:id="0" w:name="_Hlk84762123"/>
      <w:r w:rsidRPr="00E0366E">
        <w:rPr>
          <w:rStyle w:val="Accentuationintense"/>
          <w:noProof/>
        </w:rPr>
        <w:t>Tau</w:t>
      </w:r>
      <w:r w:rsidR="009A20EB" w:rsidRPr="00E0366E">
        <w:rPr>
          <w:rStyle w:val="Accentuationintense"/>
          <w:noProof/>
        </w:rPr>
        <w:t>x</w:t>
      </w:r>
      <w:r w:rsidRPr="00E0366E">
        <w:rPr>
          <w:rStyle w:val="Accentuationintense"/>
          <w:noProof/>
        </w:rPr>
        <w:t xml:space="preserve"> pour les 6 </w:t>
      </w:r>
      <w:r w:rsidR="009A20EB" w:rsidRPr="00E0366E">
        <w:rPr>
          <w:rStyle w:val="Accentuationintense"/>
          <w:noProof/>
        </w:rPr>
        <w:t xml:space="preserve">signaux différents en fonction des parametres </w:t>
      </w:r>
      <w:r w:rsidRPr="00E0366E">
        <w:rPr>
          <w:rStyle w:val="Accentuationintense"/>
          <w:noProof/>
        </w:rPr>
        <w:t>et comparaison deux méthodes de calcules.</w:t>
      </w:r>
      <w:bookmarkEnd w:id="0"/>
    </w:p>
    <w:p w14:paraId="07077D52" w14:textId="77777777" w:rsidR="00E0366E" w:rsidRDefault="00E0366E" w:rsidP="00345C68">
      <w:pPr>
        <w:pStyle w:val="Sansinterligne"/>
        <w:rPr>
          <w:noProof/>
          <w:lang w:val="fr-FR"/>
        </w:rPr>
      </w:pPr>
    </w:p>
    <w:p w14:paraId="5144F2B4" w14:textId="10302DDA" w:rsidR="00345C68" w:rsidRDefault="00D46DEA" w:rsidP="00345C68">
      <w:pPr>
        <w:pStyle w:val="Sansinterligne"/>
        <w:rPr>
          <w:noProof/>
          <w:lang w:val="fr-FR"/>
        </w:rPr>
      </w:pPr>
      <w:r w:rsidRPr="00E0366E">
        <w:rPr>
          <w:noProof/>
          <w:lang w:val="fr-FR"/>
        </w:rPr>
        <w:t>Nous constatons que, plus la longueur du signal augmente, plus le delta entre le calcul de l'erreur par la méthode bayésienne et mpm diminue.</w:t>
      </w:r>
    </w:p>
    <w:p w14:paraId="76874005" w14:textId="77777777" w:rsidR="00E0366E" w:rsidRPr="00E0366E" w:rsidRDefault="00E0366E" w:rsidP="00345C68">
      <w:pPr>
        <w:pStyle w:val="Sansinterligne"/>
        <w:rPr>
          <w:rStyle w:val="Accentuationintense"/>
          <w:noProof/>
          <w:lang w:val="fr-FR"/>
        </w:rPr>
      </w:pPr>
    </w:p>
    <w:p w14:paraId="6A355F73" w14:textId="594C9AD3" w:rsidR="003E7842" w:rsidRPr="00E0366E" w:rsidRDefault="002D7021" w:rsidP="00B505C4">
      <w:pPr>
        <w:jc w:val="center"/>
        <w:rPr>
          <w:noProof/>
        </w:rPr>
      </w:pPr>
      <w:r w:rsidRPr="00E0366E">
        <w:rPr>
          <w:noProof/>
        </w:rPr>
        <w:drawing>
          <wp:inline distT="0" distB="0" distL="0" distR="0" wp14:anchorId="6ADC646B" wp14:editId="692DA1A0">
            <wp:extent cx="5760720" cy="1320165"/>
            <wp:effectExtent l="0" t="0" r="0" b="0"/>
            <wp:docPr id="5" name="Image 5"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able&#10;&#10;Description générée automatiquemen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0720" cy="1320165"/>
                    </a:xfrm>
                    <a:prstGeom prst="rect">
                      <a:avLst/>
                    </a:prstGeom>
                  </pic:spPr>
                </pic:pic>
              </a:graphicData>
            </a:graphic>
          </wp:inline>
        </w:drawing>
      </w:r>
    </w:p>
    <w:p w14:paraId="6D076DAE" w14:textId="77777777" w:rsidR="002D7021" w:rsidRPr="00E0366E" w:rsidRDefault="002D7021" w:rsidP="00B57B63">
      <w:pPr>
        <w:rPr>
          <w:noProof/>
        </w:rPr>
      </w:pPr>
    </w:p>
    <w:p w14:paraId="19574A45" w14:textId="1F173155" w:rsidR="003E7842" w:rsidRDefault="00273768" w:rsidP="00B57B63">
      <w:pPr>
        <w:rPr>
          <w:rStyle w:val="Accentuationintense"/>
          <w:noProof/>
        </w:rPr>
      </w:pPr>
      <w:r w:rsidRPr="00E0366E">
        <w:rPr>
          <w:rStyle w:val="Accentuationintense"/>
          <w:noProof/>
        </w:rPr>
        <w:t>4</w:t>
      </w:r>
      <w:r w:rsidR="003E7842" w:rsidRPr="00E0366E">
        <w:rPr>
          <w:rStyle w:val="Accentuationintense"/>
          <w:noProof/>
        </w:rPr>
        <w:t>.</w:t>
      </w:r>
      <w:r w:rsidRPr="00E0366E">
        <w:rPr>
          <w:rStyle w:val="Accentuationintense"/>
          <w:noProof/>
        </w:rPr>
        <w:t xml:space="preserve"> Tau</w:t>
      </w:r>
      <w:r w:rsidR="00E24C07" w:rsidRPr="00E0366E">
        <w:rPr>
          <w:rStyle w:val="Accentuationintense"/>
          <w:noProof/>
        </w:rPr>
        <w:t>x</w:t>
      </w:r>
      <w:r w:rsidRPr="00E0366E">
        <w:rPr>
          <w:rStyle w:val="Accentuationintense"/>
          <w:noProof/>
        </w:rPr>
        <w:t xml:space="preserve"> pour les 5 signaux </w:t>
      </w:r>
      <w:r w:rsidR="00E24C07" w:rsidRPr="00E0366E">
        <w:rPr>
          <w:rStyle w:val="Accentuationintense"/>
          <w:noProof/>
        </w:rPr>
        <w:t xml:space="preserve">simulés différents en fonction des parametres </w:t>
      </w:r>
      <w:r w:rsidRPr="00E0366E">
        <w:rPr>
          <w:rStyle w:val="Accentuationintense"/>
          <w:noProof/>
        </w:rPr>
        <w:t>et comparaison deux méthodes de calcules.</w:t>
      </w:r>
    </w:p>
    <w:p w14:paraId="57CC5CF9" w14:textId="77777777" w:rsidR="00AA0302" w:rsidRPr="00E0366E" w:rsidRDefault="00AA0302" w:rsidP="00B57B63">
      <w:pPr>
        <w:rPr>
          <w:rStyle w:val="Accentuationintense"/>
          <w:noProof/>
        </w:rPr>
      </w:pPr>
    </w:p>
    <w:p w14:paraId="5567BD40" w14:textId="68448252" w:rsidR="003A3B6D" w:rsidRDefault="002D7021" w:rsidP="00B505C4">
      <w:pPr>
        <w:jc w:val="center"/>
        <w:rPr>
          <w:noProof/>
        </w:rPr>
      </w:pPr>
      <w:r w:rsidRPr="00E0366E">
        <w:rPr>
          <w:noProof/>
        </w:rPr>
        <w:drawing>
          <wp:inline distT="0" distB="0" distL="0" distR="0" wp14:anchorId="2A021833" wp14:editId="40F1F99F">
            <wp:extent cx="5760720" cy="1282065"/>
            <wp:effectExtent l="0" t="0" r="0" b="0"/>
            <wp:docPr id="6" name="Image 6"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able&#10;&#10;Description générée automatiquement"/>
                    <pic:cNvPicPr/>
                  </pic:nvPicPr>
                  <pic:blipFill>
                    <a:blip r:embed="rId13">
                      <a:extLst>
                        <a:ext uri="{28A0092B-C50C-407E-A947-70E740481C1C}">
                          <a14:useLocalDpi xmlns:a14="http://schemas.microsoft.com/office/drawing/2010/main" val="0"/>
                        </a:ext>
                      </a:extLst>
                    </a:blip>
                    <a:stretch>
                      <a:fillRect/>
                    </a:stretch>
                  </pic:blipFill>
                  <pic:spPr>
                    <a:xfrm>
                      <a:off x="0" y="0"/>
                      <a:ext cx="5760720" cy="1282065"/>
                    </a:xfrm>
                    <a:prstGeom prst="rect">
                      <a:avLst/>
                    </a:prstGeom>
                  </pic:spPr>
                </pic:pic>
              </a:graphicData>
            </a:graphic>
          </wp:inline>
        </w:drawing>
      </w:r>
    </w:p>
    <w:p w14:paraId="27486353" w14:textId="77777777" w:rsidR="00AA0302" w:rsidRPr="00E0366E" w:rsidRDefault="00AA0302" w:rsidP="00B505C4">
      <w:pPr>
        <w:jc w:val="center"/>
        <w:rPr>
          <w:noProof/>
        </w:rPr>
      </w:pPr>
    </w:p>
    <w:p w14:paraId="2D0F8009" w14:textId="26C2A54A" w:rsidR="002D7021" w:rsidRPr="00E0366E" w:rsidRDefault="00AA0302" w:rsidP="00B57B63">
      <w:pPr>
        <w:rPr>
          <w:noProof/>
        </w:rPr>
      </w:pPr>
      <w:r w:rsidRPr="00AA0302">
        <w:rPr>
          <w:noProof/>
        </w:rPr>
        <w:t xml:space="preserve">Pour 5 </w:t>
      </w:r>
      <w:r w:rsidR="0014117F">
        <w:rPr>
          <w:noProof/>
        </w:rPr>
        <w:t>signaux</w:t>
      </w:r>
      <w:r w:rsidRPr="00AA0302">
        <w:rPr>
          <w:noProof/>
        </w:rPr>
        <w:t xml:space="preserve"> simulées avec (p11 = 0.2, p21 = 0.8 / p12 = 0.4, p22 = 0.6 / p13 = 0.5, p23 = 0.5 / p14 = 0.6, p24 = 0.4 / p15 = 0.8, p25 = 0.2) nous constatons que le delta entre le calcul de l'erreur par la méthode bayésienne et mpm diminue quand, les signaux sont simulés avec des probabilités équivalentes</w:t>
      </w:r>
    </w:p>
    <w:sectPr w:rsidR="002D7021" w:rsidRPr="00E0366E" w:rsidSect="002D7021">
      <w:footerReference w:type="default" r:id="rId14"/>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C4A6B5" w14:textId="77777777" w:rsidR="00FB3159" w:rsidRDefault="00FB3159" w:rsidP="00490F05">
      <w:pPr>
        <w:spacing w:after="0" w:line="240" w:lineRule="auto"/>
      </w:pPr>
      <w:r>
        <w:separator/>
      </w:r>
    </w:p>
  </w:endnote>
  <w:endnote w:type="continuationSeparator" w:id="0">
    <w:p w14:paraId="5B8F7EF5" w14:textId="77777777" w:rsidR="00FB3159" w:rsidRDefault="00FB3159" w:rsidP="00490F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7293466"/>
      <w:docPartObj>
        <w:docPartGallery w:val="Page Numbers (Bottom of Page)"/>
        <w:docPartUnique/>
      </w:docPartObj>
    </w:sdtPr>
    <w:sdtEndPr/>
    <w:sdtContent>
      <w:p w14:paraId="13825111" w14:textId="2CBD4B16" w:rsidR="00490F05" w:rsidRDefault="00490F05">
        <w:pPr>
          <w:pStyle w:val="Pieddepage"/>
          <w:jc w:val="right"/>
        </w:pPr>
        <w:r>
          <w:fldChar w:fldCharType="begin"/>
        </w:r>
        <w:r>
          <w:instrText>PAGE   \* MERGEFORMAT</w:instrText>
        </w:r>
        <w:r>
          <w:fldChar w:fldCharType="separate"/>
        </w:r>
        <w:r>
          <w:t>2</w:t>
        </w:r>
        <w:r>
          <w:fldChar w:fldCharType="end"/>
        </w:r>
      </w:p>
    </w:sdtContent>
  </w:sdt>
  <w:p w14:paraId="65B9B0FE" w14:textId="77777777" w:rsidR="00490F05" w:rsidRDefault="00490F0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CB213D" w14:textId="77777777" w:rsidR="00FB3159" w:rsidRDefault="00FB3159" w:rsidP="00490F05">
      <w:pPr>
        <w:spacing w:after="0" w:line="240" w:lineRule="auto"/>
      </w:pPr>
      <w:r>
        <w:separator/>
      </w:r>
    </w:p>
  </w:footnote>
  <w:footnote w:type="continuationSeparator" w:id="0">
    <w:p w14:paraId="3C7ABF70" w14:textId="77777777" w:rsidR="00FB3159" w:rsidRDefault="00FB3159" w:rsidP="00490F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BA3C40"/>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 w15:restartNumberingAfterBreak="0">
    <w:nsid w:val="3CF53090"/>
    <w:multiLevelType w:val="hybridMultilevel"/>
    <w:tmpl w:val="629C80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62D62E0"/>
    <w:multiLevelType w:val="hybridMultilevel"/>
    <w:tmpl w:val="D3DE93FE"/>
    <w:lvl w:ilvl="0" w:tplc="040C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68662D4"/>
    <w:multiLevelType w:val="hybridMultilevel"/>
    <w:tmpl w:val="41F82070"/>
    <w:lvl w:ilvl="0" w:tplc="040C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53A7E07"/>
    <w:multiLevelType w:val="hybridMultilevel"/>
    <w:tmpl w:val="06C29000"/>
    <w:lvl w:ilvl="0" w:tplc="7D4E93BC">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1"/>
  </w:num>
  <w:num w:numId="13">
    <w:abstractNumId w:val="2"/>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382"/>
    <w:rsid w:val="00011570"/>
    <w:rsid w:val="000522D7"/>
    <w:rsid w:val="000919B8"/>
    <w:rsid w:val="00092614"/>
    <w:rsid w:val="000B085D"/>
    <w:rsid w:val="00130306"/>
    <w:rsid w:val="0014117F"/>
    <w:rsid w:val="001616BE"/>
    <w:rsid w:val="00273768"/>
    <w:rsid w:val="00274F4C"/>
    <w:rsid w:val="002A5D61"/>
    <w:rsid w:val="002D7021"/>
    <w:rsid w:val="002F67E1"/>
    <w:rsid w:val="003003A1"/>
    <w:rsid w:val="0034306E"/>
    <w:rsid w:val="00345C68"/>
    <w:rsid w:val="003A3B6D"/>
    <w:rsid w:val="003E7842"/>
    <w:rsid w:val="00450744"/>
    <w:rsid w:val="00490F05"/>
    <w:rsid w:val="00523667"/>
    <w:rsid w:val="005305F9"/>
    <w:rsid w:val="00546382"/>
    <w:rsid w:val="00597F4F"/>
    <w:rsid w:val="006108EA"/>
    <w:rsid w:val="0065440A"/>
    <w:rsid w:val="0069305F"/>
    <w:rsid w:val="0069543C"/>
    <w:rsid w:val="006B48E6"/>
    <w:rsid w:val="006C6B7F"/>
    <w:rsid w:val="006E10C4"/>
    <w:rsid w:val="006F60A1"/>
    <w:rsid w:val="00713C28"/>
    <w:rsid w:val="0072271A"/>
    <w:rsid w:val="00781EDC"/>
    <w:rsid w:val="007D242A"/>
    <w:rsid w:val="007E413C"/>
    <w:rsid w:val="008355BD"/>
    <w:rsid w:val="008F1D10"/>
    <w:rsid w:val="0090440A"/>
    <w:rsid w:val="0092730B"/>
    <w:rsid w:val="00955531"/>
    <w:rsid w:val="0095717B"/>
    <w:rsid w:val="009A20EB"/>
    <w:rsid w:val="009B6C97"/>
    <w:rsid w:val="00A17AC2"/>
    <w:rsid w:val="00A76507"/>
    <w:rsid w:val="00A91AF0"/>
    <w:rsid w:val="00AA0302"/>
    <w:rsid w:val="00AE0268"/>
    <w:rsid w:val="00B008FC"/>
    <w:rsid w:val="00B02D6A"/>
    <w:rsid w:val="00B15BFA"/>
    <w:rsid w:val="00B229E4"/>
    <w:rsid w:val="00B4085B"/>
    <w:rsid w:val="00B505C4"/>
    <w:rsid w:val="00B57B63"/>
    <w:rsid w:val="00B625BC"/>
    <w:rsid w:val="00BA3078"/>
    <w:rsid w:val="00BA63CB"/>
    <w:rsid w:val="00BC29EF"/>
    <w:rsid w:val="00BF0F41"/>
    <w:rsid w:val="00BF277C"/>
    <w:rsid w:val="00CA32D4"/>
    <w:rsid w:val="00CE62F0"/>
    <w:rsid w:val="00CF607A"/>
    <w:rsid w:val="00CF6121"/>
    <w:rsid w:val="00D46DEA"/>
    <w:rsid w:val="00DE45D7"/>
    <w:rsid w:val="00E0366E"/>
    <w:rsid w:val="00E24C07"/>
    <w:rsid w:val="00E65809"/>
    <w:rsid w:val="00EB4F93"/>
    <w:rsid w:val="00ED64C9"/>
    <w:rsid w:val="00EE74DE"/>
    <w:rsid w:val="00F44EEA"/>
    <w:rsid w:val="00FA5DB8"/>
    <w:rsid w:val="00FB3159"/>
    <w:rsid w:val="00FD164C"/>
    <w:rsid w:val="00FE1338"/>
    <w:rsid w:val="00FE49D2"/>
    <w:rsid w:val="00FE603F"/>
    <w:rsid w:val="00FF712C"/>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F5D60"/>
  <w15:chartTrackingRefBased/>
  <w15:docId w15:val="{83AF17D3-9E36-4F02-8C1C-EF1EEF540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6C97"/>
    <w:pPr>
      <w:jc w:val="both"/>
    </w:pPr>
    <w:rPr>
      <w:lang w:val="fr-FR"/>
    </w:rPr>
  </w:style>
  <w:style w:type="paragraph" w:styleId="Titre1">
    <w:name w:val="heading 1"/>
    <w:basedOn w:val="Normal"/>
    <w:next w:val="Normal"/>
    <w:link w:val="Titre1Car"/>
    <w:uiPriority w:val="9"/>
    <w:qFormat/>
    <w:rsid w:val="002D7021"/>
    <w:pPr>
      <w:keepNext/>
      <w:keepLines/>
      <w:numPr>
        <w:numId w:val="1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itre2">
    <w:name w:val="heading 2"/>
    <w:basedOn w:val="Normal"/>
    <w:next w:val="Normal"/>
    <w:link w:val="Titre2Car"/>
    <w:uiPriority w:val="9"/>
    <w:semiHidden/>
    <w:unhideWhenUsed/>
    <w:qFormat/>
    <w:rsid w:val="002D7021"/>
    <w:pPr>
      <w:keepNext/>
      <w:keepLines/>
      <w:numPr>
        <w:ilvl w:val="1"/>
        <w:numId w:val="1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itre3">
    <w:name w:val="heading 3"/>
    <w:basedOn w:val="Normal"/>
    <w:next w:val="Normal"/>
    <w:link w:val="Titre3Car"/>
    <w:uiPriority w:val="9"/>
    <w:semiHidden/>
    <w:unhideWhenUsed/>
    <w:qFormat/>
    <w:rsid w:val="002D7021"/>
    <w:pPr>
      <w:keepNext/>
      <w:keepLines/>
      <w:numPr>
        <w:ilvl w:val="2"/>
        <w:numId w:val="11"/>
      </w:numPr>
      <w:spacing w:before="200" w:after="0"/>
      <w:outlineLvl w:val="2"/>
    </w:pPr>
    <w:rPr>
      <w:rFonts w:asciiTheme="majorHAnsi" w:eastAsiaTheme="majorEastAsia" w:hAnsiTheme="majorHAnsi" w:cstheme="majorBidi"/>
      <w:b/>
      <w:bCs/>
      <w:color w:val="000000" w:themeColor="text1"/>
    </w:rPr>
  </w:style>
  <w:style w:type="paragraph" w:styleId="Titre4">
    <w:name w:val="heading 4"/>
    <w:basedOn w:val="Normal"/>
    <w:next w:val="Normal"/>
    <w:link w:val="Titre4Car"/>
    <w:uiPriority w:val="9"/>
    <w:semiHidden/>
    <w:unhideWhenUsed/>
    <w:qFormat/>
    <w:rsid w:val="002D7021"/>
    <w:pPr>
      <w:keepNext/>
      <w:keepLines/>
      <w:numPr>
        <w:ilvl w:val="3"/>
        <w:numId w:val="11"/>
      </w:numPr>
      <w:spacing w:before="200" w:after="0"/>
      <w:outlineLvl w:val="3"/>
    </w:pPr>
    <w:rPr>
      <w:rFonts w:asciiTheme="majorHAnsi" w:eastAsiaTheme="majorEastAsia" w:hAnsiTheme="majorHAnsi" w:cstheme="majorBidi"/>
      <w:b/>
      <w:bCs/>
      <w:i/>
      <w:iCs/>
      <w:color w:val="000000" w:themeColor="text1"/>
    </w:rPr>
  </w:style>
  <w:style w:type="paragraph" w:styleId="Titre5">
    <w:name w:val="heading 5"/>
    <w:basedOn w:val="Normal"/>
    <w:next w:val="Normal"/>
    <w:link w:val="Titre5Car"/>
    <w:uiPriority w:val="9"/>
    <w:semiHidden/>
    <w:unhideWhenUsed/>
    <w:qFormat/>
    <w:rsid w:val="002D7021"/>
    <w:pPr>
      <w:keepNext/>
      <w:keepLines/>
      <w:numPr>
        <w:ilvl w:val="4"/>
        <w:numId w:val="11"/>
      </w:numPr>
      <w:spacing w:before="200" w:after="0"/>
      <w:outlineLvl w:val="4"/>
    </w:pPr>
    <w:rPr>
      <w:rFonts w:asciiTheme="majorHAnsi" w:eastAsiaTheme="majorEastAsia" w:hAnsiTheme="majorHAnsi" w:cstheme="majorBidi"/>
      <w:color w:val="000000" w:themeColor="text2" w:themeShade="BF"/>
    </w:rPr>
  </w:style>
  <w:style w:type="paragraph" w:styleId="Titre6">
    <w:name w:val="heading 6"/>
    <w:basedOn w:val="Normal"/>
    <w:next w:val="Normal"/>
    <w:link w:val="Titre6Car"/>
    <w:uiPriority w:val="9"/>
    <w:semiHidden/>
    <w:unhideWhenUsed/>
    <w:qFormat/>
    <w:rsid w:val="002D7021"/>
    <w:pPr>
      <w:keepNext/>
      <w:keepLines/>
      <w:numPr>
        <w:ilvl w:val="5"/>
        <w:numId w:val="11"/>
      </w:numPr>
      <w:spacing w:before="200" w:after="0"/>
      <w:outlineLvl w:val="5"/>
    </w:pPr>
    <w:rPr>
      <w:rFonts w:asciiTheme="majorHAnsi" w:eastAsiaTheme="majorEastAsia" w:hAnsiTheme="majorHAnsi" w:cstheme="majorBidi"/>
      <w:i/>
      <w:iCs/>
      <w:color w:val="000000" w:themeColor="text2" w:themeShade="BF"/>
    </w:rPr>
  </w:style>
  <w:style w:type="paragraph" w:styleId="Titre7">
    <w:name w:val="heading 7"/>
    <w:basedOn w:val="Normal"/>
    <w:next w:val="Normal"/>
    <w:link w:val="Titre7Car"/>
    <w:uiPriority w:val="9"/>
    <w:semiHidden/>
    <w:unhideWhenUsed/>
    <w:qFormat/>
    <w:rsid w:val="002D7021"/>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2D7021"/>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2D7021"/>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2D7021"/>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reCar">
    <w:name w:val="Titre Car"/>
    <w:basedOn w:val="Policepardfaut"/>
    <w:link w:val="Titre"/>
    <w:uiPriority w:val="10"/>
    <w:rsid w:val="002D7021"/>
    <w:rPr>
      <w:rFonts w:asciiTheme="majorHAnsi" w:eastAsiaTheme="majorEastAsia" w:hAnsiTheme="majorHAnsi" w:cstheme="majorBidi"/>
      <w:color w:val="000000" w:themeColor="text1"/>
      <w:sz w:val="56"/>
      <w:szCs w:val="56"/>
    </w:rPr>
  </w:style>
  <w:style w:type="paragraph" w:styleId="Paragraphedeliste">
    <w:name w:val="List Paragraph"/>
    <w:basedOn w:val="Normal"/>
    <w:uiPriority w:val="34"/>
    <w:qFormat/>
    <w:rsid w:val="00B57B63"/>
    <w:pPr>
      <w:ind w:left="720"/>
      <w:contextualSpacing/>
    </w:pPr>
  </w:style>
  <w:style w:type="character" w:customStyle="1" w:styleId="Titre1Car">
    <w:name w:val="Titre 1 Car"/>
    <w:basedOn w:val="Policepardfaut"/>
    <w:link w:val="Titre1"/>
    <w:uiPriority w:val="9"/>
    <w:rsid w:val="002D7021"/>
    <w:rPr>
      <w:rFonts w:asciiTheme="majorHAnsi" w:eastAsiaTheme="majorEastAsia" w:hAnsiTheme="majorHAnsi" w:cstheme="majorBidi"/>
      <w:b/>
      <w:bCs/>
      <w:smallCaps/>
      <w:color w:val="000000" w:themeColor="text1"/>
      <w:sz w:val="36"/>
      <w:szCs w:val="36"/>
    </w:rPr>
  </w:style>
  <w:style w:type="character" w:styleId="Lienhypertexte">
    <w:name w:val="Hyperlink"/>
    <w:basedOn w:val="Policepardfaut"/>
    <w:uiPriority w:val="99"/>
    <w:unhideWhenUsed/>
    <w:rsid w:val="00955531"/>
    <w:rPr>
      <w:color w:val="5F5F5F" w:themeColor="hyperlink"/>
      <w:u w:val="single"/>
    </w:rPr>
  </w:style>
  <w:style w:type="character" w:styleId="Mentionnonrsolue">
    <w:name w:val="Unresolved Mention"/>
    <w:basedOn w:val="Policepardfaut"/>
    <w:uiPriority w:val="99"/>
    <w:semiHidden/>
    <w:unhideWhenUsed/>
    <w:rsid w:val="00955531"/>
    <w:rPr>
      <w:color w:val="605E5C"/>
      <w:shd w:val="clear" w:color="auto" w:fill="E1DFDD"/>
    </w:rPr>
  </w:style>
  <w:style w:type="character" w:customStyle="1" w:styleId="Titre2Car">
    <w:name w:val="Titre 2 Car"/>
    <w:basedOn w:val="Policepardfaut"/>
    <w:link w:val="Titre2"/>
    <w:uiPriority w:val="9"/>
    <w:semiHidden/>
    <w:rsid w:val="002D7021"/>
    <w:rPr>
      <w:rFonts w:asciiTheme="majorHAnsi" w:eastAsiaTheme="majorEastAsia" w:hAnsiTheme="majorHAnsi" w:cstheme="majorBidi"/>
      <w:b/>
      <w:bCs/>
      <w:smallCaps/>
      <w:color w:val="000000" w:themeColor="text1"/>
      <w:sz w:val="28"/>
      <w:szCs w:val="28"/>
    </w:rPr>
  </w:style>
  <w:style w:type="character" w:customStyle="1" w:styleId="Titre3Car">
    <w:name w:val="Titre 3 Car"/>
    <w:basedOn w:val="Policepardfaut"/>
    <w:link w:val="Titre3"/>
    <w:uiPriority w:val="9"/>
    <w:semiHidden/>
    <w:rsid w:val="002D7021"/>
    <w:rPr>
      <w:rFonts w:asciiTheme="majorHAnsi" w:eastAsiaTheme="majorEastAsia" w:hAnsiTheme="majorHAnsi" w:cstheme="majorBidi"/>
      <w:b/>
      <w:bCs/>
      <w:color w:val="000000" w:themeColor="text1"/>
    </w:rPr>
  </w:style>
  <w:style w:type="character" w:customStyle="1" w:styleId="Titre4Car">
    <w:name w:val="Titre 4 Car"/>
    <w:basedOn w:val="Policepardfaut"/>
    <w:link w:val="Titre4"/>
    <w:uiPriority w:val="9"/>
    <w:semiHidden/>
    <w:rsid w:val="002D7021"/>
    <w:rPr>
      <w:rFonts w:asciiTheme="majorHAnsi" w:eastAsiaTheme="majorEastAsia" w:hAnsiTheme="majorHAnsi" w:cstheme="majorBidi"/>
      <w:b/>
      <w:bCs/>
      <w:i/>
      <w:iCs/>
      <w:color w:val="000000" w:themeColor="text1"/>
    </w:rPr>
  </w:style>
  <w:style w:type="character" w:customStyle="1" w:styleId="Titre5Car">
    <w:name w:val="Titre 5 Car"/>
    <w:basedOn w:val="Policepardfaut"/>
    <w:link w:val="Titre5"/>
    <w:uiPriority w:val="9"/>
    <w:semiHidden/>
    <w:rsid w:val="002D7021"/>
    <w:rPr>
      <w:rFonts w:asciiTheme="majorHAnsi" w:eastAsiaTheme="majorEastAsia" w:hAnsiTheme="majorHAnsi" w:cstheme="majorBidi"/>
      <w:color w:val="000000" w:themeColor="text2" w:themeShade="BF"/>
    </w:rPr>
  </w:style>
  <w:style w:type="character" w:customStyle="1" w:styleId="Titre6Car">
    <w:name w:val="Titre 6 Car"/>
    <w:basedOn w:val="Policepardfaut"/>
    <w:link w:val="Titre6"/>
    <w:uiPriority w:val="9"/>
    <w:semiHidden/>
    <w:rsid w:val="002D7021"/>
    <w:rPr>
      <w:rFonts w:asciiTheme="majorHAnsi" w:eastAsiaTheme="majorEastAsia" w:hAnsiTheme="majorHAnsi" w:cstheme="majorBidi"/>
      <w:i/>
      <w:iCs/>
      <w:color w:val="000000" w:themeColor="text2" w:themeShade="BF"/>
    </w:rPr>
  </w:style>
  <w:style w:type="character" w:customStyle="1" w:styleId="Titre7Car">
    <w:name w:val="Titre 7 Car"/>
    <w:basedOn w:val="Policepardfaut"/>
    <w:link w:val="Titre7"/>
    <w:uiPriority w:val="9"/>
    <w:semiHidden/>
    <w:rsid w:val="002D7021"/>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2D7021"/>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2D7021"/>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2D7021"/>
    <w:pPr>
      <w:spacing w:after="200" w:line="240" w:lineRule="auto"/>
    </w:pPr>
    <w:rPr>
      <w:i/>
      <w:iCs/>
      <w:color w:val="000000" w:themeColor="text2"/>
      <w:sz w:val="18"/>
      <w:szCs w:val="18"/>
    </w:rPr>
  </w:style>
  <w:style w:type="paragraph" w:styleId="Sous-titre">
    <w:name w:val="Subtitle"/>
    <w:basedOn w:val="Normal"/>
    <w:next w:val="Normal"/>
    <w:link w:val="Sous-titreCar"/>
    <w:uiPriority w:val="11"/>
    <w:qFormat/>
    <w:rsid w:val="002D7021"/>
    <w:pPr>
      <w:numPr>
        <w:ilvl w:val="1"/>
      </w:numPr>
    </w:pPr>
    <w:rPr>
      <w:color w:val="5A5A5A" w:themeColor="text1" w:themeTint="A5"/>
      <w:spacing w:val="10"/>
    </w:rPr>
  </w:style>
  <w:style w:type="character" w:customStyle="1" w:styleId="Sous-titreCar">
    <w:name w:val="Sous-titre Car"/>
    <w:basedOn w:val="Policepardfaut"/>
    <w:link w:val="Sous-titre"/>
    <w:uiPriority w:val="11"/>
    <w:rsid w:val="002D7021"/>
    <w:rPr>
      <w:color w:val="5A5A5A" w:themeColor="text1" w:themeTint="A5"/>
      <w:spacing w:val="10"/>
    </w:rPr>
  </w:style>
  <w:style w:type="character" w:styleId="lev">
    <w:name w:val="Strong"/>
    <w:basedOn w:val="Policepardfaut"/>
    <w:uiPriority w:val="22"/>
    <w:qFormat/>
    <w:rsid w:val="002D7021"/>
    <w:rPr>
      <w:b/>
      <w:bCs/>
      <w:color w:val="000000" w:themeColor="text1"/>
    </w:rPr>
  </w:style>
  <w:style w:type="character" w:styleId="Accentuation">
    <w:name w:val="Emphasis"/>
    <w:basedOn w:val="Policepardfaut"/>
    <w:uiPriority w:val="20"/>
    <w:qFormat/>
    <w:rsid w:val="002D7021"/>
    <w:rPr>
      <w:i/>
      <w:iCs/>
      <w:color w:val="auto"/>
    </w:rPr>
  </w:style>
  <w:style w:type="paragraph" w:styleId="Sansinterligne">
    <w:name w:val="No Spacing"/>
    <w:uiPriority w:val="1"/>
    <w:qFormat/>
    <w:rsid w:val="002D7021"/>
    <w:pPr>
      <w:spacing w:after="0" w:line="240" w:lineRule="auto"/>
    </w:pPr>
  </w:style>
  <w:style w:type="paragraph" w:styleId="Citation">
    <w:name w:val="Quote"/>
    <w:basedOn w:val="Normal"/>
    <w:next w:val="Normal"/>
    <w:link w:val="CitationCar"/>
    <w:uiPriority w:val="29"/>
    <w:qFormat/>
    <w:rsid w:val="002D7021"/>
    <w:pPr>
      <w:spacing w:before="160"/>
      <w:ind w:left="720" w:right="720"/>
    </w:pPr>
    <w:rPr>
      <w:i/>
      <w:iCs/>
      <w:color w:val="000000" w:themeColor="text1"/>
    </w:rPr>
  </w:style>
  <w:style w:type="character" w:customStyle="1" w:styleId="CitationCar">
    <w:name w:val="Citation Car"/>
    <w:basedOn w:val="Policepardfaut"/>
    <w:link w:val="Citation"/>
    <w:uiPriority w:val="29"/>
    <w:rsid w:val="002D7021"/>
    <w:rPr>
      <w:i/>
      <w:iCs/>
      <w:color w:val="000000" w:themeColor="text1"/>
    </w:rPr>
  </w:style>
  <w:style w:type="paragraph" w:styleId="Citationintense">
    <w:name w:val="Intense Quote"/>
    <w:basedOn w:val="Normal"/>
    <w:next w:val="Normal"/>
    <w:link w:val="CitationintenseCar"/>
    <w:uiPriority w:val="30"/>
    <w:qFormat/>
    <w:rsid w:val="002D7021"/>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tionintenseCar">
    <w:name w:val="Citation intense Car"/>
    <w:basedOn w:val="Policepardfaut"/>
    <w:link w:val="Citationintense"/>
    <w:uiPriority w:val="30"/>
    <w:rsid w:val="002D7021"/>
    <w:rPr>
      <w:color w:val="000000" w:themeColor="text1"/>
      <w:shd w:val="clear" w:color="auto" w:fill="F2F2F2" w:themeFill="background1" w:themeFillShade="F2"/>
    </w:rPr>
  </w:style>
  <w:style w:type="character" w:styleId="Accentuationlgre">
    <w:name w:val="Subtle Emphasis"/>
    <w:basedOn w:val="Policepardfaut"/>
    <w:uiPriority w:val="19"/>
    <w:qFormat/>
    <w:rsid w:val="002D7021"/>
    <w:rPr>
      <w:i/>
      <w:iCs/>
      <w:color w:val="404040" w:themeColor="text1" w:themeTint="BF"/>
    </w:rPr>
  </w:style>
  <w:style w:type="character" w:styleId="Accentuationintense">
    <w:name w:val="Intense Emphasis"/>
    <w:basedOn w:val="Policepardfaut"/>
    <w:uiPriority w:val="21"/>
    <w:qFormat/>
    <w:rsid w:val="002D7021"/>
    <w:rPr>
      <w:b/>
      <w:bCs/>
      <w:i/>
      <w:iCs/>
      <w:caps/>
    </w:rPr>
  </w:style>
  <w:style w:type="character" w:styleId="Rfrencelgre">
    <w:name w:val="Subtle Reference"/>
    <w:basedOn w:val="Policepardfaut"/>
    <w:uiPriority w:val="31"/>
    <w:qFormat/>
    <w:rsid w:val="002D7021"/>
    <w:rPr>
      <w:smallCaps/>
      <w:color w:val="404040" w:themeColor="text1" w:themeTint="BF"/>
      <w:u w:val="single" w:color="7F7F7F" w:themeColor="text1" w:themeTint="80"/>
    </w:rPr>
  </w:style>
  <w:style w:type="character" w:styleId="Rfrenceintense">
    <w:name w:val="Intense Reference"/>
    <w:basedOn w:val="Policepardfaut"/>
    <w:uiPriority w:val="32"/>
    <w:qFormat/>
    <w:rsid w:val="002D7021"/>
    <w:rPr>
      <w:b/>
      <w:bCs/>
      <w:smallCaps/>
      <w:u w:val="single"/>
    </w:rPr>
  </w:style>
  <w:style w:type="character" w:styleId="Titredulivre">
    <w:name w:val="Book Title"/>
    <w:basedOn w:val="Policepardfaut"/>
    <w:uiPriority w:val="33"/>
    <w:qFormat/>
    <w:rsid w:val="002D7021"/>
    <w:rPr>
      <w:b w:val="0"/>
      <w:bCs w:val="0"/>
      <w:smallCaps/>
      <w:spacing w:val="5"/>
    </w:rPr>
  </w:style>
  <w:style w:type="paragraph" w:styleId="En-ttedetabledesmatires">
    <w:name w:val="TOC Heading"/>
    <w:basedOn w:val="Titre1"/>
    <w:next w:val="Normal"/>
    <w:uiPriority w:val="39"/>
    <w:semiHidden/>
    <w:unhideWhenUsed/>
    <w:qFormat/>
    <w:rsid w:val="002D7021"/>
    <w:pPr>
      <w:outlineLvl w:val="9"/>
    </w:pPr>
  </w:style>
  <w:style w:type="paragraph" w:styleId="En-tte">
    <w:name w:val="header"/>
    <w:basedOn w:val="Normal"/>
    <w:link w:val="En-tteCar"/>
    <w:uiPriority w:val="99"/>
    <w:unhideWhenUsed/>
    <w:rsid w:val="00490F05"/>
    <w:pPr>
      <w:tabs>
        <w:tab w:val="center" w:pos="4536"/>
        <w:tab w:val="right" w:pos="9072"/>
      </w:tabs>
      <w:spacing w:after="0" w:line="240" w:lineRule="auto"/>
    </w:pPr>
  </w:style>
  <w:style w:type="character" w:customStyle="1" w:styleId="En-tteCar">
    <w:name w:val="En-tête Car"/>
    <w:basedOn w:val="Policepardfaut"/>
    <w:link w:val="En-tte"/>
    <w:uiPriority w:val="99"/>
    <w:rsid w:val="00490F05"/>
    <w:rPr>
      <w:lang w:val="fr-FR"/>
    </w:rPr>
  </w:style>
  <w:style w:type="paragraph" w:styleId="Pieddepage">
    <w:name w:val="footer"/>
    <w:basedOn w:val="Normal"/>
    <w:link w:val="PieddepageCar"/>
    <w:uiPriority w:val="99"/>
    <w:unhideWhenUsed/>
    <w:rsid w:val="00490F0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90F05"/>
    <w:rPr>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Nuances de gri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384</TotalTime>
  <Pages>4</Pages>
  <Words>481</Words>
  <Characters>2742</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Ledez</dc:creator>
  <cp:keywords/>
  <dc:description/>
  <cp:lastModifiedBy>Victor Ledez</cp:lastModifiedBy>
  <cp:revision>67</cp:revision>
  <dcterms:created xsi:type="dcterms:W3CDTF">2021-10-09T15:34:00Z</dcterms:created>
  <dcterms:modified xsi:type="dcterms:W3CDTF">2021-10-10T16:41:00Z</dcterms:modified>
</cp:coreProperties>
</file>