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ivla4535zi" w:id="0"/>
      <w:bookmarkEnd w:id="0"/>
      <w:r w:rsidDel="00000000" w:rsidR="00000000" w:rsidRPr="00000000">
        <w:rPr>
          <w:rtl w:val="0"/>
        </w:rPr>
        <w:t xml:space="preserve">Componentes compartidos EVG — Guía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Header y footer reutilizables para apps del ecosistema EVG.</w:t>
        <w:br w:type="textWrapping"/>
        <w:t xml:space="preserve">Requieren que la cookie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</w:t>
      </w:r>
      <w:r w:rsidDel="00000000" w:rsidR="00000000" w:rsidRPr="00000000">
        <w:rPr>
          <w:rtl w:val="0"/>
        </w:rPr>
        <w:t xml:space="preserve"> contenga un JWT emitido por la Intranet EVG.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b8elol3aw7c" w:id="1"/>
      <w:bookmarkEnd w:id="1"/>
      <w:r w:rsidDel="00000000" w:rsidR="00000000" w:rsidRPr="00000000">
        <w:rPr>
          <w:rtl w:val="0"/>
        </w:rPr>
        <w:t xml:space="preserve">Estructura del JWT esperado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“id”: 2,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“nombre”: “Aitor”,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“apellidos”: “Gomez Cerrato”,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“email”: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aitorgomezcerrato.guadalupe@alumnado.fundacionloyola.net</w:t>
        </w:r>
      </w:hyperlink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“foto”: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https://lh3.googleusercontent.com/a</w:t>
        </w:r>
      </w:hyperlink>
      <w:r w:rsidDel="00000000" w:rsidR="00000000" w:rsidRPr="00000000">
        <w:rPr>
          <w:rtl w:val="0"/>
        </w:rPr>
        <w:t xml:space="preserve">..”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“roles”: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“profesor”,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“coordinador_aula_matinal”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o8btvclx4x7" w:id="2"/>
      <w:bookmarkEnd w:id="2"/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ifb3p71v9ml" w:id="3"/>
      <w:bookmarkEnd w:id="3"/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Angular 17 o superior (usa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</w:t>
      </w:r>
      <w:r w:rsidDel="00000000" w:rsidR="00000000" w:rsidRPr="00000000">
        <w:rPr>
          <w:rtl w:val="0"/>
        </w:rPr>
        <w:t xml:space="preserve"> del nuevo control flow)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Bootstrap 5 y Bootstrap Icons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&lt;link rel="stylesheet" href="https://cdn.jsdelivr.net/npm/bootstrap@5.3.3/dist/css/bootstrap.min.css"&gt;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&lt;link rel="stylesheet" href="https://cdn.jsdelivr.net/npm/bootstrap-icons@1.11.1/font/bootstrap-icons.css"&gt;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Router configurado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app.config.ts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provideRouter(routes)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adzd58sj3f6e" w:id="4"/>
      <w:bookmarkEnd w:id="4"/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Copia las carpetas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footer/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src/app/components/</w:t>
      </w:r>
      <w:r w:rsidDel="00000000" w:rsidR="00000000" w:rsidRPr="00000000">
        <w:rPr>
          <w:rtl w:val="0"/>
        </w:rPr>
        <w:t xml:space="preserve"> de tu proyecto.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z6rnnqnbc9" w:id="5"/>
      <w:bookmarkEnd w:id="5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Importa el componente y úsalo en tu plantilla: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{ HeaderComponent } from '../components/header/header.component';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imports: [HeaderComponent],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&lt;app-header&gt;&lt;/app-header&gt;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opcional</w:t>
      </w:r>
      <w:r w:rsidDel="00000000" w:rsidR="00000000" w:rsidRPr="00000000">
        <w:rPr>
          <w:rtl w:val="0"/>
        </w:rPr>
        <w:t xml:space="preserve"> — a dónde redirige el logout (por defecto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&lt;app-header redirectTras="/login"&gt;&lt;/app-header&gt;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logo EVG · nombre de la app · avatar del usuario · nombre · botón Salir.</w:t>
        <w:br w:type="textWrapping"/>
        <w:t xml:space="preserve">El logout elimina la cookie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</w:t>
      </w:r>
      <w:r w:rsidDel="00000000" w:rsidR="00000000" w:rsidRPr="00000000">
        <w:rPr>
          <w:rtl w:val="0"/>
        </w:rPr>
        <w:t xml:space="preserve"> y navega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redirectTras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Personalizar el título y logo:</w:t>
      </w:r>
      <w:r w:rsidDel="00000000" w:rsidR="00000000" w:rsidRPr="00000000">
        <w:rPr>
          <w:rtl w:val="0"/>
        </w:rPr>
        <w:t xml:space="preserve"> edita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&lt;span class="header-main-title"&gt;MI APP&lt;/span&gt;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&lt;span class="header-sub-title"&gt;Escuela Virgen de Guadalupe&lt;/span&gt;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&lt;img src="assets/mi-logo.png" ... 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dd45yxj71vjo" w:id="6"/>
      <w:bookmarkEnd w:id="6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{ FooterComponent } from '../components/footer/footer.component';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imports: [FooterComponent],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&lt;app-footer&gt;&lt;/app-footer&gt;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nombre del usuario · badge con su rol · reloj en tiempo real.</w:t>
        <w:br w:type="textWrapping"/>
        <w:t xml:space="preserve">No requiere ningún input ni configuración adicional.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Roles reconocidos y su badge: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en el 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Amarillo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Amarillo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admin_financiero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Adm. Financiero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tutor_legal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Morado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añadir un rol nuevo edita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ROL_MAP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footer.component.ts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zs6ot4fuw5x" w:id="7"/>
      <w:bookmarkEnd w:id="7"/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kmbvbs83ee6y" w:id="8"/>
      <w:bookmarkEnd w:id="8"/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PHP 7.4 o superior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Bootstrap 5 y Bootstrap Icons disponibles (CDN o local)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c99pw1w2hob3" w:id="9"/>
      <w:bookmarkEnd w:id="9"/>
      <w:r w:rsidDel="00000000" w:rsidR="00000000" w:rsidRPr="00000000">
        <w:rPr>
          <w:rtl w:val="0"/>
        </w:rPr>
        <w:t xml:space="preserve">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header.php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Header genérico reutilizable. Lee el JWT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$_COOKIE['auth_token']</w:t>
      </w:r>
      <w:r w:rsidDel="00000000" w:rsidR="00000000" w:rsidRPr="00000000">
        <w:rPr>
          <w:rtl w:val="0"/>
        </w:rPr>
        <w:t xml:space="preserve"> y muestra avatar, nombre y botón de logout.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Uso básico</w:t>
      </w:r>
      <w:r w:rsidDel="00000000" w:rsidR="00000000" w:rsidRPr="00000000">
        <w:rPr>
          <w:rtl w:val="0"/>
        </w:rPr>
        <w:t xml:space="preserve"> — define las variables de configuración antes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$headerLogo      = 'assets/img/logo.png';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$headerAppNombre = 'Mi Aplicación';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$headerAppSub    = 'Escuela Virgen de Guadalupe'; // opcional, dejar vacío '' para ocultar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$headerHome      = 'index.php';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$headerLogout    = '';  // vacío = logout client-side (borra cookie JS)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// o una URL = 'index.php?c=Auth&amp;m=logout' para logout en servidor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include 'layouts/header.php';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Logout client-side (recomendado si no tienes endpoint de logout):</w:t>
      </w:r>
      <w:r w:rsidDel="00000000" w:rsidR="00000000" w:rsidRPr="00000000">
        <w:rPr>
          <w:rtl w:val="0"/>
        </w:rPr>
        <w:br w:type="textWrapping"/>
        <w:t xml:space="preserve">Deja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$headerLogout = ''</w:t>
      </w:r>
      <w:r w:rsidDel="00000000" w:rsidR="00000000" w:rsidRPr="00000000">
        <w:rPr>
          <w:rtl w:val="0"/>
        </w:rPr>
        <w:t xml:space="preserve">. El botón borrará la cookie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</w:t>
      </w:r>
      <w:r w:rsidDel="00000000" w:rsidR="00000000" w:rsidRPr="00000000">
        <w:rPr>
          <w:rtl w:val="0"/>
        </w:rPr>
        <w:t xml:space="preserve"> con JavaScript y redirigirá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$headerHome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Logout en servidor:</w:t>
      </w:r>
      <w:r w:rsidDel="00000000" w:rsidR="00000000" w:rsidRPr="00000000">
        <w:rPr>
          <w:rtl w:val="0"/>
        </w:rPr>
        <w:br w:type="textWrapping"/>
        <w:t xml:space="preserve">Asigna la URL de tu controlador: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$headerLogout = 'index.php?c=Auth&amp;m=logout'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dlx32c8v2ekz" w:id="10"/>
      <w:bookmarkEnd w:id="10"/>
      <w:r w:rsidDel="00000000" w:rsidR="00000000" w:rsidRPr="00000000">
        <w:rPr>
          <w:rtl w:val="0"/>
        </w:rPr>
        <w:t xml:space="preserve">Footer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footer.php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&lt;?php include 'layouts/footer.php'; ?&gt;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 necesita ninguna variable previa. 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$_COOKIE['auth_token']</w:t>
      </w:r>
      <w:r w:rsidDel="00000000" w:rsidR="00000000" w:rsidRPr="00000000">
        <w:rPr>
          <w:rtl w:val="0"/>
        </w:rPr>
        <w:t xml:space="preserve"> directamente.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Qué muestra:</w:t>
      </w:r>
      <w:r w:rsidDel="00000000" w:rsidR="00000000" w:rsidRPr="00000000">
        <w:rPr>
          <w:rtl w:val="0"/>
        </w:rPr>
        <w:t xml:space="preserve"> avatar · nombre · email · badge de rol · copyright.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Roles reconocidos: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en el 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Amarillo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Alumno/a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Azul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Para añadir un rol nuevo edita 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$_roles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nombres de rol que emite la Intranet EVG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admin_global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coordinador</w:t>
      </w:r>
      <w:r w:rsidDel="00000000" w:rsidR="00000000" w:rsidRPr="00000000">
        <w:rPr>
          <w:rtl w:val="0"/>
        </w:rPr>
        <w:t xml:space="preserve">, etc.) son distintos a los que espera este footer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...). Si tu app recibe el JWT de la intranet, ajusta las claves del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$_roles</w:t>
      </w:r>
      <w:r w:rsidDel="00000000" w:rsidR="00000000" w:rsidRPr="00000000">
        <w:rPr>
          <w:rtl w:val="0"/>
        </w:rPr>
        <w:t xml:space="preserve"> para que coincidan con los valores reales del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roles.global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19jhdofpmpby" w:id="11"/>
      <w:bookmarkEnd w:id="11"/>
      <w:r w:rsidDel="00000000" w:rsidR="00000000" w:rsidRPr="00000000">
        <w:rPr>
          <w:rtl w:val="0"/>
        </w:rPr>
        <w:t xml:space="preserve">Header de Aula Matinal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headerAdmin.php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Versión específica de Aula Matinal con sidebar lateral de navegación.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es genérico</w:t>
      </w:r>
      <w:r w:rsidDel="00000000" w:rsidR="00000000" w:rsidRPr="00000000">
        <w:rPr>
          <w:rtl w:val="0"/>
        </w:rPr>
        <w:t xml:space="preserve"> — las rutas del sidebar están hardcodeadas para esa app.</w:t>
        <w:br w:type="textWrapping"/>
        <w:t xml:space="preserve">Sirve como referencia visual de cómo integrar el topbar azul con un sidebar.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itorgomezcerrato.guadalupe@alumnado.fundacionloyola.net" TargetMode="External"/><Relationship Id="rId7" Type="http://schemas.openxmlformats.org/officeDocument/2006/relationships/hyperlink" Target="https://lh3.googleusercontent.com/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