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3DFAD4" w14:textId="77777777" w:rsidR="004B1A96" w:rsidRDefault="00000000">
      <w:pPr>
        <w:pStyle w:val="Ttulo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23CC810B" w14:textId="77777777" w:rsidR="004B1A96" w:rsidRDefault="00000000">
      <w:pPr>
        <w:pStyle w:val="Ttulo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777F374B" w14:textId="77777777" w:rsidR="004B1A96" w:rsidRDefault="004B1A96">
      <w:pPr>
        <w:spacing w:line="480" w:lineRule="auto"/>
        <w:rPr>
          <w:rFonts w:ascii="Google Sans" w:eastAsia="Google Sans" w:hAnsi="Google Sans" w:cs="Google Sans"/>
          <w:sz w:val="26"/>
          <w:szCs w:val="26"/>
        </w:rPr>
      </w:pPr>
    </w:p>
    <w:tbl>
      <w:tblPr>
        <w:tblStyle w:val="a"/>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4B1A96" w14:paraId="78EA216E" w14:textId="77777777">
        <w:trPr>
          <w:trHeight w:val="440"/>
        </w:trPr>
        <w:tc>
          <w:tcPr>
            <w:tcW w:w="8715" w:type="dxa"/>
            <w:shd w:val="clear" w:color="auto" w:fill="CFE2F3"/>
            <w:tcMar>
              <w:top w:w="100" w:type="dxa"/>
              <w:left w:w="100" w:type="dxa"/>
              <w:bottom w:w="100" w:type="dxa"/>
              <w:right w:w="100" w:type="dxa"/>
            </w:tcMar>
          </w:tcPr>
          <w:p w14:paraId="66793034" w14:textId="77777777" w:rsidR="004B1A96"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w:t>
            </w:r>
            <w:proofErr w:type="gramStart"/>
            <w:r>
              <w:rPr>
                <w:rFonts w:ascii="Google Sans" w:eastAsia="Google Sans" w:hAnsi="Google Sans" w:cs="Google Sans"/>
                <w:sz w:val="24"/>
                <w:szCs w:val="24"/>
              </w:rPr>
              <w:t>problem</w:t>
            </w:r>
            <w:proofErr w:type="gramEnd"/>
            <w:r>
              <w:rPr>
                <w:rFonts w:ascii="Google Sans" w:eastAsia="Google Sans" w:hAnsi="Google Sans" w:cs="Google Sans"/>
                <w:sz w:val="24"/>
                <w:szCs w:val="24"/>
              </w:rPr>
              <w:t xml:space="preserve"> found in the DNS and ICMP </w:t>
            </w:r>
          </w:p>
          <w:p w14:paraId="523B33C0" w14:textId="77777777" w:rsidR="004B1A96"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443D2611" w14:textId="77777777" w:rsidR="004B1A96" w:rsidRDefault="004B1A96">
            <w:pPr>
              <w:widowControl w:val="0"/>
              <w:spacing w:line="240" w:lineRule="auto"/>
              <w:rPr>
                <w:rFonts w:ascii="Google Sans" w:eastAsia="Google Sans" w:hAnsi="Google Sans" w:cs="Google Sans"/>
                <w:sz w:val="24"/>
                <w:szCs w:val="24"/>
              </w:rPr>
            </w:pPr>
          </w:p>
        </w:tc>
      </w:tr>
      <w:tr w:rsidR="004B1A96" w14:paraId="43B95E93" w14:textId="77777777">
        <w:trPr>
          <w:trHeight w:val="300"/>
        </w:trPr>
        <w:tc>
          <w:tcPr>
            <w:tcW w:w="8715" w:type="dxa"/>
            <w:vMerge w:val="restart"/>
            <w:shd w:val="clear" w:color="auto" w:fill="auto"/>
            <w:tcMar>
              <w:top w:w="100" w:type="dxa"/>
              <w:left w:w="100" w:type="dxa"/>
              <w:bottom w:w="100" w:type="dxa"/>
              <w:right w:w="100" w:type="dxa"/>
            </w:tcMar>
          </w:tcPr>
          <w:p w14:paraId="49116F33" w14:textId="16653BE0" w:rsidR="004B1A96"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The UDP protocol reveals that</w:t>
            </w:r>
            <w:r w:rsidR="00157026">
              <w:rPr>
                <w:rFonts w:ascii="Google Sans" w:eastAsia="Google Sans" w:hAnsi="Google Sans" w:cs="Google Sans"/>
                <w:color w:val="444746"/>
                <w:sz w:val="21"/>
                <w:szCs w:val="21"/>
              </w:rPr>
              <w:t xml:space="preserve"> packet can not reach the domain required “yummyrecipesforme.com”</w:t>
            </w:r>
          </w:p>
          <w:p w14:paraId="3CE3C348" w14:textId="77777777" w:rsidR="004B1A96" w:rsidRDefault="004B1A96">
            <w:pPr>
              <w:widowControl w:val="0"/>
              <w:spacing w:line="240" w:lineRule="auto"/>
              <w:rPr>
                <w:rFonts w:ascii="Google Sans" w:eastAsia="Google Sans" w:hAnsi="Google Sans" w:cs="Google Sans"/>
                <w:sz w:val="24"/>
                <w:szCs w:val="24"/>
              </w:rPr>
            </w:pPr>
          </w:p>
          <w:p w14:paraId="08C76D23" w14:textId="2D65275E" w:rsidR="004B1A96"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This is based on the results of the network analysis, which show that the ICMP echo reply returned the error message</w:t>
            </w:r>
            <w:r w:rsidR="00157026">
              <w:rPr>
                <w:rFonts w:ascii="Google Sans" w:eastAsia="Google Sans" w:hAnsi="Google Sans" w:cs="Google Sans"/>
                <w:color w:val="444746"/>
                <w:sz w:val="21"/>
                <w:szCs w:val="21"/>
              </w:rPr>
              <w:t xml:space="preserve"> “</w:t>
            </w:r>
            <w:proofErr w:type="spellStart"/>
            <w:r w:rsidR="00157026">
              <w:rPr>
                <w:rFonts w:ascii="Google Sans" w:eastAsia="Google Sans" w:hAnsi="Google Sans" w:cs="Google Sans"/>
                <w:color w:val="444746"/>
                <w:sz w:val="21"/>
                <w:szCs w:val="21"/>
              </w:rPr>
              <w:t>udp</w:t>
            </w:r>
            <w:proofErr w:type="spellEnd"/>
            <w:r w:rsidR="00157026">
              <w:rPr>
                <w:rFonts w:ascii="Google Sans" w:eastAsia="Google Sans" w:hAnsi="Google Sans" w:cs="Google Sans"/>
                <w:color w:val="444746"/>
                <w:sz w:val="21"/>
                <w:szCs w:val="21"/>
              </w:rPr>
              <w:t xml:space="preserve"> port 53 unreachable length 254”</w:t>
            </w:r>
          </w:p>
          <w:p w14:paraId="65B2923B" w14:textId="77777777" w:rsidR="004B1A96" w:rsidRDefault="004B1A96">
            <w:pPr>
              <w:widowControl w:val="0"/>
              <w:spacing w:line="240" w:lineRule="auto"/>
              <w:rPr>
                <w:rFonts w:ascii="Google Sans" w:eastAsia="Google Sans" w:hAnsi="Google Sans" w:cs="Google Sans"/>
                <w:sz w:val="24"/>
                <w:szCs w:val="24"/>
              </w:rPr>
            </w:pPr>
          </w:p>
          <w:p w14:paraId="0EA0DC52" w14:textId="1CA40722" w:rsidR="004B1A96"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The port noted in the error message is used for </w:t>
            </w:r>
            <w:r w:rsidR="00157026">
              <w:rPr>
                <w:rFonts w:ascii="Google Sans" w:eastAsia="Google Sans" w:hAnsi="Google Sans" w:cs="Google Sans"/>
                <w:color w:val="444746"/>
                <w:sz w:val="21"/>
                <w:szCs w:val="21"/>
              </w:rPr>
              <w:t>53</w:t>
            </w:r>
          </w:p>
          <w:p w14:paraId="4C30E512" w14:textId="77777777" w:rsidR="004B1A96" w:rsidRDefault="004B1A96">
            <w:pPr>
              <w:widowControl w:val="0"/>
              <w:spacing w:line="240" w:lineRule="auto"/>
              <w:rPr>
                <w:rFonts w:ascii="Google Sans" w:eastAsia="Google Sans" w:hAnsi="Google Sans" w:cs="Google Sans"/>
                <w:sz w:val="24"/>
                <w:szCs w:val="24"/>
              </w:rPr>
            </w:pPr>
          </w:p>
          <w:p w14:paraId="0AD0AE9F" w14:textId="2B9296F9" w:rsidR="004B1A96"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color w:val="444746"/>
                <w:sz w:val="21"/>
                <w:szCs w:val="21"/>
              </w:rPr>
              <w:t>The most likely issue is</w:t>
            </w:r>
            <w:r w:rsidR="00157026">
              <w:rPr>
                <w:rFonts w:ascii="Google Sans" w:eastAsia="Google Sans" w:hAnsi="Google Sans" w:cs="Google Sans"/>
                <w:color w:val="444746"/>
                <w:sz w:val="21"/>
                <w:szCs w:val="21"/>
              </w:rPr>
              <w:t xml:space="preserve"> “yummyrecipesforme.com” </w:t>
            </w:r>
            <w:r w:rsidR="005F09A4">
              <w:rPr>
                <w:rFonts w:ascii="Google Sans" w:eastAsia="Google Sans" w:hAnsi="Google Sans" w:cs="Google Sans"/>
                <w:color w:val="444746"/>
                <w:sz w:val="21"/>
                <w:szCs w:val="21"/>
              </w:rPr>
              <w:t xml:space="preserve">server is </w:t>
            </w:r>
            <w:r w:rsidR="00407111">
              <w:rPr>
                <w:rFonts w:ascii="Google Sans" w:eastAsia="Google Sans" w:hAnsi="Google Sans" w:cs="Google Sans"/>
                <w:color w:val="444746"/>
                <w:sz w:val="21"/>
                <w:szCs w:val="21"/>
              </w:rPr>
              <w:t>offline,</w:t>
            </w:r>
            <w:r w:rsidR="005F09A4">
              <w:rPr>
                <w:rFonts w:ascii="Google Sans" w:eastAsia="Google Sans" w:hAnsi="Google Sans" w:cs="Google Sans"/>
                <w:color w:val="444746"/>
                <w:sz w:val="21"/>
                <w:szCs w:val="21"/>
              </w:rPr>
              <w:t xml:space="preserve"> or the server is under DoS attack while other users try to access</w:t>
            </w:r>
          </w:p>
          <w:p w14:paraId="02C7BD64" w14:textId="77777777" w:rsidR="004B1A96" w:rsidRDefault="004B1A96">
            <w:pPr>
              <w:widowControl w:val="0"/>
              <w:spacing w:line="240" w:lineRule="auto"/>
              <w:rPr>
                <w:rFonts w:ascii="Google Sans" w:eastAsia="Google Sans" w:hAnsi="Google Sans" w:cs="Google Sans"/>
                <w:sz w:val="24"/>
                <w:szCs w:val="24"/>
              </w:rPr>
            </w:pPr>
          </w:p>
        </w:tc>
      </w:tr>
      <w:tr w:rsidR="004B1A96" w14:paraId="4BCB4D33" w14:textId="77777777">
        <w:trPr>
          <w:trHeight w:val="515"/>
        </w:trPr>
        <w:tc>
          <w:tcPr>
            <w:tcW w:w="8715" w:type="dxa"/>
            <w:vMerge/>
            <w:shd w:val="clear" w:color="auto" w:fill="auto"/>
            <w:tcMar>
              <w:top w:w="100" w:type="dxa"/>
              <w:left w:w="100" w:type="dxa"/>
              <w:bottom w:w="100" w:type="dxa"/>
              <w:right w:w="100" w:type="dxa"/>
            </w:tcMar>
          </w:tcPr>
          <w:p w14:paraId="396DFE8E" w14:textId="77777777" w:rsidR="004B1A96" w:rsidRDefault="004B1A96">
            <w:pPr>
              <w:widowControl w:val="0"/>
              <w:spacing w:line="240" w:lineRule="auto"/>
              <w:rPr>
                <w:rFonts w:ascii="Google Sans" w:eastAsia="Google Sans" w:hAnsi="Google Sans" w:cs="Google Sans"/>
                <w:sz w:val="24"/>
                <w:szCs w:val="24"/>
              </w:rPr>
            </w:pPr>
          </w:p>
        </w:tc>
      </w:tr>
    </w:tbl>
    <w:p w14:paraId="515D7F88" w14:textId="77777777" w:rsidR="004B1A96" w:rsidRDefault="004B1A96">
      <w:pPr>
        <w:spacing w:line="480" w:lineRule="auto"/>
        <w:rPr>
          <w:rFonts w:ascii="Google Sans" w:eastAsia="Google Sans" w:hAnsi="Google Sans" w:cs="Google Sans"/>
          <w:color w:val="38761D"/>
          <w:sz w:val="26"/>
          <w:szCs w:val="26"/>
        </w:rPr>
      </w:pPr>
    </w:p>
    <w:tbl>
      <w:tblPr>
        <w:tblStyle w:val="a0"/>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4B1A96" w14:paraId="1274C1C4" w14:textId="77777777">
        <w:trPr>
          <w:trHeight w:val="470"/>
        </w:trPr>
        <w:tc>
          <w:tcPr>
            <w:tcW w:w="8715" w:type="dxa"/>
            <w:shd w:val="clear" w:color="auto" w:fill="CFE2F3"/>
            <w:tcMar>
              <w:top w:w="100" w:type="dxa"/>
              <w:left w:w="100" w:type="dxa"/>
              <w:bottom w:w="100" w:type="dxa"/>
              <w:right w:w="100" w:type="dxa"/>
            </w:tcMar>
          </w:tcPr>
          <w:p w14:paraId="0AF274BA" w14:textId="77777777" w:rsidR="004B1A96"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4B1A96" w14:paraId="61117AA3" w14:textId="77777777">
        <w:trPr>
          <w:trHeight w:val="1160"/>
        </w:trPr>
        <w:tc>
          <w:tcPr>
            <w:tcW w:w="8715" w:type="dxa"/>
            <w:shd w:val="clear" w:color="auto" w:fill="auto"/>
            <w:tcMar>
              <w:top w:w="100" w:type="dxa"/>
              <w:left w:w="100" w:type="dxa"/>
              <w:bottom w:w="100" w:type="dxa"/>
              <w:right w:w="100" w:type="dxa"/>
            </w:tcMar>
          </w:tcPr>
          <w:p w14:paraId="243A268A" w14:textId="4EE8F924" w:rsidR="004B1A96"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Time incident occurred:</w:t>
            </w:r>
            <w:r w:rsidR="005F09A4">
              <w:rPr>
                <w:rFonts w:ascii="Google Sans" w:eastAsia="Google Sans" w:hAnsi="Google Sans" w:cs="Google Sans"/>
                <w:color w:val="444746"/>
                <w:sz w:val="21"/>
                <w:szCs w:val="21"/>
              </w:rPr>
              <w:t xml:space="preserve"> 13:24 p.m. while our clients were trying to access to the site.</w:t>
            </w:r>
          </w:p>
          <w:p w14:paraId="65E547A9" w14:textId="77777777" w:rsidR="004B1A96" w:rsidRDefault="004B1A96">
            <w:pPr>
              <w:widowControl w:val="0"/>
              <w:spacing w:line="240" w:lineRule="auto"/>
              <w:rPr>
                <w:rFonts w:ascii="Google Sans" w:eastAsia="Google Sans" w:hAnsi="Google Sans" w:cs="Google Sans"/>
                <w:sz w:val="24"/>
                <w:szCs w:val="24"/>
              </w:rPr>
            </w:pPr>
          </w:p>
          <w:p w14:paraId="27FAFBD5" w14:textId="28C514FF" w:rsidR="004B1A96"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Explain how the IT team became aware of the incident</w:t>
            </w:r>
            <w:r w:rsidR="005F09A4">
              <w:rPr>
                <w:rFonts w:ascii="Google Sans" w:eastAsia="Google Sans" w:hAnsi="Google Sans" w:cs="Google Sans"/>
                <w:color w:val="444746"/>
                <w:sz w:val="21"/>
                <w:szCs w:val="21"/>
              </w:rPr>
              <w:t>: the team was notified through tickets</w:t>
            </w:r>
          </w:p>
          <w:p w14:paraId="629BE142" w14:textId="77777777" w:rsidR="004B1A96" w:rsidRDefault="004B1A96">
            <w:pPr>
              <w:widowControl w:val="0"/>
              <w:spacing w:line="240" w:lineRule="auto"/>
              <w:rPr>
                <w:rFonts w:ascii="Google Sans" w:eastAsia="Google Sans" w:hAnsi="Google Sans" w:cs="Google Sans"/>
                <w:sz w:val="24"/>
                <w:szCs w:val="24"/>
              </w:rPr>
            </w:pPr>
          </w:p>
          <w:p w14:paraId="111D9ABD" w14:textId="0953AA43" w:rsidR="004B1A96"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Explain the actions taken by the IT department to investigate the incident:</w:t>
            </w:r>
            <w:r w:rsidR="005F09A4">
              <w:rPr>
                <w:rFonts w:ascii="Google Sans" w:eastAsia="Google Sans" w:hAnsi="Google Sans" w:cs="Google Sans"/>
                <w:color w:val="444746"/>
                <w:sz w:val="21"/>
                <w:szCs w:val="21"/>
              </w:rPr>
              <w:t xml:space="preserve"> the team started the verification using web browser and displayed </w:t>
            </w:r>
            <w:r w:rsidR="00407111">
              <w:rPr>
                <w:rFonts w:ascii="Google Sans" w:eastAsia="Google Sans" w:hAnsi="Google Sans" w:cs="Google Sans"/>
                <w:color w:val="444746"/>
                <w:sz w:val="21"/>
                <w:szCs w:val="21"/>
              </w:rPr>
              <w:t xml:space="preserve">“destination port unreachable”, at once tpcdump tool was used. IT department noticed DNS server could not get the yummyrecipesforme.com IP and DNS server returns an error message using ICMP part of the message it was 53 port is affected. Import to say all messages error it was sent immediately after request did. </w:t>
            </w:r>
          </w:p>
          <w:p w14:paraId="36F46010" w14:textId="77777777" w:rsidR="004B1A96" w:rsidRDefault="004B1A96">
            <w:pPr>
              <w:widowControl w:val="0"/>
              <w:spacing w:line="240" w:lineRule="auto"/>
              <w:rPr>
                <w:rFonts w:ascii="Google Sans" w:eastAsia="Google Sans" w:hAnsi="Google Sans" w:cs="Google Sans"/>
                <w:sz w:val="24"/>
                <w:szCs w:val="24"/>
              </w:rPr>
            </w:pPr>
          </w:p>
          <w:p w14:paraId="58160D85" w14:textId="1B8E055F" w:rsidR="004B1A96"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color w:val="444746"/>
                <w:sz w:val="21"/>
                <w:szCs w:val="21"/>
              </w:rPr>
              <w:t>Note a likely cause of the incident:</w:t>
            </w:r>
            <w:r w:rsidR="00407111">
              <w:rPr>
                <w:rFonts w:ascii="Google Sans" w:eastAsia="Google Sans" w:hAnsi="Google Sans" w:cs="Google Sans"/>
                <w:color w:val="444746"/>
                <w:sz w:val="21"/>
                <w:szCs w:val="21"/>
              </w:rPr>
              <w:t xml:space="preserve"> we believe the error would be cause by DoS attack </w:t>
            </w:r>
          </w:p>
        </w:tc>
      </w:tr>
    </w:tbl>
    <w:p w14:paraId="769A9874" w14:textId="77777777" w:rsidR="004B1A96" w:rsidRDefault="004B1A96">
      <w:pPr>
        <w:spacing w:after="200"/>
        <w:rPr>
          <w:rFonts w:ascii="Google Sans" w:eastAsia="Google Sans" w:hAnsi="Google Sans" w:cs="Google Sans"/>
        </w:rPr>
      </w:pPr>
    </w:p>
    <w:p w14:paraId="23D780CB" w14:textId="77777777" w:rsidR="004B1A96" w:rsidRDefault="004B1A96">
      <w:pPr>
        <w:rPr>
          <w:rFonts w:ascii="Google Sans" w:eastAsia="Google Sans" w:hAnsi="Google Sans" w:cs="Google Sans"/>
        </w:rPr>
      </w:pPr>
    </w:p>
    <w:sectPr w:rsidR="004B1A9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B45C7061-AD34-4281-892D-57F566613440}"/>
  </w:font>
  <w:font w:name="Calibri">
    <w:panose1 w:val="020F0502020204030204"/>
    <w:charset w:val="00"/>
    <w:family w:val="swiss"/>
    <w:pitch w:val="variable"/>
    <w:sig w:usb0="E4002EFF" w:usb1="C200247B" w:usb2="00000009" w:usb3="00000000" w:csb0="000001FF" w:csb1="00000000"/>
    <w:embedRegular r:id="rId2" w:fontKey="{3FD651EF-DB75-4BEB-9E54-CC2A4720FF0E}"/>
  </w:font>
  <w:font w:name="Cambria">
    <w:panose1 w:val="02040503050406030204"/>
    <w:charset w:val="00"/>
    <w:family w:val="roman"/>
    <w:pitch w:val="variable"/>
    <w:sig w:usb0="E00006FF" w:usb1="420024FF" w:usb2="02000000" w:usb3="00000000" w:csb0="0000019F" w:csb1="00000000"/>
    <w:embedRegular r:id="rId3" w:fontKey="{1253D842-3C56-4948-A43A-0231FA30571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A96"/>
    <w:rsid w:val="00157026"/>
    <w:rsid w:val="00407111"/>
    <w:rsid w:val="004B1A96"/>
    <w:rsid w:val="005F09A4"/>
    <w:rsid w:val="00B8152A"/>
    <w:rsid w:val="00E549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C7820"/>
  <w15:docId w15:val="{D1B9C290-B6E1-4052-8F9D-C3670B0E0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216</Words>
  <Characters>1189</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Manuel Gutierrez Flores</dc:creator>
  <cp:lastModifiedBy>Victor Manuel Gutierrez Flores</cp:lastModifiedBy>
  <cp:revision>2</cp:revision>
  <dcterms:created xsi:type="dcterms:W3CDTF">2025-02-24T06:30:00Z</dcterms:created>
  <dcterms:modified xsi:type="dcterms:W3CDTF">2025-02-24T06:30:00Z</dcterms:modified>
</cp:coreProperties>
</file>