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ACTO CIDADE INTELIGENTE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Mapeamento Consolidado do Workspace Microsoft Fabric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Município de Santos — Documento Único de Canvas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Versão: 1.8 Consolidada  |  Data: Abril 2026  |  Sessão 4 integrada (Claude no Chrome)</w:t>
      </w:r>
    </w:p>
    <w:p>
      <w:pPr>
        <w:spacing w:after="0" w:before="2880"/>
      </w:pPr>
    </w:p>
    <w:p>
      <w:r>
        <w:br w:type="page"/>
      </w:r>
    </w:p>
    <w:p>
      <w:pPr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avaliacao_servicos — Silver / Gold / Sentimento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Notebooks raiz nbs/ (5 notebooks)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pl_ingest_obras_santos + observações arquiteturais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NB3/NB4 obras, nb_utils_api obras (células 2-16), novos riscos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nb_utils_api_acto_gestao COMPLETO — todas as células e funções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nb_silver_santos_avaliacao, célula 7 COMPLETA, 3 pipelines, 2 novos riscos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nb_utils_ingest_acto_gestao (T1 COMPLETO) + Protótipo Curso de Motoristas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1.7 CANVAS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Documento único consolidado — canvas geral com tudo mapeado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1.8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Abr/2026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Sessão 4 (Claude no Chrome): nbs/cet, obras, manifestacao_ouvidoria, segov, seinfra, sepref, caged_santos, carta_servicos, bis. R9 novo identificado.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1. Visão Geral do Workspace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Workspace ID: 96fe5a53-3a22-4443-8d0a-e2f6d61a2690  |  Capacidade: Diamante  |  Região: Brazil South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/ Pasta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Aparecida de Goiânia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Município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Dados Públicos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Dados abertos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Mauá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Município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Osasco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Município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Santos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FOCO deste mapeamento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SJRP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São José do Rio Preto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Utilitários compartilhados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gestao_paineis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Relatório Power 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Acto Cidade Inteligente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28/01/2026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gestao_paineis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 Semântico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28/01/2026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2. Pasta Santos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subfolderId: 69166  |  Lakehouse: lh_cidade_inteligente_santos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 / relatórios — MAPEADO v1.8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modelos_semanticos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Modelos semânticos PBI — inventário 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Notebooks — MAPEADO COMPLETO v1.8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nbs_analise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Análise exploratória — 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Orquestração — inventário completo, agendamentos pendentes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agent_santos_avaliacao_servicos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Agente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Agente IA para avaliação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lh_cidade_inteligente_santos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 Semântico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16/07/2025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lh_cidade_inteligente_santos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Lakehouse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Repositório principal de 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lh_cidade_inteligente_santos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 endpoint do Lakehouse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3. Santos › nbs — Visão Geral e Status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subfolderId: 115750  |  10 subpastas + 6 notebooks raiz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Subpasta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v1.8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avaliacao_servicos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Avaliação de serviços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caged_santos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CAGED — Empregos e Desempregados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notebook em construção, não em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carta_servicos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Carta de Serviços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2 subpastas + notebook raiz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CET — Companhia de Engenharia de Tráfego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4 notebooks + subpasta curso_motoristas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curso_motoristas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Cursos / habilitação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está em nbs/cet/curso_motoristas (não em nbs/)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manifestacao_ouvidoria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Manifestações da ouvidoria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2 notebooks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Obras públicas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3 notebooks + subpasta SEONT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segov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Secretaria de Governo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1 notebook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Secretaria de Infraestrutura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1 notebook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sepref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Secretaria das Prefeituras Regionais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v1.8 — 1 notebook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3.1 Notebooks Raiz — Inventário Completo</w:t>
      </w:r>
    </w:p>
    <w:p>
      <w:pPr>
        <w:spacing w:after="40" w:before="4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800"/>
        <w:gridCol w:w="3000"/>
        <w:gridCol w:w="10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Células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 Principal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nb_ingest_acto_santos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(458 lin.)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 acto_prazo + Delta tb_os_acto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nb_ingest_dim_date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Delta dim_date_1 e dim_date_2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nb_ingest_tb_aux_servicos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(35 lin.)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Delta tb_aux_servicos + tb_aux_regionais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nb_utils_api_acto_gestao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Funções utilitárias de API (sem escrita)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COMPLETO v1.6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nb_utils_api_acto_gestao_obras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Funções utilitárias de API obras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COMPLETO v1.4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nb_utils_ingest_acto_gestao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Funções de extração API (sem escrita)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COMPLETO v1.7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nb_ingest_carta_servicos_santos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Francisco Jorge Leandro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Delta gold_carta_servicos + gold_carta_servicos_atualizacoes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NOVO v1.8 ⚠️R1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4. Santos › nbs › avaliacao_servicos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subfolderId: 115751  |  3 notebooks  |  Arquitetura Medallion (Silver → Gold → Gold+IA)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2500"/>
        <w:gridCol w:w="1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nb_silver_santos_avaliacao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silver_avaliacoes_servico.parquet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nb_gold_santos_avaliacao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gold_avaliacoes_servico (Delta, overwrite)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Gold+IA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nb_gold_santos_avaliacao_sentimento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gold_avaliacoes_servicos_sentimento (Delta, append)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5. Santos › nbs › obras — COMPLETO v1.8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 notebooks raiz + 1 subpasta SEONT com 1 notebook adicional não previsto anteriormente.</w:t>
      </w:r>
    </w:p>
    <w:p>
      <w:pPr>
        <w:spacing w:after="4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600"/>
        <w:gridCol w:w="22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Células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Últ. Execução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nb_ingest_silver_acto_gestao_obras_santos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Bronze→Silver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silver_acto_gesta_obras_santos_*.parquet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11/03/2025 — ⚠️ 401 FALHOU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nb_gold_acto_gestao_obras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gold_pdr_acompanhamentos_os (10.366 lin, 14 col)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13/03/2025 ⚠️R1 R2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nb_gold_acto_gestao_obras_etapas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gold_obras_tempo_etapa (71.500 lin, 15 col)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28/01/2025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SEONT/nb_gold_acto_gestao_obras_seont_os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gold_pdr_seont_os (211 reg, 20 col)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30/03/2025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5.1 nb_ingest_silver_acto_gestao_obras_santos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 → Silver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11/03/2025 17:07:48 — FALHOU: HTTPError 401 Unauthorized ⚠️ R5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Acto Gestão (payload /acto_gestao_api_payload/payload_obras.json)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silver_acto_gesta_obras_santos_solicitacoes.parquet + silver_acto_gesta_obras_santos_etapas.parquet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Modo de escrita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to_parquet (index=False) — sem assert rowcount ⚠️ R4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%run ./nb_utils_ingest_acto_gestao, %run ./config_api_acto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pl_ingest_obras_santos (NB1)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5.2 nb_gold_acto_gestao_obras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13/03/2025 10:19:54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Parquets Silver + PMS_AuxiliarPDR.xlsx (sheet: Zona_Bairros) ⚠️ R1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gold_pdr_acompanhamentos_os (Delta, 10.366 linhas, 14 colunas)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Modo de escrita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overwrite + overwriteSchema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%run ./nb_ingest_silver_acto_gestao_obras_santos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pl_ingest_obras_santos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mapa_bairros inline (R2) + pd.read_excel PMS_AuxiliarPDR.xlsx (R1)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5.3 nb_gold_acto_gestao_obras_etapas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28/01/2025 10:35:18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Parquets Silver de obras + API Acto Gestão (etapa atual via obter_dados_etapa_atual())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gold_obras_tempo_etapa (Delta, 71.500 linhas, 15 colunas)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Modo de escrita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overwrite + overwriteSchema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%run ./nb_utils_api_acto_gestao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pl_ingest_obras_santos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5.4 SEONT/nb_gold_acto_gestao_obras_seont_os — NOVO v1.8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30/03/2025 16:50:04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Delta gold_pdr_acompanhamentos_os (spark.table) + parquet Silver solicitações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gold_pdr_seont_os (Delta, 211 registros, 20 colunas)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Modo de escrita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overwrite + overwriteSchema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Não identificado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Novas colunas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analista_z1/z2/z3, executor_responsavel, flag_seont, flag_etapa_aprov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211 registros, 165 em etapa_aprov, 74 sem executor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6. Santos › nbs › cet — COMPLETO v1.8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 notebooks + subpasta curso_motoristas (estrutura diferente do documentado: estava em nbs/cet/, não em nbs/)</w:t>
      </w:r>
    </w:p>
    <w:p>
      <w:pPr>
        <w:spacing w:after="4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600"/>
        <w:gridCol w:w="27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Células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Últ. Execução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nb_gold_acto_gestao_cet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gold_cet_servicos (Delta)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19/03/2025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nb_gold_acto_gestao_cet_carga_descarga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gold_cet_carga_descarga (1.046 lin.)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01/02/2025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nb_ingest_estrutura_cet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Utilitário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tb_aux_estrutura_organizacional_cet (Delta)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05/09/2025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nb_ingest_silver_cet_carga_descarga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Bronze→Silver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silver_cet_carga_descarga_*.parquet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28/01/2025 ⚠️R4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6.1 Detalhes: nb_gold_acto_gestao_cet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19/03/2025 17:13:21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Acto Gestão — 23 codCatalogos CET (8564, 10824, 10825, 11717, 11785, 11775, 12135-12154, 12204, 12304, 12331, 12400, 12465)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gold_cet_servicos (Delta, overwrite)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%run ./nb_utils_api_acto_gestao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pl_ingest_acto_gestao_santos_cet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6.2 Detalhes: nb_ingest_estrutura_cet (NOVO v1.8)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Utilitário / Auxiliar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05/09/2025 12:50:21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Dicionário Python inline (hierarquia: diretoria → gerencia → unidade_executora)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tb_aux_estrutura_organizacional_cet (Delta, overwrite)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Não identificado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6.3 nbs/cet/curso_motoristas — NOVO v1.8 (estrutura corrigida)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⚠️ ALERTA R8: curso_motoristas está em nbs/cet/curso_motoristas, não em nbs/curso_motoristas como documentado no protótipo.</w:t>
      </w:r>
    </w:p>
    <w:p>
      <w:pPr>
        <w:spacing w:after="40" w:before="4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600"/>
        <w:gridCol w:w="32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Células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Últ. Execução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nb_ingest_santos_curso_motoristas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 (Raw)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silver_solicitacoes.parquet (106) + silver_etapas.parquet (712)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24/03/2025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nb_silver_santos_curso_motoristas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Silver→Gold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gold_curso_motorista (Delta, 742 lin, 120 col)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25/03/2025 ✅ rowcount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Células de nb_silver_santos_curso_motoristas: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Markdown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Cabeçalho: Camada Silver→Gold, fluxo de 7 passos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%run ./nb_utils_api_acto_gestao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Imports (defaultdict, unicodedata, pandas, re, os, numpy) + caminhos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Lê parquets silver brutos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Inspeciona colunas de presença (presenca_d1..d8)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 snake_case / sem acentos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Consolida colunas duplicadas via bfill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Converte tipos (datas, numéricos)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Unpivot presença por dia (melt → granularidade aluno×dia)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9–12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Regras de negócio: status_inscricao, resultado_final, flags KPI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Validação e amostra final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Salva gold_curso_motorista com validação rowcount (n_salvo == len(df_gold)) ✅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7. Santos › nbs › manifestacao_ouvidoria — COMPLETO v1.8</w:t>
      </w:r>
    </w:p>
    <w:p>
      <w:pPr>
        <w:spacing w:after="4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600"/>
        <w:gridCol w:w="27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Células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Últ. Execução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nb_gold_acto_gestao_manifestacoes_ouvidoria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gold_manifestacoes_ouvidoria (798 lin.)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27/03/2025 ⚠️R4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nb_gold_acto_gestao_ouvidoria_servicos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Gold+ (agregador)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gold_ouvidoria_servicos (unionAll de 5 tabelas)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27/03/2025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7.1 nb_gold_acto_gestao_ouvidoria_servicos — Agregador NOVO v1.8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Gold+ (agregador multi-secretaria)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27/03/2025 11:28:40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tabelas Delta: gold_sepref_servicos, gold_seinfra_servicos, gold_cet_servicos, gold_segov_servicos, gold_manifestacoes_ouvidoria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gold_ouvidoria_servicos (Delta, overwrite) — unionAll das 5 secretarias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pl_ingest_acto_gestao_santos_ouvidoria_servicos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8. Santos › nbs › segov / seinfra / sepref — COMPLETO v1.8</w:t>
      </w:r>
    </w:p>
    <w:p>
      <w:pPr>
        <w:spacing w:after="4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700"/>
        <w:gridCol w:w="500"/>
        <w:gridCol w:w="2500"/>
        <w:gridCol w:w="1500"/>
        <w:gridCol w:w="1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Células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codCatalogo / 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Últ. Execução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nb_gold_acto_gestao_segov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9019 — SEGOV Instalação/manutenção [11737, 9019, 9007, 8994]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gold_segov_servicos (366 lin.)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20/01/2025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nb_gold_acto_gestao_seinfra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11636 — SEINFRA [11636, 11635, 11626, 11627, 11634, 11637]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gold_seinfra_servicos (1.161 lin.)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19/01/2025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nb_gold_acto_gestao_sepref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chamadas: 1.950 + 4.118 + 1.708 linhas; payload via JSON externo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gold_sepref_servicos (Delta)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19/01/2025 / 24/03/2025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Padrão comum (segov / seinfra): 3 células — %run ./nb_utils_api_acto_gestao → chamada API → saveAsTable overwrite.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Diferencial sepref: usa import_json_payload() para carregar configuração de arquivo JSON externo — único Gold com esse padrão.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9. Santos › nbs › caged_santos — MAPEADO v1.8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nb_ingest_caged_santos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 (INCOMPLETO — em construção)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Nunca executado (sem timestamps)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FTP ftp.mtps.gov.br (NOVO CAGED)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Indefinida — apenas configuração e função gerar_competencias()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 em produção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NÃO — notebook em construção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 R9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CODIGO_OSASCO = 353440 hardcoded — código IBGE de Osasco em vez de Santos (353845). Copy-paste bug.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10. Santos › nbs › carta_servicos — COMPLETO v1.8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Duas estruturas paralelas: subpasta gestao_prazo_sla (Victor, via API) + notebook raiz nb_ingest_carta_servicos_santos (Francisco Jorge Leandro, via CSV).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10.1 Subpasta gestao_prazo_sla — 4 notebooks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000"/>
        <w:gridCol w:w="3400"/>
        <w:gridCol w:w="1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Últ. Execução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01_ingestao_cartas_servico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Silver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Tabela Delta (nome parcial)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21/03/2025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02_ingestao_solicitacoes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bronze/solicitacoes/solicitacoes.parquet + etapas.parquet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NUNCA executado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config_api_acto_atualizado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Utilitário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Variáveis: TOKEN_SANTOS, TOKEN_SANTOS_OBRAS, TOKEN_OSASCO, TOKEN_MAUA, TOKEN_OS_SANTOS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21/03/2025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nb_utils_sla_santos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Utilitário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Funções: fetch_cartas_servico(), fetch_solicitacoes(), fetch_etapas(), ajustar_colunas(), calcular_status_sla()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21/03/2025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10.2 Notebook raiz: nb_ingest_carta_servicos_santos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Francisco Jorge Leandro ⚠️ proprietário diferente do padrão do workspace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Células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Última execução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17/02/2025 10:24:02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CSVs em /raw_cadastro_carta/: grid_carta_servicos_santos.csv + bd_carta_servicos_santos.csv ⚠️ R1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Saída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Delta gold_carta_servicos + gold_carta_servicos_atualizacoes (overwrite)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Dependências (%run)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Chamado por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pl_ingest_carta_servicos_santos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Alerta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Fonte CSV — dados desatualizados se arquivo não for atualizado (R1 adicional)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11. Santos › Pipelines — Inventário Completo v1.8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 pipelines identificados. Padrão uniforme: Notebook → RefreshSqlEndpoint → Refresh modelo PBI. Agendamentos não obtidos (botão Schedule não respondeu via Claude no Chrome — requer API REST do Fabric ou acesso manual).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800"/>
        <w:gridCol w:w="1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pl_ingest_obras_santos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Victor Martins Da Silva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 (COMPLETO v1.3)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COMPLETO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pl_ingest_acto_gestao_santos_avaliacoes_servicos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Mapeado v1.6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pl_ingest_acto_gestao_santos_cet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(ativ. 2 e 7 nomes parciais)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🔶 Parcial v1.6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pl_ingest_acto_gestao_santos_manifestacoes_ouvidoria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(ativ. 1 sem nome)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🔶 Parcial v1.6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pl_ingest_acto_gestao_santos_ouvidoria_servicos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(NOVO v1.8)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NOVO v1.8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pl_ingest_acto_gestao_santos_segov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(padrão)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NOVO v1.8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pl_ingest_acto_gestao_santos_seinfra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(padrão)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NOVO v1.8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pl_ingest_acto_gestao_santos_sepref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(padrão)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NOVO v1.8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pl_ingest_carta_servicos_santos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(padrão)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NOVO v1.8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11.1 pl_ingest_obras_santos — COMPLETO (referência)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000"/>
        <w:gridCol w:w="3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nb_ingest_silver_acto_gestao_obras_santos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 (Silver)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 (entrada)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nb_gold_acto_gestao_obras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 (Gold)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Sucesso de #1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nb_gold_acto_gestao_obras_seont_os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 (Gold)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Sucesso de #2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nb_gold_acto_gestao_etapas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 (Gold)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Sucesso de #1 (paralelo c/ #2)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RefreshSqlEndpoint1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RefreshSqlEndpoint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Sucesso de #3 E #4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6–9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modelos PBI (pbi_obras_santos_*)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Atualizar modelo semântico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Sucesso de #5 (paralelo)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</w:rPr>
        <w:t xml:space="preserve">11.2 pl_ingest_acto_gestao_santos_ouvidoria_servicos — NOVO v1.8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500"/>
        <w:gridCol w:w="3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nb_gold_acto_gestao_ouvidoria_servic...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 (Gold+)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 (início)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RefreshSqlEndpoint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Atualizar ponto de extremidade SQL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Sucesso de #1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acompanhamento... (198fca1-c615-4b88-...)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Atualização do modelo semântico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Sucesso de #2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Pipelines segov, seinfra, sepref e carta_servicos seguem o mesmo padrão de 3 atividades: Notebook Gold → RefreshSqlEndpoint → Refresh modelo PBI.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12. Santos › bis — Inventário v1.8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Subpasta: bis_cidade_inteligente_producao — 26 itens (13 relatórios PBI + 13 modelos semânticos). Todos atualizados automaticamente via pipelines.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Relatório PBI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Semântico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Última atualização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acompanhamento_avaliacao_servicos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acompanhamento_avaliacao_servicos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03/04/2026 01:03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acompanhamento_carta_servicos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acompanhamento_carta_servicos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27/03/2026 09:45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acompanhamento_servicos_cet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acompanhamento_servicos_cet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03/04/2026 01:31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acompanhamento_servicos_curso_motorista_cet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acompanhamento_servicos_curso_motorista_cet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03/04/2026 01:31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03/04/2026 01:13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acompanhamento_servicos_manif_ouvidoria_cet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acompanhamento_servicos_manif_ouvidoria_cet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03/04/2026 01:13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acompanhamento_servicos_manif_ouvidoria_segov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acompanhamento_servicos_manif_ouvidoria_segov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03/04/2026 01:13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acompanhamento_servicos_manif_ouvidoria_seinfra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acompanhamento_servicos_manif_ouvidoria_seinfra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03/04/2026 01:13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obras (pbi_obras_santos_*)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modelos semânticos obras (4)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/ Victor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02/04/2026 09:50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[5 relatórios adicionais — nomes parciais]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 Lucatelli Taba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13. Observações Arquiteturais — Atualizado v1.8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Padrão Medallion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Bronze (API/FTP/CSV) → Silver (parquet) → Gold (Delta) → Gold+IA (sentimento). Todos os domínios seguem este padrão, exceto segov/seinfra/sepref que são direto API → Gold.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 padrão uniforme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Todos os 9 pipelines seguem: Notebook → RefreshSqlEndpoint → Refresh modelo PBI. Exceto pl_ingest_obras_santos que tem 9 atividades.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 agregador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nb_gold_acto_gestao_ouvidoria_servicos faz unionAll de 5 tabelas Gold (sepref, seinfra, cet, segov, manifestacao_ouvidoria) — padrão único no workspace.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curso_motoristas — localização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Está em nbs/cet/curso_motoristas, não em nbs/ como documentado no protótipo local. Pipeline CET inclui curso_motoristas.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caged_santos — em construção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nb_ingest_caged_santos nunca foi executado e tem bug de código IBGE (Osasco em vez de Santos). Não está em produção.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Dois domínios de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nb_utils_api_acto_gestao: TOKEN_SANTOS + RelatoriosEtapa (gestão). nb_utils_api_acto_gestao_obras: login dinâmico + gestaoprovasantos.acto.net.br (obras).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carta_servicos — duas abordagens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gestao_prazo_sla (Victor, API, nunca executado completo) vs nb_ingest_carta_servicos_santos (Francisco, CSV, em produção). Proprietário diferente.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sepref usa import_json_payload()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Único Gold simples que carrega configuração via JSON externo — os demais usam IDs hardcoded ou payload inline.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Volumes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Avaliação: 12.996 / 1.340 sentimento. Obras: 10.366 sol / 79.401 etapas / 71.500 tempo_etapa / 211 SEONT. CET carga: 1.046. Manifestação: 798. segov: 366. seinfra: 1.161.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Separação de responsabilidades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Yuri: arquitetura base, todos os Gold simples (segov, seinfra, sepref, cet, manifestacao). Victor: obras, IA sentimento, curso_motoristas, carta_servicos. Francisco: carta_servicos CSV.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Agendamentos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Apenas pl_ingest_obras_santos confirmado: diário 00:30 BRT. Demais 8 pipelines com agendamento pendente (botão Schedule não acessível via DOM).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14. Riscos e Recomendações — 9 riscos (R9 NOVO v1.8)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RISCO 1 — [ATENÇÃO] Single Point of Failure — múltiplas fontes de arquivo fixo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ARQUIVO_AUX (Excel aux_prazo + aux_regionais) em nb_utils_api_acto_gestao. PMS_AuxiliarPDR.xlsx (sheet Zona_Bairros) em nb_gold_acto_gestao_obras. CSVs grid_carta_servicos_santos.csv e bd_carta_servicos_santos.csv em nb_ingest_carta_servicos_santos. Se qualquer um mudar de local ou formato, quebra a cadeia correspondente.
Recomendação: migrar todos para tabelas Delta no Lakehouse.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RISCO 2 — [ATENÇÃO] Código duplicado (funções %run e lógica inline)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ajustar_nome_colunas() e harmonizar_nome_bairros() em múltiplos notebooks. mapa_bairros inline em nb_gold_acto_gestao_obras. nb_utils_ingest_acto_gestao usa tratar_nome_colunas() + colunas_para_snake_case() — abordagem diferente e também não centralizada.
Recomendação: consolidar em nb_utils_shared.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RISCO 3 — [ATENÇÃO] Inconsistência overwrite vs append (sentimento)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nb_gold_santos_avaliacao usa overwrite; nb_gold_santos_avaliacao_sentimento usa append incremental. Overwrite do gold base pode deixar o incremental desatualizado sem sinalizar erro.
Recomendação: implementar allowFailure isolado para o notebook de sentimento.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RISCO 4 — [ATENÇÃO] Ausência de validação de rowcount em múltiplos notebooks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to_parquet() sem assert len(df) em: nb_ingest_silver_acto_gestao_obras_santos, nb_ingest_silver_cet_carga_descarga, nb_ingest_santos_curso_motoristas (Bronze). saveAsTable sem assert em: nb_gold_acto_gestao_manifestacoes_ouvidoria, nb_gold_acto_gestao_cet.
Recomendação: assert len(df) &gt; threshold antes de qualquer escrita.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RISCO 5 — [CRÍTICO] Token de obras com vida útil curta — 401 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nb_ingest_silver_acto_gestao_obras_santos teve sua última execução com HTTPError 401 Unauthorized em 11/03/2025. Token expirado impede ingestão de dados de obras.
Recomendação: retry automático com reautenticação via login_acto_gestao_obras() ao receber HTTPError 401. URGENTE.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RISCO 6 — [ATENÇÃO] Dois layouts de payload na mesma biblioteca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adicionar_etapa_atual() e adicionar_etapa_atual_2() quase idênticas com colunas-chave diferentes ('Nº Solicitação│1' vs 'Nº Solicitação'). Sem documentação de qual endpoint retorna cada formato.
Recomendação: documentar e adicionar validação de colunas.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RISCO 7 — [ATENÇÃO] nb_utils_ingest_acto_gestao sem try/except HTTPError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Notebook usa raise_for_status() direto sem retry. Falhas de API silenciosas propagam sem alertas para avaliacao_servicos e curso_motoristas.
Recomendação: adicionar try/except HTTPError com reautenticação.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00"/>
                <w:sz w:val="18"/>
                <w:szCs w:val="18"/>
              </w:rPr>
              <w:t xml:space="preserve">RISCO 8 — [ATENÇÃO] curso_motoristas em localização diferente do protótipo documentado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protótipo foi documentado como nbs/curso_motoristas. Na produção, está em nbs/cet/curso_motoristas. O pipeline CET (pl_ingest_acto_gestao_santos_cet) já inclui os notebooks de curso_motoristas nas atividades 3 e 4.
Ação: atualizar toda documentação anterior para refletir localização correta.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RISCO 9 — [NOVO] Código IBGE errado em nb_ingest_caged_santos — Osasco em vez de Santos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CODIGO_OSASCO = 353440 hardcoded no notebook de CAGED de Santos. O código correto de Santos é 353845. Provável copy-paste de outro município. O notebook nunca foi executado e não está em produção, mas precisa ser corrigido antes da ativação.
Recomendação: corrigir CODIGO_OSASCO → CODIGO_SANTOS = 353845 antes de qualquer execução.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15. Pendências Remanescentes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Agendamentos de todos os 9 pipelines (aba Schedule)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⏳ Não obtido — requer API REST Fabric ou acesso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Atividade 1 do pl_manifestacoes_ouvidoria (nome truncado)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⏳ Revisita necessária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Atividades 2 e 7 do pl_ingest_acto_gestao_santos_cet (nomes truncados)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⏳ Revisita necessária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nbs/carta_servicos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Nome completo da tabela de saída de 01_ingestao_cartas_servico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⏳ Não capturado completamente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Santos/modelos_semanticos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Inventário da pasta modelos_semanticos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⏳ Não mapeado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Santos/nbs_analise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Inventário e natureza dos notebooks de análise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⏳ Não mapeado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Risco R5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Correção do retry de token em nb_ingest_silver_acto_gestao_obras_santos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🔴 URGENTE — 401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Risco R9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Correção do código IBGE em nb_ingest_caged_santos antes de ativar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🔴 Bloqueia produção de CAGED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</w:rPr>
        <w:t xml:space="preserve">16. Próximos Passos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🔴 Alta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retry de token em nb_ingest_silver_acto_gestao_obras_santos (R5)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401 ativo desde 11/03/2025 — dados de obras parados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🔴 Alta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Corrigir CODIGO_IBGE em nb_ingest_caged_santos (R9 — 353440 → 353845)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Bug bloqueia ativação do CAGED em produção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Obter agendamentos dos 9 pipelines via API REST Fabric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SLA de atualização desconhecido para 8 pipelines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Revisitar pl_cet e pl_manifestacoes_ouvidoria para completar nomes truncados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Documentação incompleta dos pipelines parciais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Migrar ARQUIVO_AUX e PMS_AuxiliarPDR.xlsx para tabelas Delta (R1)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 como fonte única é frágil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Avaliar e ativar 02_ingestao_solicitacoes de carta_servicos (nunca executado)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Fluxo de gestao_prazo_sla incompleto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Mapear Santos/modelos_semanticos — inventário e tabelas conectadas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Documentação de dependências PBI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Mapear Santos/nbs_analise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Entender se geram artefatos ou são exploratórios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Centralizar funções duplicadas em nb_utils_shared (R2)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Manutenção e consistência do código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Adicionar assert rowcount antes de to_parquet/saveAsTable (R4)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Prevenir escrita de DataFrames vazios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🔵 Baixa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Documentar formato de payload de adicionar_etapa_atual vs _2 (R6)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Evitar regressão em futuras manutenções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🔵 Baixa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Revisar e unificar as duas abordagens de carta_servicos (CSV vs API)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Francisco vs Victor — fonte de verdade indefinida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2E75B6" w:sz="4" w:space="4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Documento gerado em Abril 2026 — Acto Cidade Inteligente / Santos. Sessão 4 executada de forma autônoma via Claude no Chrome em 04/04/2026. Workspace ID: 96fe5a53-3a22-4443-8d0a-e2f6d61a2690.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ACTO CIDADE INTELIGENTE — Mapeamento Fabric Santos v1.8 Consolidada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2026-04-04T22:27:00.549Z</dcterms:created>
  <dcterms:modified xsi:type="dcterms:W3CDTF">2026-04-04T22:27:00.551Z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