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76EA" w14:textId="1BBD41EF" w:rsidR="007547AC" w:rsidRDefault="000E5ECF">
      <w:r w:rsidRPr="000E5ECF">
        <w:drawing>
          <wp:inline distT="0" distB="0" distL="0" distR="0" wp14:anchorId="2380827C" wp14:editId="7816C2F9">
            <wp:extent cx="2774148" cy="2092569"/>
            <wp:effectExtent l="0" t="0" r="7620" b="3175"/>
            <wp:docPr id="59525038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5038" name="Imagem 1" descr="Gráfico, Gráfico de pizz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132" cy="2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ECF">
        <w:drawing>
          <wp:inline distT="0" distB="0" distL="0" distR="0" wp14:anchorId="46971FF4" wp14:editId="016A05A1">
            <wp:extent cx="2432050" cy="2156460"/>
            <wp:effectExtent l="0" t="0" r="6350" b="0"/>
            <wp:docPr id="1291715135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15135" name="Imagem 1" descr="Gráfico, Gráfico de barras&#10;&#10;Descrição gerada automaticamente"/>
                    <pic:cNvPicPr/>
                  </pic:nvPicPr>
                  <pic:blipFill rotWithShape="1">
                    <a:blip r:embed="rId5"/>
                    <a:srcRect b="3213"/>
                    <a:stretch/>
                  </pic:blipFill>
                  <pic:spPr bwMode="auto">
                    <a:xfrm>
                      <a:off x="0" y="0"/>
                      <a:ext cx="2456567" cy="217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E727E" w14:textId="4D0043B1" w:rsidR="000E5ECF" w:rsidRPr="000E5ECF" w:rsidRDefault="000E5ECF" w:rsidP="000E5ECF">
      <w:pPr>
        <w:jc w:val="both"/>
        <w:rPr>
          <w:sz w:val="24"/>
          <w:szCs w:val="24"/>
        </w:rPr>
      </w:pPr>
      <w:r>
        <w:tab/>
      </w:r>
      <w:r w:rsidRPr="000E5ECF">
        <w:rPr>
          <w:sz w:val="24"/>
          <w:szCs w:val="24"/>
        </w:rPr>
        <w:t xml:space="preserve">O mês de </w:t>
      </w:r>
      <w:proofErr w:type="gramStart"/>
      <w:r>
        <w:rPr>
          <w:sz w:val="24"/>
          <w:szCs w:val="24"/>
        </w:rPr>
        <w:t>Março</w:t>
      </w:r>
      <w:proofErr w:type="gramEnd"/>
      <w:r>
        <w:rPr>
          <w:sz w:val="24"/>
          <w:szCs w:val="24"/>
        </w:rPr>
        <w:t xml:space="preserve"> apresentou o maior faturamento no intervalo dos três meses (Fevereiro a Abril), em ambas as cidades. Os valores de pagamento de Sydney foram maiores nesse mês, porém Melbourne superou Sydney no mês anterior, </w:t>
      </w:r>
      <w:proofErr w:type="gramStart"/>
      <w:r>
        <w:rPr>
          <w:sz w:val="24"/>
          <w:szCs w:val="24"/>
        </w:rPr>
        <w:t>Fevereiro</w:t>
      </w:r>
      <w:proofErr w:type="gramEnd"/>
      <w:r>
        <w:rPr>
          <w:sz w:val="24"/>
          <w:szCs w:val="24"/>
        </w:rPr>
        <w:t>, e também depois em Abril.</w:t>
      </w:r>
    </w:p>
    <w:p w14:paraId="1A09BF03" w14:textId="06977AB2" w:rsidR="000E5ECF" w:rsidRDefault="000E5ECF">
      <w:r w:rsidRPr="000E5ECF">
        <w:drawing>
          <wp:inline distT="0" distB="0" distL="0" distR="0" wp14:anchorId="1607F61A" wp14:editId="17218DE1">
            <wp:extent cx="2717289" cy="2324100"/>
            <wp:effectExtent l="0" t="0" r="6985" b="0"/>
            <wp:docPr id="35254710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7101" name="Imagem 1" descr="Gráfico, Gráfico de barr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476" cy="233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ECF">
        <w:drawing>
          <wp:inline distT="0" distB="0" distL="0" distR="0" wp14:anchorId="7C4AB4E9" wp14:editId="3CFB0C3C">
            <wp:extent cx="2670507" cy="1996440"/>
            <wp:effectExtent l="0" t="0" r="0" b="3810"/>
            <wp:docPr id="81842032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20326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588" cy="20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94E6" w14:textId="0B52BEB7" w:rsidR="000E5ECF" w:rsidRDefault="000E5ECF">
      <w:r>
        <w:tab/>
        <w:t xml:space="preserve">No total, os valores pagos em Melbourne foram maiores que em Sydney, ainda que essa seja muito pequena, de aproximadamente 1% apenas. </w:t>
      </w:r>
    </w:p>
    <w:sectPr w:rsidR="000E5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F"/>
    <w:rsid w:val="000E5ECF"/>
    <w:rsid w:val="0075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F0F1"/>
  <w15:chartTrackingRefBased/>
  <w15:docId w15:val="{361E2C38-5A43-4EC3-BF23-308EC370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1</cp:revision>
  <dcterms:created xsi:type="dcterms:W3CDTF">2023-09-02T20:21:00Z</dcterms:created>
  <dcterms:modified xsi:type="dcterms:W3CDTF">2023-09-02T20:30:00Z</dcterms:modified>
</cp:coreProperties>
</file>