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0AC54" w14:textId="77777777" w:rsidR="00F03A32" w:rsidRPr="00F03A32" w:rsidRDefault="00F03A32" w:rsidP="00F03A32">
      <w:pPr>
        <w:jc w:val="center"/>
        <w:rPr>
          <w:b/>
          <w:i/>
          <w:sz w:val="24"/>
          <w:szCs w:val="24"/>
        </w:rPr>
      </w:pPr>
      <w:r w:rsidRPr="00F03A32">
        <w:rPr>
          <w:b/>
          <w:i/>
          <w:sz w:val="24"/>
          <w:szCs w:val="24"/>
        </w:rPr>
        <w:t>CONSENTIMIENTO INFORMADO PARA VISITA DOMICILIARIA</w:t>
      </w:r>
    </w:p>
    <w:p w14:paraId="35CFE098" w14:textId="77777777" w:rsidR="00F03A32" w:rsidRDefault="00F03A32" w:rsidP="00F03A32"/>
    <w:p w14:paraId="02E7E50A" w14:textId="77777777" w:rsidR="00F03A32" w:rsidRDefault="00F03A32" w:rsidP="00F03A32">
      <w:r>
        <w:t>(Programa de Vigilancia Epidemiológica – PVE)</w:t>
      </w:r>
    </w:p>
    <w:p w14:paraId="154A5E7E" w14:textId="77777777" w:rsidR="00F03A32" w:rsidRPr="00F03A32" w:rsidRDefault="00F03A32" w:rsidP="00F03A32">
      <w:pPr>
        <w:spacing w:after="0"/>
        <w:rPr>
          <w:b/>
        </w:rPr>
      </w:pPr>
    </w:p>
    <w:p w14:paraId="6117C18B" w14:textId="77777777" w:rsidR="00F03A32" w:rsidRPr="00F03A32" w:rsidRDefault="00F03A32" w:rsidP="00F03A32">
      <w:pPr>
        <w:spacing w:after="0"/>
        <w:rPr>
          <w:b/>
        </w:rPr>
      </w:pPr>
      <w:r w:rsidRPr="00F03A32">
        <w:rPr>
          <w:b/>
        </w:rPr>
        <w:t>Nombre del trabajador(a):</w:t>
      </w:r>
    </w:p>
    <w:p w14:paraId="6768E40F" w14:textId="77777777" w:rsidR="00F03A32" w:rsidRPr="00F03A32" w:rsidRDefault="00F03A32" w:rsidP="00F03A32">
      <w:pPr>
        <w:spacing w:after="0"/>
        <w:rPr>
          <w:b/>
        </w:rPr>
      </w:pPr>
      <w:r w:rsidRPr="00F03A32">
        <w:rPr>
          <w:b/>
        </w:rPr>
        <w:t xml:space="preserve">Documento de identidad: </w:t>
      </w:r>
    </w:p>
    <w:p w14:paraId="3E02093D" w14:textId="77777777" w:rsidR="00F03A32" w:rsidRPr="00F03A32" w:rsidRDefault="00F03A32" w:rsidP="00F03A32">
      <w:pPr>
        <w:spacing w:after="0"/>
        <w:rPr>
          <w:b/>
        </w:rPr>
      </w:pPr>
      <w:r w:rsidRPr="00F03A32">
        <w:rPr>
          <w:b/>
        </w:rPr>
        <w:t xml:space="preserve">Cargo: </w:t>
      </w:r>
    </w:p>
    <w:p w14:paraId="6F293150" w14:textId="77777777" w:rsidR="00F03A32" w:rsidRPr="00F03A32" w:rsidRDefault="00F03A32" w:rsidP="00F03A32">
      <w:pPr>
        <w:spacing w:after="0"/>
        <w:rPr>
          <w:b/>
        </w:rPr>
      </w:pPr>
      <w:r w:rsidRPr="00F03A32">
        <w:rPr>
          <w:b/>
        </w:rPr>
        <w:t>Programa de vigilancia:</w:t>
      </w:r>
    </w:p>
    <w:p w14:paraId="1A55C732" w14:textId="77777777" w:rsidR="00F03A32" w:rsidRPr="00F03A32" w:rsidRDefault="00F03A32" w:rsidP="00F03A32">
      <w:pPr>
        <w:spacing w:after="0"/>
        <w:rPr>
          <w:b/>
        </w:rPr>
      </w:pPr>
      <w:r w:rsidRPr="00F03A32">
        <w:rPr>
          <w:b/>
        </w:rPr>
        <w:t>Empresa:</w:t>
      </w:r>
    </w:p>
    <w:p w14:paraId="67C789D3" w14:textId="77777777" w:rsidR="00F03A32" w:rsidRDefault="00F03A32" w:rsidP="00F03A32"/>
    <w:p w14:paraId="6CFF5A7C" w14:textId="77777777" w:rsidR="00F03A32" w:rsidRDefault="00F03A32" w:rsidP="00F03A32">
      <w:r>
        <w:t>En cumplimiento de la normatividad vigente en materia de seguridad y salud en el trabajo, y en el marco del Sistema de Gestión de Seguridad y Salud en el Trabajo (SG-SST), la empresa ha desarrollado Programas de Vigilancia Epidemiológica (PVE), conforme a lo dispuesto en:</w:t>
      </w:r>
    </w:p>
    <w:p w14:paraId="1B3F4A66" w14:textId="77777777" w:rsidR="00F03A32" w:rsidRDefault="00F03A32" w:rsidP="00F03A32">
      <w:r>
        <w:t>Resolución 0312 de 2019, artículos 5, 8 y 10, sobre los estándares mínimos del SG-SST, que exige implementar acciones de vigilancia de la salud de los trabajadores.</w:t>
      </w:r>
    </w:p>
    <w:p w14:paraId="6615EE90" w14:textId="77777777" w:rsidR="00F03A32" w:rsidRDefault="00F03A32" w:rsidP="00F03A32">
      <w:r>
        <w:t>Decreto 1072 de 2015, Libro 2, Parte 2, Título 4, Capítulo 6, que reglamenta el SG-SST y contempla la implementación de actividades preventivas, de promoción y seguimiento de condiciones de salud laboral.</w:t>
      </w:r>
    </w:p>
    <w:p w14:paraId="726DFD66" w14:textId="77777777" w:rsidR="00F03A32" w:rsidRDefault="00F03A32" w:rsidP="00F03A32">
      <w:r>
        <w:t>Dentro de las acciones de estos programas se contempla la realización de visitas domiciliarias por parte del equipo de salud o personal designado por la empresa, con el propósito de:</w:t>
      </w:r>
    </w:p>
    <w:p w14:paraId="009F3243" w14:textId="77777777" w:rsidR="00F03A32" w:rsidRDefault="00F03A32" w:rsidP="00F03A32">
      <w:pPr>
        <w:pStyle w:val="Prrafodelista"/>
        <w:numPr>
          <w:ilvl w:val="0"/>
          <w:numId w:val="1"/>
        </w:numPr>
      </w:pPr>
      <w:r>
        <w:t>Hacer seguimiento a las condiciones de salud del trabajador.</w:t>
      </w:r>
    </w:p>
    <w:p w14:paraId="7657DFB8" w14:textId="77777777" w:rsidR="00F03A32" w:rsidRDefault="00F03A32" w:rsidP="00F03A32">
      <w:pPr>
        <w:pStyle w:val="Prrafodelista"/>
        <w:numPr>
          <w:ilvl w:val="0"/>
          <w:numId w:val="1"/>
        </w:numPr>
      </w:pPr>
      <w:r>
        <w:t>Verificar el cumplimiento de las recomendaciones y restricciones médicas.</w:t>
      </w:r>
    </w:p>
    <w:p w14:paraId="242E9C91" w14:textId="77777777" w:rsidR="00F03A32" w:rsidRDefault="00F03A32" w:rsidP="00F03A32">
      <w:pPr>
        <w:pStyle w:val="Prrafodelista"/>
        <w:numPr>
          <w:ilvl w:val="0"/>
          <w:numId w:val="1"/>
        </w:numPr>
      </w:pPr>
      <w:r>
        <w:t>Identificar factores psicosociales, ambientales o familiares que puedan influir en el proceso de rehabilitación, reincorporación o permanencia laboral.</w:t>
      </w:r>
    </w:p>
    <w:p w14:paraId="2B393C52" w14:textId="77777777" w:rsidR="00F03A32" w:rsidRDefault="00F03A32" w:rsidP="00F03A32">
      <w:pPr>
        <w:pStyle w:val="Prrafodelista"/>
        <w:numPr>
          <w:ilvl w:val="0"/>
          <w:numId w:val="1"/>
        </w:numPr>
      </w:pPr>
      <w:r>
        <w:t>Brindar orientación en medidas de autocuidado y hábitos saludables en el entorno domiciliario.</w:t>
      </w:r>
    </w:p>
    <w:p w14:paraId="4DCBE0DE" w14:textId="77777777" w:rsidR="00F03A32" w:rsidRPr="00F03A32" w:rsidRDefault="00F03A32" w:rsidP="00F03A32">
      <w:pPr>
        <w:rPr>
          <w:b/>
        </w:rPr>
      </w:pPr>
      <w:r w:rsidRPr="00F03A32">
        <w:rPr>
          <w:b/>
        </w:rPr>
        <w:t>Alcance de la visita</w:t>
      </w:r>
    </w:p>
    <w:p w14:paraId="217E7EA4" w14:textId="77777777" w:rsidR="00F03A32" w:rsidRDefault="00F03A32" w:rsidP="00F03A32">
      <w:r>
        <w:t>La visita domiciliaria será realizada en la residencia informada por el colaborador, en fecha y hora determinadas. Tendrá un carácter preventivo, educativo, asistencial y estrictamente confidencial, y será llevada a cabo con respeto a la dignidad, intimidad y derechos del trabajador.</w:t>
      </w:r>
    </w:p>
    <w:p w14:paraId="0CCD12D4" w14:textId="77777777" w:rsidR="00F03A32" w:rsidRDefault="00F03A32" w:rsidP="00F03A32">
      <w:r>
        <w:t>Esta visita no tiene fines disciplinarios ni coercitivos, y se limita exclusivamente a facilitar el proceso de vigilancia en salud dentro del contexto laboral.</w:t>
      </w:r>
    </w:p>
    <w:p w14:paraId="3257F9CD" w14:textId="77777777" w:rsidR="00F03A32" w:rsidRDefault="00F03A32" w:rsidP="00F03A32">
      <w:pPr>
        <w:rPr>
          <w:b/>
        </w:rPr>
      </w:pPr>
    </w:p>
    <w:p w14:paraId="0B1D609E" w14:textId="77777777" w:rsidR="00F03A32" w:rsidRPr="00F03A32" w:rsidRDefault="00F03A32" w:rsidP="00F03A32">
      <w:pPr>
        <w:rPr>
          <w:b/>
        </w:rPr>
      </w:pPr>
      <w:r w:rsidRPr="00F03A32">
        <w:rPr>
          <w:b/>
        </w:rPr>
        <w:lastRenderedPageBreak/>
        <w:t>Confidencialidad de la información</w:t>
      </w:r>
    </w:p>
    <w:p w14:paraId="011052A3" w14:textId="77777777" w:rsidR="00F03A32" w:rsidRDefault="00F03A32" w:rsidP="00F03A32">
      <w:r>
        <w:t>La información recolectada durante la visita será tratada conforme a:</w:t>
      </w:r>
    </w:p>
    <w:p w14:paraId="6A3EE465" w14:textId="77777777" w:rsidR="00F03A32" w:rsidRDefault="00F03A32" w:rsidP="00F03A32">
      <w:pPr>
        <w:pStyle w:val="Prrafodelista"/>
        <w:numPr>
          <w:ilvl w:val="0"/>
          <w:numId w:val="2"/>
        </w:numPr>
      </w:pPr>
      <w:r>
        <w:t>Ley 1581 de 2012 (Protección de Datos Personales).</w:t>
      </w:r>
    </w:p>
    <w:p w14:paraId="09CCE4D7" w14:textId="77777777" w:rsidR="00F03A32" w:rsidRDefault="00F03A32" w:rsidP="00F03A32">
      <w:pPr>
        <w:pStyle w:val="Prrafodelista"/>
        <w:numPr>
          <w:ilvl w:val="0"/>
          <w:numId w:val="2"/>
        </w:numPr>
      </w:pPr>
      <w:r>
        <w:t>Ley 23 de 1981 (Normas de Ética Médica).</w:t>
      </w:r>
    </w:p>
    <w:p w14:paraId="1473CB7F" w14:textId="77777777" w:rsidR="00F03A32" w:rsidRDefault="00F03A32" w:rsidP="00F03A32">
      <w:pPr>
        <w:pStyle w:val="Prrafodelista"/>
        <w:numPr>
          <w:ilvl w:val="0"/>
          <w:numId w:val="2"/>
        </w:numPr>
      </w:pPr>
      <w:r>
        <w:t>Resolución 1995 de 1999 (Reglamenta la historia clínica en Colombia).</w:t>
      </w:r>
    </w:p>
    <w:p w14:paraId="3952943D" w14:textId="77777777" w:rsidR="00F03A32" w:rsidRDefault="00F03A32" w:rsidP="00F03A32">
      <w:r>
        <w:t>Toda información será utilizada únicamente para fines de salud ocupacional y no será divulgada sin autorización expresa del trabajador.</w:t>
      </w:r>
    </w:p>
    <w:p w14:paraId="300DBE7B" w14:textId="77777777" w:rsidR="00F03A32" w:rsidRPr="00F03A32" w:rsidRDefault="00F03A32" w:rsidP="00F03A32">
      <w:pPr>
        <w:rPr>
          <w:b/>
        </w:rPr>
      </w:pPr>
      <w:r w:rsidRPr="00F03A32">
        <w:rPr>
          <w:b/>
        </w:rPr>
        <w:t>DECLARACIÓN DE CONSENTIMIENTO</w:t>
      </w:r>
    </w:p>
    <w:p w14:paraId="1A5131C1" w14:textId="77777777" w:rsidR="00F03A32" w:rsidRDefault="00F03A32" w:rsidP="00F03A32">
      <w:r>
        <w:t>Declaro que he sido informado(a) de manera clara y comprensible sobre la finalidad, alcance y condiciones de la visita domiciliaria. Entiendo que esta actividad busca proteger mi salud y facilitar la continuidad de mis actividades laborales en condiciones seguras.</w:t>
      </w:r>
    </w:p>
    <w:p w14:paraId="37EE6E03" w14:textId="77777777" w:rsidR="00F03A32" w:rsidRDefault="00F03A32" w:rsidP="00F03A32">
      <w:r>
        <w:t>Autorizo libre y voluntariamente la realización de la visita domiciliaria por parte del equipo designado por la empresa.</w:t>
      </w:r>
    </w:p>
    <w:p w14:paraId="50FF4C12" w14:textId="77777777" w:rsidR="00F03A32" w:rsidRDefault="00F03A32" w:rsidP="00F03A32"/>
    <w:p w14:paraId="6D16265A" w14:textId="77777777" w:rsidR="00F03A32" w:rsidRDefault="00F03A32" w:rsidP="00F03A32">
      <w:r>
        <w:t xml:space="preserve">Firma del trabajador(a): </w:t>
      </w:r>
    </w:p>
    <w:p w14:paraId="05CA4668" w14:textId="77777777" w:rsidR="00F03A32" w:rsidRDefault="00F03A32" w:rsidP="00F03A32">
      <w:r>
        <w:t>Fecha:</w:t>
      </w:r>
    </w:p>
    <w:p w14:paraId="3BFBB310" w14:textId="77777777" w:rsidR="00F03A32" w:rsidRDefault="00F03A32" w:rsidP="00F03A32"/>
    <w:p w14:paraId="421137E4" w14:textId="77777777" w:rsidR="00F03A32" w:rsidRDefault="00F03A32" w:rsidP="00F03A32"/>
    <w:p w14:paraId="2999FFD2" w14:textId="77777777" w:rsidR="00F03A32" w:rsidRDefault="00F03A32" w:rsidP="00F03A32"/>
    <w:p w14:paraId="13F7D48A" w14:textId="77777777" w:rsidR="00F03A32" w:rsidRDefault="00F03A32" w:rsidP="00F03A32">
      <w:pPr>
        <w:spacing w:after="0"/>
      </w:pPr>
      <w:r>
        <w:t>Firma profesional responsable:</w:t>
      </w:r>
    </w:p>
    <w:p w14:paraId="25A15CEB" w14:textId="77777777" w:rsidR="00F03A32" w:rsidRDefault="00F03A32" w:rsidP="00F03A32">
      <w:pPr>
        <w:spacing w:after="0"/>
      </w:pPr>
      <w:r>
        <w:t xml:space="preserve">Nombre: </w:t>
      </w:r>
    </w:p>
    <w:p w14:paraId="3A767259" w14:textId="77777777" w:rsidR="00000000" w:rsidRDefault="00F03A32" w:rsidP="00F03A32">
      <w:pPr>
        <w:spacing w:after="0"/>
      </w:pPr>
      <w:r>
        <w:t xml:space="preserve">Cargo: </w:t>
      </w:r>
    </w:p>
    <w:sectPr w:rsidR="005A7FB9" w:rsidSect="00EB2226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4F3F9" w14:textId="77777777" w:rsidR="00984383" w:rsidRDefault="00984383" w:rsidP="00F03A32">
      <w:pPr>
        <w:spacing w:after="0" w:line="240" w:lineRule="auto"/>
      </w:pPr>
      <w:r>
        <w:separator/>
      </w:r>
    </w:p>
  </w:endnote>
  <w:endnote w:type="continuationSeparator" w:id="0">
    <w:p w14:paraId="48276363" w14:textId="77777777" w:rsidR="00984383" w:rsidRDefault="00984383" w:rsidP="00F03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850FB" w14:textId="77777777" w:rsidR="00984383" w:rsidRDefault="00984383" w:rsidP="00F03A32">
      <w:pPr>
        <w:spacing w:after="0" w:line="240" w:lineRule="auto"/>
      </w:pPr>
      <w:r>
        <w:separator/>
      </w:r>
    </w:p>
  </w:footnote>
  <w:footnote w:type="continuationSeparator" w:id="0">
    <w:p w14:paraId="1CFB69B5" w14:textId="77777777" w:rsidR="00984383" w:rsidRDefault="00984383" w:rsidP="00F03A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792" w:type="dxa"/>
      <w:tblInd w:w="-885" w:type="dxa"/>
      <w:tblLayout w:type="fixed"/>
      <w:tblLook w:val="04A0" w:firstRow="1" w:lastRow="0" w:firstColumn="1" w:lastColumn="0" w:noHBand="0" w:noVBand="1"/>
    </w:tblPr>
    <w:tblGrid>
      <w:gridCol w:w="2411"/>
      <w:gridCol w:w="5953"/>
      <w:gridCol w:w="2428"/>
    </w:tblGrid>
    <w:tr w:rsidR="001B098C" w:rsidRPr="00C45CFF" w14:paraId="37372AB6" w14:textId="77777777" w:rsidTr="00AA3725">
      <w:trPr>
        <w:trHeight w:val="316"/>
      </w:trPr>
      <w:tc>
        <w:tcPr>
          <w:tcW w:w="2411" w:type="dxa"/>
          <w:vAlign w:val="center"/>
        </w:tcPr>
        <w:p w14:paraId="08668A0E" w14:textId="2B887666" w:rsidR="001B098C" w:rsidRPr="00DF5AFF" w:rsidRDefault="001B098C" w:rsidP="001B098C">
          <w:pPr>
            <w:pStyle w:val="Encabezado"/>
            <w:jc w:val="both"/>
            <w:rPr>
              <w:rFonts w:cs="Calibri"/>
              <w:bCs/>
              <w:sz w:val="26"/>
              <w:szCs w:val="26"/>
            </w:rPr>
          </w:pPr>
          <w:r w:rsidRPr="00DF5AFF">
            <w:rPr>
              <w:rFonts w:cs="Calibri"/>
              <w:b/>
              <w:sz w:val="26"/>
              <w:szCs w:val="26"/>
            </w:rPr>
            <w:t xml:space="preserve">Código: </w:t>
          </w:r>
          <w:r>
            <w:rPr>
              <w:rFonts w:cs="Calibri"/>
              <w:bCs/>
              <w:sz w:val="26"/>
              <w:szCs w:val="26"/>
            </w:rPr>
            <w:t>F-GH-105</w:t>
          </w:r>
        </w:p>
      </w:tc>
      <w:tc>
        <w:tcPr>
          <w:tcW w:w="5953" w:type="dxa"/>
          <w:vMerge w:val="restart"/>
          <w:vAlign w:val="center"/>
        </w:tcPr>
        <w:p w14:paraId="60CB0138" w14:textId="168595BF" w:rsidR="001B098C" w:rsidRPr="00DF5AFF" w:rsidRDefault="001B098C" w:rsidP="001B098C">
          <w:pPr>
            <w:pStyle w:val="Encabezado"/>
            <w:jc w:val="center"/>
            <w:rPr>
              <w:rFonts w:cs="Calibri"/>
              <w:b/>
              <w:bCs/>
              <w:sz w:val="26"/>
              <w:szCs w:val="26"/>
            </w:rPr>
          </w:pPr>
          <w:r>
            <w:rPr>
              <w:rFonts w:cs="Calibri"/>
              <w:b/>
              <w:bCs/>
              <w:sz w:val="26"/>
              <w:szCs w:val="26"/>
            </w:rPr>
            <w:t>CONSENTIMIENTO INFORMADO PARA VISITA DOMICILIARIA</w:t>
          </w:r>
        </w:p>
      </w:tc>
      <w:tc>
        <w:tcPr>
          <w:tcW w:w="2428" w:type="dxa"/>
          <w:vMerge w:val="restart"/>
        </w:tcPr>
        <w:p w14:paraId="66FA9BC8" w14:textId="77777777" w:rsidR="001B098C" w:rsidRPr="00C45CFF" w:rsidRDefault="001B098C" w:rsidP="001B098C">
          <w:pPr>
            <w:pStyle w:val="Encabezado"/>
            <w:rPr>
              <w:rFonts w:asciiTheme="minorHAnsi" w:hAnsiTheme="minorHAnsi"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13D5629" wp14:editId="591F58AE">
                <wp:simplePos x="0" y="0"/>
                <wp:positionH relativeFrom="column">
                  <wp:posOffset>-39370</wp:posOffset>
                </wp:positionH>
                <wp:positionV relativeFrom="paragraph">
                  <wp:posOffset>143510</wp:posOffset>
                </wp:positionV>
                <wp:extent cx="1477645" cy="476250"/>
                <wp:effectExtent l="0" t="0" r="0" b="0"/>
                <wp:wrapSquare wrapText="bothSides"/>
                <wp:docPr id="4" name="Imagen 4" descr="C:\Users\farmacia.central\Downloads\NUEVO LOGO MEDIHELP 2025 POSITIVO-0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farmacia.central\Downloads\NUEVO LOGO MEDIHELP 2025 POSITIVO-02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3889" b="33889"/>
                        <a:stretch/>
                      </pic:blipFill>
                      <pic:spPr bwMode="auto">
                        <a:xfrm>
                          <a:off x="0" y="0"/>
                          <a:ext cx="147764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1B098C" w:rsidRPr="00C45CFF" w14:paraId="69783AC4" w14:textId="77777777" w:rsidTr="00AA3725">
      <w:trPr>
        <w:trHeight w:val="316"/>
      </w:trPr>
      <w:tc>
        <w:tcPr>
          <w:tcW w:w="2411" w:type="dxa"/>
          <w:vAlign w:val="center"/>
        </w:tcPr>
        <w:p w14:paraId="5A6E66E6" w14:textId="7F5E8157" w:rsidR="001B098C" w:rsidRPr="00DF5AFF" w:rsidRDefault="001B098C" w:rsidP="001B098C">
          <w:pPr>
            <w:pStyle w:val="Encabezado"/>
            <w:jc w:val="both"/>
            <w:rPr>
              <w:rFonts w:cs="Calibri"/>
              <w:b/>
              <w:sz w:val="26"/>
              <w:szCs w:val="26"/>
            </w:rPr>
          </w:pPr>
          <w:r w:rsidRPr="00DF5AFF">
            <w:rPr>
              <w:rFonts w:cs="Calibri"/>
              <w:b/>
              <w:sz w:val="26"/>
              <w:szCs w:val="26"/>
            </w:rPr>
            <w:t xml:space="preserve">Versión: </w:t>
          </w:r>
          <w:r>
            <w:rPr>
              <w:rFonts w:cs="Calibri"/>
              <w:bCs/>
              <w:sz w:val="26"/>
              <w:szCs w:val="26"/>
            </w:rPr>
            <w:t>01</w:t>
          </w:r>
        </w:p>
      </w:tc>
      <w:tc>
        <w:tcPr>
          <w:tcW w:w="5953" w:type="dxa"/>
          <w:vMerge/>
        </w:tcPr>
        <w:p w14:paraId="586E7D24" w14:textId="77777777" w:rsidR="001B098C" w:rsidRPr="00C45CFF" w:rsidRDefault="001B098C" w:rsidP="001B098C">
          <w:pPr>
            <w:pStyle w:val="Encabezado"/>
            <w:rPr>
              <w:rFonts w:asciiTheme="minorHAnsi" w:hAnsiTheme="minorHAnsi" w:cstheme="minorHAnsi"/>
            </w:rPr>
          </w:pPr>
        </w:p>
      </w:tc>
      <w:tc>
        <w:tcPr>
          <w:tcW w:w="2428" w:type="dxa"/>
          <w:vMerge/>
        </w:tcPr>
        <w:p w14:paraId="21C3A406" w14:textId="77777777" w:rsidR="001B098C" w:rsidRPr="00C45CFF" w:rsidRDefault="001B098C" w:rsidP="001B098C">
          <w:pPr>
            <w:pStyle w:val="Encabezado"/>
            <w:rPr>
              <w:rFonts w:asciiTheme="minorHAnsi" w:hAnsiTheme="minorHAnsi" w:cstheme="minorHAnsi"/>
            </w:rPr>
          </w:pPr>
        </w:p>
      </w:tc>
    </w:tr>
    <w:tr w:rsidR="001B098C" w:rsidRPr="00C45CFF" w14:paraId="66C3666D" w14:textId="77777777" w:rsidTr="00AA3725">
      <w:trPr>
        <w:trHeight w:val="622"/>
      </w:trPr>
      <w:tc>
        <w:tcPr>
          <w:tcW w:w="2411" w:type="dxa"/>
          <w:vAlign w:val="center"/>
        </w:tcPr>
        <w:p w14:paraId="44736112" w14:textId="2BEDDE88" w:rsidR="001B098C" w:rsidRPr="00DF5AFF" w:rsidRDefault="001B098C" w:rsidP="001B098C">
          <w:pPr>
            <w:pStyle w:val="Encabezado"/>
            <w:jc w:val="both"/>
            <w:rPr>
              <w:rFonts w:cs="Calibri"/>
              <w:b/>
              <w:sz w:val="26"/>
              <w:szCs w:val="26"/>
            </w:rPr>
          </w:pPr>
          <w:r w:rsidRPr="00DF5AFF">
            <w:rPr>
              <w:rFonts w:cs="Calibri"/>
              <w:b/>
              <w:sz w:val="26"/>
              <w:szCs w:val="26"/>
            </w:rPr>
            <w:t xml:space="preserve">Vigente desde: </w:t>
          </w:r>
          <w:r w:rsidRPr="00DF5AFF">
            <w:rPr>
              <w:rFonts w:cs="Calibri"/>
              <w:bCs/>
              <w:sz w:val="26"/>
              <w:szCs w:val="26"/>
            </w:rPr>
            <w:t>D</w:t>
          </w:r>
          <w:r>
            <w:rPr>
              <w:rFonts w:cs="Calibri"/>
              <w:bCs/>
              <w:sz w:val="26"/>
              <w:szCs w:val="26"/>
            </w:rPr>
            <w:t>iciembre de 2025</w:t>
          </w:r>
        </w:p>
      </w:tc>
      <w:tc>
        <w:tcPr>
          <w:tcW w:w="5953" w:type="dxa"/>
          <w:vMerge/>
        </w:tcPr>
        <w:p w14:paraId="195FD0A6" w14:textId="77777777" w:rsidR="001B098C" w:rsidRPr="00C45CFF" w:rsidRDefault="001B098C" w:rsidP="001B098C">
          <w:pPr>
            <w:pStyle w:val="Encabezado"/>
            <w:rPr>
              <w:rFonts w:asciiTheme="minorHAnsi" w:hAnsiTheme="minorHAnsi" w:cstheme="minorHAnsi"/>
            </w:rPr>
          </w:pPr>
        </w:p>
      </w:tc>
      <w:tc>
        <w:tcPr>
          <w:tcW w:w="2428" w:type="dxa"/>
          <w:vMerge/>
        </w:tcPr>
        <w:p w14:paraId="0BD4335E" w14:textId="77777777" w:rsidR="001B098C" w:rsidRPr="00C45CFF" w:rsidRDefault="001B098C" w:rsidP="001B098C">
          <w:pPr>
            <w:pStyle w:val="Encabezado"/>
            <w:rPr>
              <w:rFonts w:asciiTheme="minorHAnsi" w:hAnsiTheme="minorHAnsi" w:cstheme="minorHAnsi"/>
            </w:rPr>
          </w:pPr>
        </w:p>
      </w:tc>
    </w:tr>
  </w:tbl>
  <w:p w14:paraId="0E173DEA" w14:textId="0F4AAFB3" w:rsidR="00F03A32" w:rsidRDefault="00F03A3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5B43"/>
    <w:multiLevelType w:val="hybridMultilevel"/>
    <w:tmpl w:val="CD3604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C9191D"/>
    <w:multiLevelType w:val="hybridMultilevel"/>
    <w:tmpl w:val="159EC5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077561">
    <w:abstractNumId w:val="1"/>
  </w:num>
  <w:num w:numId="2" w16cid:durableId="1898663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3A32"/>
    <w:rsid w:val="001B098C"/>
    <w:rsid w:val="00581437"/>
    <w:rsid w:val="008070E7"/>
    <w:rsid w:val="008647BE"/>
    <w:rsid w:val="00984383"/>
    <w:rsid w:val="00EB2226"/>
    <w:rsid w:val="00F03A32"/>
    <w:rsid w:val="00F4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596F29"/>
  <w15:docId w15:val="{69A7D72F-5848-4FB6-879F-06D9E85E7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22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03A3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03A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3A32"/>
  </w:style>
  <w:style w:type="paragraph" w:styleId="Piedepgina">
    <w:name w:val="footer"/>
    <w:basedOn w:val="Normal"/>
    <w:link w:val="PiedepginaCar"/>
    <w:uiPriority w:val="99"/>
    <w:unhideWhenUsed/>
    <w:rsid w:val="00F03A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3A32"/>
  </w:style>
  <w:style w:type="paragraph" w:styleId="Textodeglobo">
    <w:name w:val="Balloon Text"/>
    <w:basedOn w:val="Normal"/>
    <w:link w:val="TextodegloboCar"/>
    <w:uiPriority w:val="99"/>
    <w:semiHidden/>
    <w:unhideWhenUsed/>
    <w:rsid w:val="00F03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3A3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B098C"/>
    <w:pPr>
      <w:spacing w:after="0" w:line="240" w:lineRule="auto"/>
    </w:pPr>
    <w:rPr>
      <w:rFonts w:ascii="Calibri" w:eastAsia="Calibri" w:hAnsi="Calibri" w:cs="Times New Roman"/>
      <w:sz w:val="20"/>
      <w:szCs w:val="20"/>
      <w:lang w:val="es-CO"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407</Words>
  <Characters>2363</Characters>
  <Application>Microsoft Office Word</Application>
  <DocSecurity>0</DocSecurity>
  <Lines>81</Lines>
  <Paragraphs>64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isabel.diaz</dc:creator>
  <cp:lastModifiedBy>Lider Mejoramiento</cp:lastModifiedBy>
  <cp:revision>2</cp:revision>
  <dcterms:created xsi:type="dcterms:W3CDTF">2025-12-15T16:28:00Z</dcterms:created>
  <dcterms:modified xsi:type="dcterms:W3CDTF">2025-12-15T16:41:00Z</dcterms:modified>
</cp:coreProperties>
</file>