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the case First, the case study allows me to look at data analysis as a process. It also helps me to see that the process takes time. And requires dedication and cooperation from different departments.</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One interesting, not surprising, aspect is that the data analysts did not come up with the questions on their own; they also involved the managers. I also noticed that they were careful about who had access to the data which shows the important of data secrecy/</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am interested in learning about how to come up with the right questions, regardless of the problem and how to identify which kind of data will be most useful for getting the answers to the questions.</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