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-360" w:right="-360" w:firstLine="0"/>
        <w:jc w:val="left"/>
        <w:rPr>
          <w:rFonts w:ascii="Roboto" w:cs="Roboto" w:eastAsia="Roboto" w:hAnsi="Roboto"/>
          <w:b w:val="1"/>
          <w:color w:val="3c4043"/>
          <w:sz w:val="38"/>
          <w:szCs w:val="38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38"/>
          <w:szCs w:val="38"/>
          <w:rtl w:val="0"/>
        </w:rPr>
        <w:t xml:space="preserve">Learning</w:t>
      </w:r>
      <w:r w:rsidDel="00000000" w:rsidR="00000000" w:rsidRPr="00000000">
        <w:rPr>
          <w:rFonts w:ascii="Roboto" w:cs="Roboto" w:eastAsia="Roboto" w:hAnsi="Roboto"/>
          <w:b w:val="1"/>
          <w:color w:val="3c4043"/>
          <w:sz w:val="38"/>
          <w:szCs w:val="38"/>
          <w:rtl w:val="0"/>
        </w:rPr>
        <w:t xml:space="preserve"> Log: Reflect on your skills and expectations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color w:val="34a853"/>
          <w:rtl w:val="0"/>
        </w:rPr>
        <w:t xml:space="preserve">Instructions</w:t>
        <w:br w:type="textWrapping"/>
      </w:r>
      <w:r w:rsidDel="00000000" w:rsidR="00000000" w:rsidRPr="00000000">
        <w:rPr>
          <w:rFonts w:ascii="Roboto" w:cs="Roboto" w:eastAsia="Roboto" w:hAnsi="Roboto"/>
          <w:rtl w:val="0"/>
        </w:rPr>
        <w:t xml:space="preserve">You can use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this document as a template for the learning log activity: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Reflect on your skills and expectations</w:t>
      </w:r>
      <w:r w:rsidDel="00000000" w:rsidR="00000000" w:rsidRPr="00000000">
        <w:rPr>
          <w:rFonts w:ascii="Roboto" w:cs="Roboto" w:eastAsia="Roboto" w:hAnsi="Roboto"/>
          <w:rtl w:val="0"/>
        </w:rPr>
        <w:t xml:space="preserve">. Type your answers in this document, and save it on your computer or Google Drive.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W</w:t>
      </w:r>
      <w:r w:rsidDel="00000000" w:rsidR="00000000" w:rsidRPr="00000000">
        <w:rPr>
          <w:rFonts w:ascii="Roboto" w:cs="Roboto" w:eastAsia="Roboto" w:hAnsi="Roboto"/>
          <w:rtl w:val="0"/>
        </w:rPr>
        <w:t xml:space="preserve">e recommend that you save every learning log in one folder and include a date in the file name to help you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stay organized. Important information like course number, title, and activity name are already included. After you finish your learning log entry, you can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come back and reread your responses later to understand how your opinions on different topics may have changed throughout the courses.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  <w:color w:val="980000"/>
          <w:sz w:val="20"/>
          <w:szCs w:val="20"/>
          <w:shd w:fill="ff9900" w:val="clear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To review detailed instructions on how to complete this activity, please return to Coursera: </w:t>
      </w:r>
      <w:hyperlink r:id="rId6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Learning Log: </w:t>
        </w:r>
      </w:hyperlink>
      <w:hyperlink r:id="rId7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Reflect on your skills and expectations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. </w:t>
      </w:r>
      <w:r w:rsidDel="00000000" w:rsidR="00000000" w:rsidRPr="00000000">
        <w:rPr>
          <w:rtl w:val="0"/>
        </w:rPr>
      </w:r>
    </w:p>
    <w:tbl>
      <w:tblPr>
        <w:tblStyle w:val="Table1"/>
        <w:tblW w:w="10079.708737864077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2250"/>
        <w:gridCol w:w="2984.8543689320386"/>
        <w:gridCol w:w="2984.8543689320386"/>
        <w:tblGridChange w:id="0">
          <w:tblGrid>
            <w:gridCol w:w="1860"/>
            <w:gridCol w:w="2250"/>
            <w:gridCol w:w="2984.8543689320386"/>
            <w:gridCol w:w="2984.8543689320386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vMerge w:val="restart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Date: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&lt;enter date&gt;</w:t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Course/topic: 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Course 1: Foundations: Data, Data Everywhere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Learning Log: 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Reflect on your skills and expectations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Complete the Analytical Skills Table: 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pageBreakBefore w:val="0"/>
              <w:spacing w:line="240" w:lineRule="auto"/>
              <w:ind w:left="0" w:firstLine="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Here is  the Analytical Skills Table for you to fill in. Put an “‘X”’ in the column that you think best describes your current level with each aspect. </w:t>
            </w:r>
          </w:p>
          <w:p w:rsidR="00000000" w:rsidDel="00000000" w:rsidP="00000000" w:rsidRDefault="00000000" w:rsidRPr="00000000" w14:paraId="00000010">
            <w:pPr>
              <w:pageBreakBefore w:val="0"/>
              <w:spacing w:line="240" w:lineRule="auto"/>
              <w:ind w:left="0" w:firstLine="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205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410"/>
              <w:gridCol w:w="410"/>
              <w:gridCol w:w="410"/>
              <w:gridCol w:w="410"/>
              <w:gridCol w:w="410"/>
              <w:tblGridChange w:id="0">
                <w:tblGrid>
                  <w:gridCol w:w="410"/>
                  <w:gridCol w:w="410"/>
                  <w:gridCol w:w="410"/>
                  <w:gridCol w:w="410"/>
                  <w:gridCol w:w="410"/>
                </w:tblGrid>
              </w:tblGridChange>
            </w:tblGrid>
            <w:tr>
              <w:trPr>
                <w:cantSplit w:val="0"/>
                <w:trHeight w:val="474.0625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1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b w:val="1"/>
                      <w:color w:val="666666"/>
                      <w:sz w:val="16"/>
                      <w:szCs w:val="16"/>
                      <w:u w:val="single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b w:val="1"/>
                      <w:color w:val="666666"/>
                      <w:sz w:val="16"/>
                      <w:szCs w:val="16"/>
                      <w:u w:val="single"/>
                      <w:rtl w:val="0"/>
                    </w:rPr>
                    <w:t xml:space="preserve">Analytical Skill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2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b w:val="1"/>
                      <w:color w:val="666666"/>
                      <w:sz w:val="16"/>
                      <w:szCs w:val="16"/>
                      <w:u w:val="single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b w:val="1"/>
                      <w:color w:val="666666"/>
                      <w:sz w:val="16"/>
                      <w:szCs w:val="16"/>
                      <w:u w:val="single"/>
                      <w:rtl w:val="0"/>
                    </w:rPr>
                    <w:t xml:space="preserve">Strength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3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b w:val="1"/>
                      <w:color w:val="666666"/>
                      <w:sz w:val="16"/>
                      <w:szCs w:val="16"/>
                      <w:u w:val="single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b w:val="1"/>
                      <w:color w:val="666666"/>
                      <w:sz w:val="16"/>
                      <w:szCs w:val="16"/>
                      <w:u w:val="single"/>
                      <w:rtl w:val="0"/>
                    </w:rPr>
                    <w:t xml:space="preserve">Developing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4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b w:val="1"/>
                      <w:color w:val="666666"/>
                      <w:sz w:val="16"/>
                      <w:szCs w:val="16"/>
                      <w:u w:val="single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b w:val="1"/>
                      <w:color w:val="666666"/>
                      <w:sz w:val="16"/>
                      <w:szCs w:val="16"/>
                      <w:u w:val="single"/>
                      <w:rtl w:val="0"/>
                    </w:rPr>
                    <w:t xml:space="preserve">Emerging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5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b w:val="1"/>
                      <w:color w:val="666666"/>
                      <w:sz w:val="16"/>
                      <w:szCs w:val="16"/>
                      <w:u w:val="single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b w:val="1"/>
                      <w:color w:val="666666"/>
                      <w:sz w:val="16"/>
                      <w:szCs w:val="16"/>
                      <w:u w:val="single"/>
                      <w:rtl w:val="0"/>
                    </w:rPr>
                    <w:t xml:space="preserve">Comments/ Plans/ Goals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6">
                  <w:pPr>
                    <w:pageBreakBefore w:val="0"/>
                    <w:widowControl w:val="0"/>
                    <w:spacing w:line="240" w:lineRule="auto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  <w:rtl w:val="0"/>
                    </w:rPr>
                    <w:t xml:space="preserve">Curiosity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7">
                  <w:pPr>
                    <w:spacing w:line="240" w:lineRule="auto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666666"/>
                      <w:rtl w:val="0"/>
                    </w:rPr>
                    <w:t xml:space="preserve">X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8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9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A">
                  <w:pPr>
                    <w:pageBreakBefore w:val="0"/>
                    <w:widowControl w:val="0"/>
                    <w:spacing w:line="240" w:lineRule="auto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  <w:rtl w:val="0"/>
                    </w:rPr>
                    <w:t xml:space="preserve">I am always interested in knowing why.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B">
                  <w:pPr>
                    <w:pageBreakBefore w:val="0"/>
                    <w:widowControl w:val="0"/>
                    <w:spacing w:line="240" w:lineRule="auto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  <w:rtl w:val="0"/>
                    </w:rPr>
                    <w:t xml:space="preserve">Context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C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D">
                  <w:pPr>
                    <w:spacing w:line="240" w:lineRule="auto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666666"/>
                      <w:rtl w:val="0"/>
                    </w:rPr>
                    <w:t xml:space="preserve">X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E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F">
                  <w:pPr>
                    <w:pageBreakBefore w:val="0"/>
                    <w:widowControl w:val="0"/>
                    <w:spacing w:line="240" w:lineRule="auto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  <w:rtl w:val="0"/>
                    </w:rPr>
                    <w:t xml:space="preserve">Still not perfect at this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0">
                  <w:pPr>
                    <w:pageBreakBefore w:val="0"/>
                    <w:widowControl w:val="0"/>
                    <w:spacing w:line="240" w:lineRule="auto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  <w:rtl w:val="0"/>
                    </w:rPr>
                    <w:t xml:space="preserve">Technical mindset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1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2">
                  <w:pPr>
                    <w:spacing w:line="240" w:lineRule="auto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666666"/>
                      <w:rtl w:val="0"/>
                    </w:rPr>
                    <w:t xml:space="preserve">X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3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4">
                  <w:pPr>
                    <w:pageBreakBefore w:val="0"/>
                    <w:widowControl w:val="0"/>
                    <w:spacing w:line="240" w:lineRule="auto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  <w:rtl w:val="0"/>
                    </w:rPr>
                    <w:t xml:space="preserve">“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5">
                  <w:pPr>
                    <w:pageBreakBefore w:val="0"/>
                    <w:widowControl w:val="0"/>
                    <w:spacing w:line="240" w:lineRule="auto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  <w:rtl w:val="0"/>
                    </w:rPr>
                    <w:t xml:space="preserve">Data Design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6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7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8">
                  <w:pPr>
                    <w:spacing w:line="240" w:lineRule="auto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666666"/>
                      <w:rtl w:val="0"/>
                    </w:rPr>
                    <w:t xml:space="preserve">X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9">
                  <w:pPr>
                    <w:pageBreakBefore w:val="0"/>
                    <w:widowControl w:val="0"/>
                    <w:spacing w:line="240" w:lineRule="auto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  <w:rtl w:val="0"/>
                    </w:rPr>
                    <w:t xml:space="preserve">Not very good at this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A">
                  <w:pPr>
                    <w:pageBreakBefore w:val="0"/>
                    <w:widowControl w:val="0"/>
                    <w:spacing w:line="240" w:lineRule="auto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  <w:rtl w:val="0"/>
                    </w:rPr>
                    <w:t xml:space="preserve">Data Strategy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B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C">
                  <w:pPr>
                    <w:spacing w:line="240" w:lineRule="auto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666666"/>
                      <w:rtl w:val="0"/>
                    </w:rPr>
                    <w:t xml:space="preserve">X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D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E">
                  <w:pPr>
                    <w:pageBreakBefore w:val="0"/>
                    <w:widowControl w:val="0"/>
                    <w:spacing w:line="240" w:lineRule="auto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2F">
            <w:pPr>
              <w:pageBreakBefore w:val="0"/>
              <w:spacing w:line="240" w:lineRule="auto"/>
              <w:ind w:left="0" w:firstLine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Reflection: </w:t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Write 2-3 sentences (40-60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words)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in response to each of the questions below.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Questions and responses: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pageBreakBefore w:val="0"/>
              <w:spacing w:line="240" w:lineRule="auto"/>
              <w:ind w:left="0" w:firstLine="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pageBreakBefore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What do you notice about the ratings you gave yourself in each area? How did you rate yourself in the areas that appeal to you most?</w:t>
            </w:r>
          </w:p>
          <w:p w:rsidR="00000000" w:rsidDel="00000000" w:rsidP="00000000" w:rsidRDefault="00000000" w:rsidRPr="00000000" w14:paraId="00000039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i w:val="1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666666"/>
                <w:rtl w:val="0"/>
              </w:rPr>
              <w:t xml:space="preserve">I am still not very confident about most of my skills in the analytical skills. I need to practice more.</w:t>
            </w:r>
          </w:p>
          <w:p w:rsidR="00000000" w:rsidDel="00000000" w:rsidP="00000000" w:rsidRDefault="00000000" w:rsidRPr="00000000" w14:paraId="0000003A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pageBreakBefore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If you are asked to rate your experience level in these areas again in a week, what do you think the ratings will be, and why do you think that?</w:t>
            </w:r>
          </w:p>
          <w:p w:rsidR="00000000" w:rsidDel="00000000" w:rsidP="00000000" w:rsidRDefault="00000000" w:rsidRPr="00000000" w14:paraId="0000003C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i w:val="1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666666"/>
                <w:rtl w:val="0"/>
              </w:rPr>
              <w:t xml:space="preserve">I will have improved a bit but maybe not enough to warrant a change of the checkbox</w:t>
            </w:r>
          </w:p>
          <w:p w:rsidR="00000000" w:rsidDel="00000000" w:rsidP="00000000" w:rsidRDefault="00000000" w:rsidRPr="00000000" w14:paraId="0000003D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pageBreakBefore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How do you plan on developing these skills from now on?</w:t>
            </w:r>
          </w:p>
          <w:p w:rsidR="00000000" w:rsidDel="00000000" w:rsidP="00000000" w:rsidRDefault="00000000" w:rsidRPr="00000000" w14:paraId="0000003F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666666"/>
                <w:rtl w:val="0"/>
              </w:rPr>
              <w:t xml:space="preserve">Thinking more analytically in daily life and try to look at the big picture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2">
      <w:pPr>
        <w:pageBreakBefore w:val="0"/>
        <w:ind w:left="-360" w:right="-36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5840" w:w="12240" w:orient="portrait"/>
      <w:pgMar w:bottom="900" w:top="1440" w:left="1260" w:right="1260" w:header="540" w:footer="28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4">
    <w:pPr>
      <w:pageBreakBefore w:val="0"/>
      <w:ind w:right="-450"/>
      <w:jc w:val="right"/>
      <w:rPr>
        <w:rFonts w:ascii="Roboto" w:cs="Roboto" w:eastAsia="Roboto" w:hAnsi="Roboto"/>
        <w:b w:val="1"/>
        <w:color w:val="5f6368"/>
      </w:rPr>
    </w:pPr>
    <w:r w:rsidDel="00000000" w:rsidR="00000000" w:rsidRPr="00000000">
      <w:rPr>
        <w:rFonts w:ascii="Roboto" w:cs="Roboto" w:eastAsia="Roboto" w:hAnsi="Roboto"/>
        <w:color w:val="5f636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3">
    <w:pPr>
      <w:pageBreakBefore w:val="0"/>
      <w:spacing w:before="0" w:line="48.00000000000001" w:lineRule="auto"/>
      <w:ind w:left="-360" w:right="-630" w:firstLine="0"/>
      <w:rPr>
        <w:rFonts w:ascii="Google Sans" w:cs="Google Sans" w:eastAsia="Google Sans" w:hAnsi="Google Sans"/>
        <w:b w:val="1"/>
        <w:color w:val="9aa0a6"/>
      </w:rPr>
    </w:pPr>
    <w:r w:rsidDel="00000000" w:rsidR="00000000" w:rsidRPr="00000000">
      <w:rPr>
        <w:rFonts w:ascii="Open Sans" w:cs="Open Sans" w:eastAsia="Open Sans" w:hAnsi="Open Sans"/>
        <w:color w:val="3c4043"/>
        <w:highlight w:val="white"/>
      </w:rPr>
      <w:drawing>
        <wp:inline distB="114300" distT="114300" distL="114300" distR="114300">
          <wp:extent cx="666750" cy="714375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6647" l="3699" r="86662" t="6647"/>
                  <a:stretch>
                    <a:fillRect/>
                  </a:stretch>
                </pic:blipFill>
                <pic:spPr>
                  <a:xfrm>
                    <a:off x="0" y="0"/>
                    <a:ext cx="666750" cy="7143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color w:val="9aa0a6"/>
        <w:rtl w:val="0"/>
      </w:rPr>
      <w:t xml:space="preserve">_____________________________________________________________________________________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s://www.coursera.org/learn/foundations-data/supplement/qjFsG/learning-log-reflect-on-your-skills-and-expectations" TargetMode="External"/><Relationship Id="rId7" Type="http://schemas.openxmlformats.org/officeDocument/2006/relationships/hyperlink" Target="https://www.coursera.org/learn/foundations-data/supplement/qjFsG/learning-log-reflect-on-your-skills-and-expectations" TargetMode="Externa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