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1494"/>
        <w:docPartObj>
          <w:docPartGallery w:val="Cover Pages"/>
          <w:docPartUnique/>
        </w:docPartObj>
      </w:sdtPr>
      <w:sdtEndPr/>
      <w:sdtContent>
        <w:p w14:paraId="41DAD700" w14:textId="7A47953E" w:rsidR="00D2709B" w:rsidRDefault="00D2709B" w:rsidP="00C548A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D2709B" w14:paraId="0639C6AB" w14:textId="77777777">
            <w:sdt>
              <w:sdtPr>
                <w:rPr>
                  <w:color w:val="2F5496" w:themeColor="accent1" w:themeShade="BF"/>
                  <w:sz w:val="24"/>
                  <w:szCs w:val="24"/>
                </w:rPr>
                <w:alias w:val="Compañía"/>
                <w:id w:val="13406915"/>
                <w:placeholder>
                  <w:docPart w:val="D62E9FF142C044F6A8770827043371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76F8F7" w14:textId="09AB48FF"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Práctica </w:t>
                    </w:r>
                    <w:r w:rsidR="009650DE">
                      <w:rPr>
                        <w:color w:val="2F5496" w:themeColor="accent1" w:themeShade="BF"/>
                        <w:sz w:val="24"/>
                        <w:szCs w:val="24"/>
                      </w:rPr>
                      <w:t>3</w:t>
                    </w:r>
                  </w:p>
                </w:tc>
              </w:sdtContent>
            </w:sdt>
          </w:tr>
          <w:tr w:rsidR="00D2709B" w14:paraId="6D6236F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67031E4EBC214F2798B842EB06F538F5"/>
                  </w:placeholder>
                  <w:dataBinding w:prefixMappings="xmlns:ns0='http://schemas.openxmlformats.org/package/2006/metadata/core-properties' xmlns:ns1='http://purl.org/dc/elements/1.1/'" w:xpath="/ns0:coreProperties[1]/ns1:title[1]" w:storeItemID="{6C3C8BC8-F283-45AE-878A-BAB7291924A1}"/>
                  <w:text/>
                </w:sdtPr>
                <w:sdtEndPr/>
                <w:sdtContent>
                  <w:p w14:paraId="718744AB" w14:textId="5E92607A" w:rsidR="00D2709B" w:rsidRDefault="009650DE" w:rsidP="00DE38EF">
                    <w:pPr>
                      <w:pStyle w:val="Sinespaciado"/>
                      <w:spacing w:line="216" w:lineRule="auto"/>
                      <w:rPr>
                        <w:rFonts w:asciiTheme="majorHAnsi" w:eastAsiaTheme="majorEastAsia" w:hAnsiTheme="majorHAnsi" w:cstheme="majorBidi"/>
                        <w:color w:val="4472C4" w:themeColor="accent1"/>
                        <w:sz w:val="88"/>
                        <w:szCs w:val="88"/>
                      </w:rPr>
                    </w:pPr>
                    <w:r w:rsidRPr="009650DE">
                      <w:rPr>
                        <w:rFonts w:asciiTheme="majorHAnsi" w:eastAsiaTheme="majorEastAsia" w:hAnsiTheme="majorHAnsi" w:cstheme="majorBidi"/>
                        <w:color w:val="4472C4" w:themeColor="accent1"/>
                        <w:sz w:val="88"/>
                        <w:szCs w:val="88"/>
                      </w:rPr>
                      <w:t>Algoritmos heurísticos no constructivos</w:t>
                    </w:r>
                    <w:r>
                      <w:rPr>
                        <w:rFonts w:asciiTheme="majorHAnsi" w:eastAsiaTheme="majorEastAsia" w:hAnsiTheme="majorHAnsi" w:cstheme="majorBidi"/>
                        <w:color w:val="4472C4" w:themeColor="accent1"/>
                        <w:sz w:val="88"/>
                        <w:szCs w:val="88"/>
                      </w:rPr>
                      <w:t>: Genéticos</w:t>
                    </w:r>
                  </w:p>
                </w:sdtContent>
              </w:sdt>
            </w:tc>
          </w:tr>
          <w:tr w:rsidR="00D2709B" w14:paraId="7D67C3D8" w14:textId="77777777">
            <w:sdt>
              <w:sdtPr>
                <w:rPr>
                  <w:color w:val="2F5496" w:themeColor="accent1" w:themeShade="BF"/>
                  <w:sz w:val="24"/>
                  <w:szCs w:val="24"/>
                </w:rPr>
                <w:alias w:val="Subtítulo"/>
                <w:id w:val="13406923"/>
                <w:placeholder>
                  <w:docPart w:val="1FB8CCA3B75D4E5AA7E1FDB497C4E8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BE2F898" w14:textId="0E6724B8"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Modelos </w:t>
                    </w:r>
                    <w:proofErr w:type="spellStart"/>
                    <w:r>
                      <w:rPr>
                        <w:color w:val="2F5496" w:themeColor="accent1" w:themeShade="BF"/>
                        <w:sz w:val="24"/>
                        <w:szCs w:val="24"/>
                      </w:rPr>
                      <w:t>bioinspirados</w:t>
                    </w:r>
                    <w:proofErr w:type="spellEnd"/>
                    <w:r>
                      <w:rPr>
                        <w:color w:val="2F5496" w:themeColor="accent1" w:themeShade="BF"/>
                        <w:sz w:val="24"/>
                        <w:szCs w:val="24"/>
                      </w:rPr>
                      <w:t xml:space="preserve"> y heurísticas de búsqueda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2709B" w14:paraId="7AE34C2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59EBA58D7DD4040AA90FD352EC0FEE4"/>
                  </w:placeholder>
                  <w:dataBinding w:prefixMappings="xmlns:ns0='http://schemas.openxmlformats.org/package/2006/metadata/core-properties' xmlns:ns1='http://purl.org/dc/elements/1.1/'" w:xpath="/ns0:coreProperties[1]/ns1:creator[1]" w:storeItemID="{6C3C8BC8-F283-45AE-878A-BAB7291924A1}"/>
                  <w:text/>
                </w:sdtPr>
                <w:sdtEndPr/>
                <w:sdtContent>
                  <w:p w14:paraId="10D13394" w14:textId="764D77A8" w:rsidR="00D2709B" w:rsidRDefault="00D2709B" w:rsidP="00C548AA">
                    <w:pPr>
                      <w:pStyle w:val="Sinespaciado"/>
                      <w:jc w:val="both"/>
                      <w:rPr>
                        <w:color w:val="4472C4" w:themeColor="accent1"/>
                        <w:sz w:val="28"/>
                        <w:szCs w:val="28"/>
                      </w:rPr>
                    </w:pPr>
                    <w:r>
                      <w:rPr>
                        <w:color w:val="4472C4" w:themeColor="accent1"/>
                        <w:sz w:val="28"/>
                        <w:szCs w:val="28"/>
                      </w:rPr>
                      <w:t>Victor Manuel Rodriguez Navarro</w:t>
                    </w:r>
                  </w:p>
                </w:sdtContent>
              </w:sdt>
              <w:p w14:paraId="44B45CDA" w14:textId="0BCFECCD" w:rsidR="00D2709B" w:rsidRDefault="00D2709B" w:rsidP="00C548AA">
                <w:pPr>
                  <w:pStyle w:val="Sinespaciado"/>
                  <w:jc w:val="both"/>
                  <w:rPr>
                    <w:color w:val="4472C4" w:themeColor="accent1"/>
                    <w:sz w:val="28"/>
                    <w:szCs w:val="28"/>
                  </w:rPr>
                </w:pPr>
              </w:p>
              <w:p w14:paraId="565AF7DA" w14:textId="33F3ED1A" w:rsidR="00D2709B" w:rsidRDefault="00D2709B" w:rsidP="00C548AA">
                <w:pPr>
                  <w:pStyle w:val="Sinespaciado"/>
                  <w:jc w:val="both"/>
                  <w:rPr>
                    <w:color w:val="4472C4" w:themeColor="accent1"/>
                  </w:rPr>
                </w:pPr>
              </w:p>
            </w:tc>
          </w:tr>
        </w:tbl>
        <w:p w14:paraId="2D974452" w14:textId="57AB7C16" w:rsidR="00D2709B" w:rsidRDefault="00587A36" w:rsidP="00C548AA">
          <w:pPr>
            <w:jc w:val="both"/>
          </w:pPr>
          <w:r>
            <w:rPr>
              <w:noProof/>
            </w:rPr>
            <w:drawing>
              <wp:anchor distT="0" distB="0" distL="114300" distR="114300" simplePos="0" relativeHeight="251658240" behindDoc="0" locked="0" layoutInCell="1" allowOverlap="1" wp14:anchorId="0E49D644" wp14:editId="188C4B70">
                <wp:simplePos x="0" y="0"/>
                <wp:positionH relativeFrom="margin">
                  <wp:posOffset>5238750</wp:posOffset>
                </wp:positionH>
                <wp:positionV relativeFrom="paragraph">
                  <wp:posOffset>6451600</wp:posOffset>
                </wp:positionV>
                <wp:extent cx="1327150" cy="1327150"/>
                <wp:effectExtent l="0" t="0" r="6350" b="6350"/>
                <wp:wrapSquare wrapText="bothSides"/>
                <wp:docPr id="586" name="Imagen 586" descr="Universidad de Huelva -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Huelva - UH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A36">
            <w:rPr>
              <w:noProof/>
            </w:rPr>
            <w:drawing>
              <wp:anchor distT="0" distB="0" distL="114300" distR="114300" simplePos="0" relativeHeight="251659264" behindDoc="1" locked="0" layoutInCell="1" allowOverlap="1" wp14:anchorId="22A7BD98" wp14:editId="4E9CAAAB">
                <wp:simplePos x="0" y="0"/>
                <wp:positionH relativeFrom="margin">
                  <wp:align>right</wp:align>
                </wp:positionH>
                <wp:positionV relativeFrom="paragraph">
                  <wp:posOffset>8032750</wp:posOffset>
                </wp:positionV>
                <wp:extent cx="1536700" cy="901700"/>
                <wp:effectExtent l="0" t="0" r="6350" b="0"/>
                <wp:wrapSquare wrapText="bothSides"/>
                <wp:docPr id="587" name="Imagen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700" cy="901700"/>
                        </a:xfrm>
                        <a:prstGeom prst="rect">
                          <a:avLst/>
                        </a:prstGeom>
                      </pic:spPr>
                    </pic:pic>
                  </a:graphicData>
                </a:graphic>
                <wp14:sizeRelH relativeFrom="margin">
                  <wp14:pctWidth>0</wp14:pctWidth>
                </wp14:sizeRelH>
                <wp14:sizeRelV relativeFrom="margin">
                  <wp14:pctHeight>0</wp14:pctHeight>
                </wp14:sizeRelV>
              </wp:anchor>
            </w:drawing>
          </w:r>
          <w:r w:rsidR="00D2709B">
            <w:br w:type="page"/>
          </w:r>
        </w:p>
      </w:sdtContent>
    </w:sdt>
    <w:p w14:paraId="1C3BB0D7" w14:textId="77777777" w:rsidR="00F52067" w:rsidRDefault="00F52067" w:rsidP="00C548AA">
      <w:pPr>
        <w:pStyle w:val="Ttulo1"/>
        <w:jc w:val="both"/>
      </w:pPr>
    </w:p>
    <w:sdt>
      <w:sdtPr>
        <w:rPr>
          <w:rFonts w:asciiTheme="minorHAnsi" w:eastAsiaTheme="minorHAnsi" w:hAnsiTheme="minorHAnsi" w:cstheme="minorBidi"/>
          <w:color w:val="auto"/>
          <w:sz w:val="22"/>
          <w:szCs w:val="22"/>
          <w:lang w:eastAsia="en-US"/>
        </w:rPr>
        <w:id w:val="-1668852415"/>
        <w:docPartObj>
          <w:docPartGallery w:val="Table of Contents"/>
          <w:docPartUnique/>
        </w:docPartObj>
      </w:sdtPr>
      <w:sdtEndPr>
        <w:rPr>
          <w:b/>
          <w:bCs/>
        </w:rPr>
      </w:sdtEndPr>
      <w:sdtContent>
        <w:p w14:paraId="74442D82" w14:textId="7997C3EC" w:rsidR="00F52067" w:rsidRDefault="00F52067" w:rsidP="00C548AA">
          <w:pPr>
            <w:pStyle w:val="TtuloTDC"/>
            <w:jc w:val="both"/>
          </w:pPr>
          <w:r>
            <w:t>Contenido</w:t>
          </w:r>
        </w:p>
        <w:p w14:paraId="2AD2B4CC" w14:textId="28297EF6" w:rsidR="00F75493" w:rsidRDefault="00F52067" w:rsidP="00C548AA">
          <w:pPr>
            <w:pStyle w:val="TDC1"/>
            <w:tabs>
              <w:tab w:val="right" w:leader="dot" w:pos="10456"/>
            </w:tabs>
            <w:jc w:val="both"/>
            <w:rPr>
              <w:rFonts w:eastAsiaTheme="minorEastAsia"/>
              <w:noProof/>
              <w:lang w:eastAsia="es-ES"/>
            </w:rPr>
          </w:pPr>
          <w:r>
            <w:fldChar w:fldCharType="begin"/>
          </w:r>
          <w:r>
            <w:instrText xml:space="preserve"> TOC \o "1-3" \h \z \u </w:instrText>
          </w:r>
          <w:r>
            <w:fldChar w:fldCharType="separate"/>
          </w:r>
          <w:hyperlink w:anchor="_Toc73301185" w:history="1">
            <w:r w:rsidR="00F75493" w:rsidRPr="00BB2540">
              <w:rPr>
                <w:rStyle w:val="Hipervnculo"/>
                <w:noProof/>
              </w:rPr>
              <w:t>Algoritmo Genético Básico</w:t>
            </w:r>
            <w:r w:rsidR="00F75493">
              <w:rPr>
                <w:noProof/>
                <w:webHidden/>
              </w:rPr>
              <w:tab/>
            </w:r>
            <w:r w:rsidR="00F75493">
              <w:rPr>
                <w:noProof/>
                <w:webHidden/>
              </w:rPr>
              <w:fldChar w:fldCharType="begin"/>
            </w:r>
            <w:r w:rsidR="00F75493">
              <w:rPr>
                <w:noProof/>
                <w:webHidden/>
              </w:rPr>
              <w:instrText xml:space="preserve"> PAGEREF _Toc73301185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706EC3A8" w14:textId="5BB8E571" w:rsidR="00F75493" w:rsidRDefault="008A29DB" w:rsidP="00C548AA">
          <w:pPr>
            <w:pStyle w:val="TDC2"/>
            <w:tabs>
              <w:tab w:val="right" w:leader="dot" w:pos="10456"/>
            </w:tabs>
            <w:jc w:val="both"/>
            <w:rPr>
              <w:rFonts w:eastAsiaTheme="minorEastAsia"/>
              <w:noProof/>
              <w:lang w:eastAsia="es-ES"/>
            </w:rPr>
          </w:pPr>
          <w:hyperlink w:anchor="_Toc73301186" w:history="1">
            <w:r w:rsidR="00F75493" w:rsidRPr="00BB2540">
              <w:rPr>
                <w:rStyle w:val="Hipervnculo"/>
                <w:noProof/>
              </w:rPr>
              <w:t>Estudio de parámetros</w:t>
            </w:r>
            <w:r w:rsidR="00F75493">
              <w:rPr>
                <w:noProof/>
                <w:webHidden/>
              </w:rPr>
              <w:tab/>
            </w:r>
            <w:r w:rsidR="00F75493">
              <w:rPr>
                <w:noProof/>
                <w:webHidden/>
              </w:rPr>
              <w:fldChar w:fldCharType="begin"/>
            </w:r>
            <w:r w:rsidR="00F75493">
              <w:rPr>
                <w:noProof/>
                <w:webHidden/>
              </w:rPr>
              <w:instrText xml:space="preserve"> PAGEREF _Toc73301186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64550428" w14:textId="17B2C48F" w:rsidR="00F75493" w:rsidRDefault="008A29DB" w:rsidP="00C548AA">
          <w:pPr>
            <w:pStyle w:val="TDC3"/>
            <w:tabs>
              <w:tab w:val="right" w:leader="dot" w:pos="10456"/>
            </w:tabs>
            <w:jc w:val="both"/>
            <w:rPr>
              <w:rFonts w:eastAsiaTheme="minorEastAsia"/>
              <w:noProof/>
              <w:lang w:eastAsia="es-ES"/>
            </w:rPr>
          </w:pPr>
          <w:hyperlink w:anchor="_Toc73301187" w:history="1">
            <w:r w:rsidR="00F75493" w:rsidRPr="00BB2540">
              <w:rPr>
                <w:rStyle w:val="Hipervnculo"/>
                <w:noProof/>
              </w:rPr>
              <w:t>Tamaño del operador de mutación</w:t>
            </w:r>
            <w:r w:rsidR="00F75493">
              <w:rPr>
                <w:noProof/>
                <w:webHidden/>
              </w:rPr>
              <w:tab/>
            </w:r>
            <w:r w:rsidR="00F75493">
              <w:rPr>
                <w:noProof/>
                <w:webHidden/>
              </w:rPr>
              <w:fldChar w:fldCharType="begin"/>
            </w:r>
            <w:r w:rsidR="00F75493">
              <w:rPr>
                <w:noProof/>
                <w:webHidden/>
              </w:rPr>
              <w:instrText xml:space="preserve"> PAGEREF _Toc73301187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2C8D63C0" w14:textId="3908F7F7" w:rsidR="00F75493" w:rsidRDefault="008A29DB" w:rsidP="00C548AA">
          <w:pPr>
            <w:pStyle w:val="TDC3"/>
            <w:tabs>
              <w:tab w:val="right" w:leader="dot" w:pos="10456"/>
            </w:tabs>
            <w:jc w:val="both"/>
            <w:rPr>
              <w:rFonts w:eastAsiaTheme="minorEastAsia"/>
              <w:noProof/>
              <w:lang w:eastAsia="es-ES"/>
            </w:rPr>
          </w:pPr>
          <w:hyperlink w:anchor="_Toc73301188" w:history="1">
            <w:r w:rsidR="00F75493" w:rsidRPr="00BB2540">
              <w:rPr>
                <w:rStyle w:val="Hipervnculo"/>
                <w:noProof/>
              </w:rPr>
              <w:t>Tamaño de la población</w:t>
            </w:r>
            <w:r w:rsidR="00F75493">
              <w:rPr>
                <w:noProof/>
                <w:webHidden/>
              </w:rPr>
              <w:tab/>
            </w:r>
            <w:r w:rsidR="00F75493">
              <w:rPr>
                <w:noProof/>
                <w:webHidden/>
              </w:rPr>
              <w:fldChar w:fldCharType="begin"/>
            </w:r>
            <w:r w:rsidR="00F75493">
              <w:rPr>
                <w:noProof/>
                <w:webHidden/>
              </w:rPr>
              <w:instrText xml:space="preserve"> PAGEREF _Toc73301188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473881D5" w14:textId="36ABA3A0" w:rsidR="00F75493" w:rsidRDefault="008A29DB" w:rsidP="00C548AA">
          <w:pPr>
            <w:pStyle w:val="TDC3"/>
            <w:tabs>
              <w:tab w:val="right" w:leader="dot" w:pos="10456"/>
            </w:tabs>
            <w:jc w:val="both"/>
            <w:rPr>
              <w:rFonts w:eastAsiaTheme="minorEastAsia"/>
              <w:noProof/>
              <w:lang w:eastAsia="es-ES"/>
            </w:rPr>
          </w:pPr>
          <w:hyperlink w:anchor="_Toc73301189" w:history="1">
            <w:r w:rsidR="00F75493" w:rsidRPr="00BB2540">
              <w:rPr>
                <w:rStyle w:val="Hipervnculo"/>
                <w:noProof/>
              </w:rPr>
              <w:t>Tamaño del torneo de selección</w:t>
            </w:r>
            <w:r w:rsidR="00F75493">
              <w:rPr>
                <w:noProof/>
                <w:webHidden/>
              </w:rPr>
              <w:tab/>
            </w:r>
            <w:r w:rsidR="00F75493">
              <w:rPr>
                <w:noProof/>
                <w:webHidden/>
              </w:rPr>
              <w:fldChar w:fldCharType="begin"/>
            </w:r>
            <w:r w:rsidR="00F75493">
              <w:rPr>
                <w:noProof/>
                <w:webHidden/>
              </w:rPr>
              <w:instrText xml:space="preserve"> PAGEREF _Toc73301189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5DD9B459" w14:textId="2F36D7F3" w:rsidR="00F75493" w:rsidRDefault="008A29DB" w:rsidP="00C548AA">
          <w:pPr>
            <w:pStyle w:val="TDC2"/>
            <w:tabs>
              <w:tab w:val="right" w:leader="dot" w:pos="10456"/>
            </w:tabs>
            <w:jc w:val="both"/>
            <w:rPr>
              <w:rFonts w:eastAsiaTheme="minorEastAsia"/>
              <w:noProof/>
              <w:lang w:eastAsia="es-ES"/>
            </w:rPr>
          </w:pPr>
          <w:hyperlink w:anchor="_Toc73301190" w:history="1">
            <w:r w:rsidR="00F75493" w:rsidRPr="00BB2540">
              <w:rPr>
                <w:rStyle w:val="Hipervnculo"/>
                <w:noProof/>
              </w:rPr>
              <w:t>Resultados y comparativa</w:t>
            </w:r>
            <w:r w:rsidR="00F75493">
              <w:rPr>
                <w:noProof/>
                <w:webHidden/>
              </w:rPr>
              <w:tab/>
            </w:r>
            <w:r w:rsidR="00F75493">
              <w:rPr>
                <w:noProof/>
                <w:webHidden/>
              </w:rPr>
              <w:fldChar w:fldCharType="begin"/>
            </w:r>
            <w:r w:rsidR="00F75493">
              <w:rPr>
                <w:noProof/>
                <w:webHidden/>
              </w:rPr>
              <w:instrText xml:space="preserve"> PAGEREF _Toc73301190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03E8B0B9" w14:textId="612403B5" w:rsidR="00F75493" w:rsidRDefault="008A29DB" w:rsidP="00C548AA">
          <w:pPr>
            <w:pStyle w:val="TDC1"/>
            <w:tabs>
              <w:tab w:val="right" w:leader="dot" w:pos="10456"/>
            </w:tabs>
            <w:jc w:val="both"/>
            <w:rPr>
              <w:rFonts w:eastAsiaTheme="minorEastAsia"/>
              <w:noProof/>
              <w:lang w:eastAsia="es-ES"/>
            </w:rPr>
          </w:pPr>
          <w:hyperlink w:anchor="_Toc73301191" w:history="1">
            <w:r w:rsidR="00F75493" w:rsidRPr="00BB2540">
              <w:rPr>
                <w:rStyle w:val="Hipervnculo"/>
                <w:noProof/>
              </w:rPr>
              <w:t>Algoritmo Genético CHC</w:t>
            </w:r>
            <w:r w:rsidR="00F75493">
              <w:rPr>
                <w:noProof/>
                <w:webHidden/>
              </w:rPr>
              <w:tab/>
            </w:r>
            <w:r w:rsidR="00F75493">
              <w:rPr>
                <w:noProof/>
                <w:webHidden/>
              </w:rPr>
              <w:fldChar w:fldCharType="begin"/>
            </w:r>
            <w:r w:rsidR="00F75493">
              <w:rPr>
                <w:noProof/>
                <w:webHidden/>
              </w:rPr>
              <w:instrText xml:space="preserve"> PAGEREF _Toc73301191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10D05C63" w14:textId="7E1D2AFE" w:rsidR="00F75493" w:rsidRDefault="008A29DB" w:rsidP="00C548AA">
          <w:pPr>
            <w:pStyle w:val="TDC1"/>
            <w:tabs>
              <w:tab w:val="right" w:leader="dot" w:pos="10456"/>
            </w:tabs>
            <w:jc w:val="both"/>
            <w:rPr>
              <w:rFonts w:eastAsiaTheme="minorEastAsia"/>
              <w:noProof/>
              <w:lang w:eastAsia="es-ES"/>
            </w:rPr>
          </w:pPr>
          <w:hyperlink w:anchor="_Toc73301192" w:history="1">
            <w:r w:rsidR="00F75493" w:rsidRPr="00BB2540">
              <w:rPr>
                <w:rStyle w:val="Hipervnculo"/>
                <w:noProof/>
              </w:rPr>
              <w:t>Algoritmo Genético Multimodal</w:t>
            </w:r>
            <w:r w:rsidR="00F75493">
              <w:rPr>
                <w:noProof/>
                <w:webHidden/>
              </w:rPr>
              <w:tab/>
            </w:r>
            <w:r w:rsidR="00F75493">
              <w:rPr>
                <w:noProof/>
                <w:webHidden/>
              </w:rPr>
              <w:fldChar w:fldCharType="begin"/>
            </w:r>
            <w:r w:rsidR="00F75493">
              <w:rPr>
                <w:noProof/>
                <w:webHidden/>
              </w:rPr>
              <w:instrText xml:space="preserve"> PAGEREF _Toc73301192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2474F7C4" w14:textId="249A68ED" w:rsidR="00F75493" w:rsidRDefault="008A29DB" w:rsidP="00C548AA">
          <w:pPr>
            <w:pStyle w:val="TDC1"/>
            <w:tabs>
              <w:tab w:val="right" w:leader="dot" w:pos="10456"/>
            </w:tabs>
            <w:jc w:val="both"/>
            <w:rPr>
              <w:rFonts w:eastAsiaTheme="minorEastAsia"/>
              <w:noProof/>
              <w:lang w:eastAsia="es-ES"/>
            </w:rPr>
          </w:pPr>
          <w:hyperlink w:anchor="_Toc73301193" w:history="1">
            <w:r w:rsidR="00F75493" w:rsidRPr="00BB2540">
              <w:rPr>
                <w:rStyle w:val="Hipervnculo"/>
                <w:noProof/>
              </w:rPr>
              <w:t>Comparativa global</w:t>
            </w:r>
            <w:r w:rsidR="00F75493">
              <w:rPr>
                <w:noProof/>
                <w:webHidden/>
              </w:rPr>
              <w:tab/>
            </w:r>
            <w:r w:rsidR="00F75493">
              <w:rPr>
                <w:noProof/>
                <w:webHidden/>
              </w:rPr>
              <w:fldChar w:fldCharType="begin"/>
            </w:r>
            <w:r w:rsidR="00F75493">
              <w:rPr>
                <w:noProof/>
                <w:webHidden/>
              </w:rPr>
              <w:instrText xml:space="preserve"> PAGEREF _Toc73301193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7692DA6C" w14:textId="3651DDB7" w:rsidR="00F52067" w:rsidRDefault="00F52067" w:rsidP="00C548AA">
          <w:pPr>
            <w:jc w:val="both"/>
          </w:pPr>
          <w:r>
            <w:rPr>
              <w:b/>
              <w:bCs/>
            </w:rPr>
            <w:fldChar w:fldCharType="end"/>
          </w:r>
        </w:p>
      </w:sdtContent>
    </w:sdt>
    <w:p w14:paraId="3234C884" w14:textId="1AB6FDFF" w:rsidR="00F52067" w:rsidRDefault="00F52067" w:rsidP="00C548AA">
      <w:pPr>
        <w:jc w:val="both"/>
        <w:rPr>
          <w:rFonts w:asciiTheme="majorHAnsi" w:eastAsiaTheme="majorEastAsia" w:hAnsiTheme="majorHAnsi" w:cstheme="majorBidi"/>
          <w:color w:val="2F5496" w:themeColor="accent1" w:themeShade="BF"/>
          <w:sz w:val="32"/>
          <w:szCs w:val="32"/>
        </w:rPr>
      </w:pPr>
    </w:p>
    <w:p w14:paraId="793AE012" w14:textId="62B31AD5" w:rsidR="009967A9" w:rsidRDefault="009967A9" w:rsidP="00C548AA">
      <w:pPr>
        <w:jc w:val="both"/>
        <w:rPr>
          <w:rFonts w:asciiTheme="majorHAnsi" w:eastAsiaTheme="majorEastAsia" w:hAnsiTheme="majorHAnsi" w:cstheme="majorBidi"/>
          <w:color w:val="2F5496" w:themeColor="accent1" w:themeShade="BF"/>
          <w:sz w:val="32"/>
          <w:szCs w:val="32"/>
        </w:rPr>
      </w:pPr>
    </w:p>
    <w:p w14:paraId="0C1946CE" w14:textId="40BE161E" w:rsidR="009967A9" w:rsidRDefault="009967A9" w:rsidP="00C548AA">
      <w:pPr>
        <w:jc w:val="both"/>
        <w:rPr>
          <w:rFonts w:asciiTheme="majorHAnsi" w:eastAsiaTheme="majorEastAsia" w:hAnsiTheme="majorHAnsi" w:cstheme="majorBidi"/>
          <w:color w:val="2F5496" w:themeColor="accent1" w:themeShade="BF"/>
          <w:sz w:val="32"/>
          <w:szCs w:val="32"/>
        </w:rPr>
      </w:pPr>
    </w:p>
    <w:p w14:paraId="57634919" w14:textId="16F839DF" w:rsidR="009967A9" w:rsidRDefault="009967A9" w:rsidP="00C548AA">
      <w:pPr>
        <w:jc w:val="both"/>
        <w:rPr>
          <w:rFonts w:asciiTheme="majorHAnsi" w:eastAsiaTheme="majorEastAsia" w:hAnsiTheme="majorHAnsi" w:cstheme="majorBidi"/>
          <w:color w:val="2F5496" w:themeColor="accent1" w:themeShade="BF"/>
          <w:sz w:val="32"/>
          <w:szCs w:val="32"/>
        </w:rPr>
      </w:pPr>
    </w:p>
    <w:p w14:paraId="4BD0E82B" w14:textId="28679064" w:rsidR="009967A9" w:rsidRDefault="009967A9" w:rsidP="00C548AA">
      <w:pPr>
        <w:jc w:val="both"/>
        <w:rPr>
          <w:rFonts w:asciiTheme="majorHAnsi" w:eastAsiaTheme="majorEastAsia" w:hAnsiTheme="majorHAnsi" w:cstheme="majorBidi"/>
          <w:color w:val="2F5496" w:themeColor="accent1" w:themeShade="BF"/>
          <w:sz w:val="32"/>
          <w:szCs w:val="32"/>
        </w:rPr>
      </w:pPr>
    </w:p>
    <w:p w14:paraId="281B0CD8" w14:textId="30C87D02" w:rsidR="009967A9" w:rsidRDefault="009967A9" w:rsidP="00C548AA">
      <w:pPr>
        <w:jc w:val="both"/>
        <w:rPr>
          <w:rFonts w:asciiTheme="majorHAnsi" w:eastAsiaTheme="majorEastAsia" w:hAnsiTheme="majorHAnsi" w:cstheme="majorBidi"/>
          <w:color w:val="2F5496" w:themeColor="accent1" w:themeShade="BF"/>
          <w:sz w:val="32"/>
          <w:szCs w:val="32"/>
        </w:rPr>
      </w:pPr>
    </w:p>
    <w:p w14:paraId="16707498" w14:textId="7335ADE7" w:rsidR="009967A9" w:rsidRDefault="009967A9" w:rsidP="00C548AA">
      <w:pPr>
        <w:jc w:val="both"/>
        <w:rPr>
          <w:rFonts w:asciiTheme="majorHAnsi" w:eastAsiaTheme="majorEastAsia" w:hAnsiTheme="majorHAnsi" w:cstheme="majorBidi"/>
          <w:color w:val="2F5496" w:themeColor="accent1" w:themeShade="BF"/>
          <w:sz w:val="32"/>
          <w:szCs w:val="32"/>
        </w:rPr>
      </w:pPr>
    </w:p>
    <w:p w14:paraId="6D5D6A15" w14:textId="33BB8883" w:rsidR="009967A9" w:rsidRDefault="009967A9" w:rsidP="00C548AA">
      <w:pPr>
        <w:jc w:val="both"/>
        <w:rPr>
          <w:rFonts w:asciiTheme="majorHAnsi" w:eastAsiaTheme="majorEastAsia" w:hAnsiTheme="majorHAnsi" w:cstheme="majorBidi"/>
          <w:color w:val="2F5496" w:themeColor="accent1" w:themeShade="BF"/>
          <w:sz w:val="32"/>
          <w:szCs w:val="32"/>
        </w:rPr>
      </w:pPr>
    </w:p>
    <w:p w14:paraId="3C70DE2F" w14:textId="51088DAF" w:rsidR="009967A9" w:rsidRDefault="009967A9" w:rsidP="00C548AA">
      <w:pPr>
        <w:jc w:val="both"/>
        <w:rPr>
          <w:rFonts w:asciiTheme="majorHAnsi" w:eastAsiaTheme="majorEastAsia" w:hAnsiTheme="majorHAnsi" w:cstheme="majorBidi"/>
          <w:color w:val="2F5496" w:themeColor="accent1" w:themeShade="BF"/>
          <w:sz w:val="32"/>
          <w:szCs w:val="32"/>
        </w:rPr>
      </w:pPr>
    </w:p>
    <w:p w14:paraId="50305FE5" w14:textId="6ADBAE8D" w:rsidR="009967A9" w:rsidRDefault="009967A9" w:rsidP="00C548AA">
      <w:pPr>
        <w:jc w:val="both"/>
        <w:rPr>
          <w:rFonts w:asciiTheme="majorHAnsi" w:eastAsiaTheme="majorEastAsia" w:hAnsiTheme="majorHAnsi" w:cstheme="majorBidi"/>
          <w:color w:val="2F5496" w:themeColor="accent1" w:themeShade="BF"/>
          <w:sz w:val="32"/>
          <w:szCs w:val="32"/>
        </w:rPr>
      </w:pPr>
    </w:p>
    <w:p w14:paraId="08C459AD" w14:textId="6FB0FE76" w:rsidR="009967A9" w:rsidRDefault="009967A9" w:rsidP="00C548AA">
      <w:pPr>
        <w:jc w:val="both"/>
        <w:rPr>
          <w:rFonts w:asciiTheme="majorHAnsi" w:eastAsiaTheme="majorEastAsia" w:hAnsiTheme="majorHAnsi" w:cstheme="majorBidi"/>
          <w:color w:val="2F5496" w:themeColor="accent1" w:themeShade="BF"/>
          <w:sz w:val="32"/>
          <w:szCs w:val="32"/>
        </w:rPr>
      </w:pPr>
    </w:p>
    <w:p w14:paraId="741EF30B" w14:textId="625EE8B3" w:rsidR="009967A9" w:rsidRDefault="009967A9" w:rsidP="00C548AA">
      <w:pPr>
        <w:jc w:val="both"/>
        <w:rPr>
          <w:rFonts w:asciiTheme="majorHAnsi" w:eastAsiaTheme="majorEastAsia" w:hAnsiTheme="majorHAnsi" w:cstheme="majorBidi"/>
          <w:color w:val="2F5496" w:themeColor="accent1" w:themeShade="BF"/>
          <w:sz w:val="32"/>
          <w:szCs w:val="32"/>
        </w:rPr>
      </w:pPr>
    </w:p>
    <w:p w14:paraId="6E121708" w14:textId="470A7F59" w:rsidR="009967A9" w:rsidRDefault="009967A9" w:rsidP="00C548AA">
      <w:pPr>
        <w:jc w:val="both"/>
        <w:rPr>
          <w:rFonts w:asciiTheme="majorHAnsi" w:eastAsiaTheme="majorEastAsia" w:hAnsiTheme="majorHAnsi" w:cstheme="majorBidi"/>
          <w:color w:val="2F5496" w:themeColor="accent1" w:themeShade="BF"/>
          <w:sz w:val="32"/>
          <w:szCs w:val="32"/>
        </w:rPr>
      </w:pPr>
    </w:p>
    <w:p w14:paraId="78C45378" w14:textId="1EC31024" w:rsidR="009967A9" w:rsidRDefault="009967A9" w:rsidP="00C548AA">
      <w:pPr>
        <w:jc w:val="both"/>
        <w:rPr>
          <w:rFonts w:asciiTheme="majorHAnsi" w:eastAsiaTheme="majorEastAsia" w:hAnsiTheme="majorHAnsi" w:cstheme="majorBidi"/>
          <w:color w:val="2F5496" w:themeColor="accent1" w:themeShade="BF"/>
          <w:sz w:val="32"/>
          <w:szCs w:val="32"/>
        </w:rPr>
      </w:pPr>
    </w:p>
    <w:p w14:paraId="3C4EFE22" w14:textId="344AF0C5" w:rsidR="009967A9" w:rsidRDefault="009967A9" w:rsidP="00C548AA">
      <w:pPr>
        <w:jc w:val="both"/>
        <w:rPr>
          <w:rFonts w:asciiTheme="majorHAnsi" w:eastAsiaTheme="majorEastAsia" w:hAnsiTheme="majorHAnsi" w:cstheme="majorBidi"/>
          <w:color w:val="2F5496" w:themeColor="accent1" w:themeShade="BF"/>
          <w:sz w:val="32"/>
          <w:szCs w:val="32"/>
        </w:rPr>
      </w:pPr>
    </w:p>
    <w:p w14:paraId="3A0396E6" w14:textId="77777777" w:rsidR="009967A9" w:rsidRDefault="009967A9" w:rsidP="00C548AA">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8A31AE0" w14:textId="0054FA01" w:rsidR="009967A9" w:rsidRDefault="009967A9" w:rsidP="00C548AA">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Objetivo</w:t>
      </w:r>
    </w:p>
    <w:p w14:paraId="58C41271" w14:textId="284DCD73" w:rsidR="005A07AD" w:rsidRDefault="009967A9" w:rsidP="00C548AA">
      <w:pPr>
        <w:spacing w:after="0"/>
        <w:jc w:val="both"/>
      </w:pPr>
      <w:r>
        <w:t xml:space="preserve">El objetivo de esta práctica es estudiar el funcionamiento de los algoritmos heurísticos no constructivos. Este tipo de algoritmos parten de una solución inicial o un conjunto de ellas para a través de operaciones de transformación ir mejorando las soluciones candidatas. </w:t>
      </w:r>
      <w:proofErr w:type="gramStart"/>
      <w:r>
        <w:t>Los algoritmos a estudiar</w:t>
      </w:r>
      <w:proofErr w:type="gramEnd"/>
      <w:r>
        <w:t xml:space="preserve"> son los evolutivos: genético simple, multimodal y</w:t>
      </w:r>
      <w:r w:rsidR="005A07AD">
        <w:t xml:space="preserve"> </w:t>
      </w:r>
      <w:r>
        <w:t>CHC. Para ello, se requerirá que el alumno implemente estos algoritmos, para resolver el</w:t>
      </w:r>
      <w:r w:rsidR="005A07AD">
        <w:t xml:space="preserve"> </w:t>
      </w:r>
      <w:r>
        <w:rPr>
          <w:rFonts w:ascii="TimesNewRomanPS-ItalicMT" w:hAnsi="TimesNewRomanPS-ItalicMT" w:cs="TimesNewRomanPS-ItalicMT"/>
          <w:i/>
          <w:iCs/>
        </w:rPr>
        <w:t xml:space="preserve">Problema del Viajante de Comercio </w:t>
      </w:r>
      <w:r>
        <w:t>(TSP)</w:t>
      </w:r>
      <w:r>
        <w:rPr>
          <w:rFonts w:ascii="TimesNewRomanPS-ItalicMT" w:hAnsi="TimesNewRomanPS-ItalicMT" w:cs="TimesNewRomanPS-ItalicMT"/>
          <w:i/>
          <w:iCs/>
        </w:rPr>
        <w:t xml:space="preserve">. </w:t>
      </w:r>
      <w:r>
        <w:t>El comportamiento de los algoritmos</w:t>
      </w:r>
      <w:r w:rsidR="005A07AD">
        <w:t xml:space="preserve"> </w:t>
      </w:r>
      <w:r>
        <w:t xml:space="preserve">implementados deberá compararse con un </w:t>
      </w:r>
      <w:r>
        <w:rPr>
          <w:rFonts w:ascii="TimesNewRomanPS-ItalicMT" w:hAnsi="TimesNewRomanPS-ItalicMT" w:cs="TimesNewRomanPS-ItalicMT"/>
          <w:i/>
          <w:iCs/>
        </w:rPr>
        <w:t xml:space="preserve">Algoritmo </w:t>
      </w:r>
      <w:proofErr w:type="spellStart"/>
      <w:r>
        <w:rPr>
          <w:rFonts w:ascii="TimesNewRomanPS-ItalicMT" w:hAnsi="TimesNewRomanPS-ItalicMT" w:cs="TimesNewRomanPS-ItalicMT"/>
          <w:i/>
          <w:iCs/>
        </w:rPr>
        <w:t>Greedy</w:t>
      </w:r>
      <w:proofErr w:type="spellEnd"/>
      <w:r>
        <w:t>.</w:t>
      </w:r>
    </w:p>
    <w:p w14:paraId="4598BC36" w14:textId="61BD44FF" w:rsidR="005A07AD" w:rsidRDefault="005A07AD" w:rsidP="00C548AA">
      <w:pPr>
        <w:pStyle w:val="Ttulo1"/>
        <w:jc w:val="both"/>
      </w:pPr>
      <w:bookmarkStart w:id="0" w:name="_Toc73301185"/>
      <w:r>
        <w:t>Algoritmo Genético Básico</w:t>
      </w:r>
      <w:bookmarkEnd w:id="0"/>
    </w:p>
    <w:p w14:paraId="350CDFC0" w14:textId="53475367" w:rsidR="006811FE" w:rsidRDefault="00DA01A4" w:rsidP="00C548AA">
      <w:pPr>
        <w:pStyle w:val="Ttulo2"/>
        <w:jc w:val="both"/>
      </w:pPr>
      <w:bookmarkStart w:id="1" w:name="_Toc73301186"/>
      <w:r>
        <w:t>Estudio de parámetros</w:t>
      </w:r>
      <w:bookmarkEnd w:id="1"/>
    </w:p>
    <w:p w14:paraId="72577E1E" w14:textId="18B0D790" w:rsidR="00DA01A4" w:rsidRDefault="001E349E" w:rsidP="00C548AA">
      <w:pPr>
        <w:pStyle w:val="Ttulo3"/>
        <w:jc w:val="both"/>
      </w:pPr>
      <w:bookmarkStart w:id="2" w:name="_Toc73301187"/>
      <w:r>
        <w:t>Tamaño del operador de mutación</w:t>
      </w:r>
      <w:bookmarkEnd w:id="2"/>
    </w:p>
    <w:p w14:paraId="534A712C" w14:textId="0CD150E9" w:rsidR="00901531" w:rsidRPr="00901531" w:rsidRDefault="00901531" w:rsidP="00C548AA">
      <w:pPr>
        <w:jc w:val="both"/>
      </w:pPr>
      <w:r>
        <w:t>Vamos a realizar</w:t>
      </w:r>
      <w:r w:rsidR="00BC7B77">
        <w:t xml:space="preserve"> 2</w:t>
      </w:r>
      <w:r>
        <w:t xml:space="preserve"> pruebas </w:t>
      </w:r>
      <w:r w:rsidR="00BC7B77">
        <w:t xml:space="preserve">de distinta semilla </w:t>
      </w:r>
      <w:r>
        <w:t xml:space="preserve">con 2%, </w:t>
      </w:r>
      <w:r w:rsidR="00BC7B77">
        <w:t>8% y 15% del tamaño del individuo, respectivamente.</w:t>
      </w:r>
    </w:p>
    <w:p w14:paraId="1D6A6D92" w14:textId="1BEE47E3" w:rsidR="009F3336" w:rsidRDefault="00675574" w:rsidP="00C548AA">
      <w:pPr>
        <w:keepNext/>
        <w:jc w:val="both"/>
      </w:pPr>
      <w:r>
        <w:rPr>
          <w:noProof/>
        </w:rPr>
        <w:drawing>
          <wp:inline distT="0" distB="0" distL="0" distR="0" wp14:anchorId="6BADE893" wp14:editId="0B4C8D84">
            <wp:extent cx="2189140" cy="2894275"/>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218075" cy="2932531"/>
                    </a:xfrm>
                    <a:prstGeom prst="rect">
                      <a:avLst/>
                    </a:prstGeom>
                  </pic:spPr>
                </pic:pic>
              </a:graphicData>
            </a:graphic>
          </wp:inline>
        </w:drawing>
      </w:r>
      <w:r w:rsidR="003C497E">
        <w:rPr>
          <w:noProof/>
        </w:rPr>
        <w:drawing>
          <wp:inline distT="0" distB="0" distL="0" distR="0" wp14:anchorId="32E49958" wp14:editId="56CB02EE">
            <wp:extent cx="2238185" cy="28863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188" cy="2935331"/>
                    </a:xfrm>
                    <a:prstGeom prst="rect">
                      <a:avLst/>
                    </a:prstGeom>
                  </pic:spPr>
                </pic:pic>
              </a:graphicData>
            </a:graphic>
          </wp:inline>
        </w:drawing>
      </w:r>
      <w:r w:rsidR="00B05333">
        <w:rPr>
          <w:noProof/>
        </w:rPr>
        <w:drawing>
          <wp:inline distT="0" distB="0" distL="0" distR="0" wp14:anchorId="0096F3FC" wp14:editId="3FF4B0AF">
            <wp:extent cx="2163584" cy="2886323"/>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625" cy="2911724"/>
                    </a:xfrm>
                    <a:prstGeom prst="rect">
                      <a:avLst/>
                    </a:prstGeom>
                  </pic:spPr>
                </pic:pic>
              </a:graphicData>
            </a:graphic>
          </wp:inline>
        </w:drawing>
      </w:r>
    </w:p>
    <w:p w14:paraId="1F488557" w14:textId="373ED9ED" w:rsidR="00BC7B77" w:rsidRDefault="00BC7B77" w:rsidP="00C548AA">
      <w:pPr>
        <w:keepNext/>
        <w:jc w:val="both"/>
      </w:pPr>
      <w:r>
        <w:rPr>
          <w:noProof/>
        </w:rPr>
        <w:drawing>
          <wp:inline distT="0" distB="0" distL="0" distR="0" wp14:anchorId="19F11843" wp14:editId="779306B4">
            <wp:extent cx="2175587" cy="291172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175587" cy="2911724"/>
                    </a:xfrm>
                    <a:prstGeom prst="rect">
                      <a:avLst/>
                    </a:prstGeom>
                  </pic:spPr>
                </pic:pic>
              </a:graphicData>
            </a:graphic>
          </wp:inline>
        </w:drawing>
      </w:r>
      <w:r>
        <w:rPr>
          <w:noProof/>
        </w:rPr>
        <w:drawing>
          <wp:inline distT="0" distB="0" distL="0" distR="0" wp14:anchorId="7BD9EB90" wp14:editId="5C3D1FBD">
            <wp:extent cx="2176771" cy="291172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2176771" cy="2911724"/>
                    </a:xfrm>
                    <a:prstGeom prst="rect">
                      <a:avLst/>
                    </a:prstGeom>
                  </pic:spPr>
                </pic:pic>
              </a:graphicData>
            </a:graphic>
          </wp:inline>
        </w:drawing>
      </w:r>
      <w:r>
        <w:rPr>
          <w:noProof/>
        </w:rPr>
        <w:drawing>
          <wp:inline distT="0" distB="0" distL="0" distR="0" wp14:anchorId="013B2FA5" wp14:editId="429F60AB">
            <wp:extent cx="2172090" cy="291172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2172090" cy="2911724"/>
                    </a:xfrm>
                    <a:prstGeom prst="rect">
                      <a:avLst/>
                    </a:prstGeom>
                  </pic:spPr>
                </pic:pic>
              </a:graphicData>
            </a:graphic>
          </wp:inline>
        </w:drawing>
      </w:r>
    </w:p>
    <w:p w14:paraId="77010BE0" w14:textId="77777777" w:rsidR="00D458BB" w:rsidRDefault="00E22A01" w:rsidP="00C548AA">
      <w:pPr>
        <w:keepNext/>
        <w:jc w:val="both"/>
      </w:pPr>
      <w:r>
        <w:t xml:space="preserve">El parámetro del tamaño de la mutación k, controla la longitud de la </w:t>
      </w:r>
      <w:proofErr w:type="spellStart"/>
      <w:r>
        <w:t>sublista</w:t>
      </w:r>
      <w:proofErr w:type="spellEnd"/>
      <w:r>
        <w:t xml:space="preserve"> </w:t>
      </w:r>
      <w:r w:rsidR="009C685B">
        <w:t>de nodos a desordenar (operador de mutación).</w:t>
      </w:r>
    </w:p>
    <w:p w14:paraId="2F367422" w14:textId="161409F6" w:rsidR="00BC7B77" w:rsidRDefault="00D458BB" w:rsidP="00C548AA">
      <w:pPr>
        <w:keepNext/>
        <w:jc w:val="both"/>
      </w:pPr>
      <w:r>
        <w:t>El problema del TSP es muy sensible a pequeños cambios en el orden de los nodos del camino, por lo que no es recomendable un valor muy alto</w:t>
      </w:r>
      <w:r w:rsidR="007A6D79">
        <w:t>, aunque una solución mutada debe sufrir un cambio significativo</w:t>
      </w:r>
      <w:r w:rsidR="00BE5C91">
        <w:t xml:space="preserve"> para aumentar la </w:t>
      </w:r>
      <w:r w:rsidR="00BE5C91">
        <w:lastRenderedPageBreak/>
        <w:t>capacidad de exploración</w:t>
      </w:r>
      <w:r w:rsidR="007A6D79">
        <w:t xml:space="preserve">. </w:t>
      </w:r>
      <w:r w:rsidR="005460CE">
        <w:t>Es por eso, que nos vamos a quedar con un valor intermedio</w:t>
      </w:r>
      <w:r w:rsidR="007A6D79">
        <w:t xml:space="preserve"> de 8%. Igualmente, la probabilidad de que se aplique este </w:t>
      </w:r>
      <w:r w:rsidR="00EB5898">
        <w:t>operador de mutación sobre un hijo debe ser baja, por lo que vamos a elegir un 2%.</w:t>
      </w:r>
    </w:p>
    <w:p w14:paraId="0B1A6C68" w14:textId="77777777" w:rsidR="00D458BB" w:rsidRDefault="00D458BB" w:rsidP="00C548AA">
      <w:pPr>
        <w:keepNext/>
        <w:jc w:val="both"/>
      </w:pPr>
    </w:p>
    <w:p w14:paraId="5B4E7165" w14:textId="1BEEB2EA" w:rsidR="001E349E" w:rsidRDefault="001E349E" w:rsidP="00C548AA">
      <w:pPr>
        <w:pStyle w:val="Ttulo3"/>
        <w:jc w:val="both"/>
      </w:pPr>
      <w:bookmarkStart w:id="3" w:name="_Toc73301188"/>
      <w:r>
        <w:t>Tamaño de la población</w:t>
      </w:r>
      <w:bookmarkEnd w:id="3"/>
    </w:p>
    <w:p w14:paraId="2F52783A" w14:textId="2BF87CFC" w:rsidR="002A4382" w:rsidRPr="002A4382" w:rsidRDefault="002A4382" w:rsidP="00C548AA">
      <w:pPr>
        <w:jc w:val="both"/>
      </w:pPr>
      <w:r>
        <w:t xml:space="preserve">Vamos a probar con diferentes configuraciones en el tamaño de la población. Recordemos que debe estar </w:t>
      </w:r>
      <w:r w:rsidR="00754EC0">
        <w:t>en torno</w:t>
      </w:r>
      <w:r>
        <w:t xml:space="preserve"> a 30-100 individuos.</w:t>
      </w:r>
    </w:p>
    <w:p w14:paraId="0B546271" w14:textId="36DDEF7B" w:rsidR="001E349E" w:rsidRDefault="009E19C8" w:rsidP="00C548AA">
      <w:pPr>
        <w:jc w:val="both"/>
      </w:pPr>
      <w:r>
        <w:rPr>
          <w:noProof/>
        </w:rPr>
        <w:drawing>
          <wp:inline distT="0" distB="0" distL="0" distR="0" wp14:anchorId="30DA61B1" wp14:editId="792C4A01">
            <wp:extent cx="2191646" cy="28942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9500" cy="2957470"/>
                    </a:xfrm>
                    <a:prstGeom prst="rect">
                      <a:avLst/>
                    </a:prstGeom>
                  </pic:spPr>
                </pic:pic>
              </a:graphicData>
            </a:graphic>
          </wp:inline>
        </w:drawing>
      </w:r>
      <w:r w:rsidR="00BC582C">
        <w:rPr>
          <w:noProof/>
        </w:rPr>
        <w:drawing>
          <wp:inline distT="0" distB="0" distL="0" distR="0" wp14:anchorId="38CC702F" wp14:editId="74ED0E42">
            <wp:extent cx="2220474" cy="293403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0912" cy="2974250"/>
                    </a:xfrm>
                    <a:prstGeom prst="rect">
                      <a:avLst/>
                    </a:prstGeom>
                  </pic:spPr>
                </pic:pic>
              </a:graphicData>
            </a:graphic>
          </wp:inline>
        </w:drawing>
      </w:r>
      <w:r w:rsidR="008C378A">
        <w:rPr>
          <w:noProof/>
        </w:rPr>
        <w:drawing>
          <wp:inline distT="0" distB="0" distL="0" distR="0" wp14:anchorId="43D2ED4E" wp14:editId="2CF19856">
            <wp:extent cx="2200992" cy="292519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924" cy="2935732"/>
                    </a:xfrm>
                    <a:prstGeom prst="rect">
                      <a:avLst/>
                    </a:prstGeom>
                  </pic:spPr>
                </pic:pic>
              </a:graphicData>
            </a:graphic>
          </wp:inline>
        </w:drawing>
      </w:r>
    </w:p>
    <w:p w14:paraId="7B39057E" w14:textId="5BE74A56" w:rsidR="0006669C" w:rsidRDefault="0006669C" w:rsidP="00C548AA">
      <w:pPr>
        <w:jc w:val="both"/>
      </w:pPr>
      <w:r>
        <w:t xml:space="preserve">Como vemos, a mayor tamaño, mayor diversidad se presenta en la población. Aunque debemos encontrar un punto medio para poder </w:t>
      </w:r>
      <w:r w:rsidR="005A748C">
        <w:t>alcanzar una aproximación a la convergencia con el mejor individuo. Por lo que nos quedaremos con 60 individuos.</w:t>
      </w:r>
    </w:p>
    <w:p w14:paraId="2A387C78" w14:textId="300B5AD9" w:rsidR="001E349E" w:rsidRDefault="005E0BCA" w:rsidP="00C548AA">
      <w:pPr>
        <w:pStyle w:val="Ttulo3"/>
        <w:jc w:val="both"/>
      </w:pPr>
      <w:bookmarkStart w:id="4" w:name="_Toc73301189"/>
      <w:r>
        <w:t>Tamaño del torneo de selección</w:t>
      </w:r>
      <w:bookmarkEnd w:id="4"/>
    </w:p>
    <w:p w14:paraId="0C55C395" w14:textId="3EC0C952" w:rsidR="00121154" w:rsidRPr="00A0749B" w:rsidRDefault="00A0749B" w:rsidP="00C548AA">
      <w:pPr>
        <w:jc w:val="both"/>
      </w:pPr>
      <w:r>
        <w:t xml:space="preserve">El parámetro </w:t>
      </w:r>
      <w:r w:rsidR="00253061">
        <w:t xml:space="preserve">k del tamaño del torneo de selección indica cuántos individuos aleatorios se examinan para ser ordenados por distancia de </w:t>
      </w:r>
      <w:proofErr w:type="spellStart"/>
      <w:r w:rsidR="00253061">
        <w:t>Hamming</w:t>
      </w:r>
      <w:proofErr w:type="spellEnd"/>
      <w:r w:rsidR="00253061">
        <w:t xml:space="preserve"> al</w:t>
      </w:r>
      <w:r w:rsidR="00121154">
        <w:t xml:space="preserve"> hijo y se devuelve el de menor distancia (más parecido) al hijo, para que este lo reemplace.</w:t>
      </w:r>
    </w:p>
    <w:p w14:paraId="399C0FAA" w14:textId="7744395B" w:rsidR="00735DFE" w:rsidRDefault="00735DFE" w:rsidP="00C548AA">
      <w:pPr>
        <w:jc w:val="both"/>
      </w:pPr>
      <w:r w:rsidRPr="00735DFE">
        <w:t xml:space="preserve">Vamos a realizar 2 pruebas de distinta semilla con </w:t>
      </w:r>
      <w:r w:rsidR="000155CF" w:rsidRPr="000155CF">
        <w:t>15%</w:t>
      </w:r>
      <w:r w:rsidR="00222448">
        <w:t xml:space="preserve">, </w:t>
      </w:r>
      <w:r w:rsidR="000155CF">
        <w:t>30</w:t>
      </w:r>
      <w:r w:rsidRPr="00735DFE">
        <w:t>%</w:t>
      </w:r>
      <w:r w:rsidR="000155CF">
        <w:t xml:space="preserve"> y</w:t>
      </w:r>
      <w:r w:rsidR="00222448">
        <w:t xml:space="preserve"> 45%</w:t>
      </w:r>
      <w:r w:rsidRPr="00735DFE">
        <w:t xml:space="preserve"> del tamaño de</w:t>
      </w:r>
      <w:r w:rsidR="00222448">
        <w:t xml:space="preserve"> la población</w:t>
      </w:r>
      <w:r w:rsidRPr="00735DFE">
        <w:t>, respectivamente.</w:t>
      </w:r>
      <w:r>
        <w:rPr>
          <w:noProof/>
        </w:rPr>
        <w:drawing>
          <wp:inline distT="0" distB="0" distL="0" distR="0" wp14:anchorId="49D4C616" wp14:editId="026B2B77">
            <wp:extent cx="2159097" cy="29117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2159097" cy="2911724"/>
                    </a:xfrm>
                    <a:prstGeom prst="rect">
                      <a:avLst/>
                    </a:prstGeom>
                  </pic:spPr>
                </pic:pic>
              </a:graphicData>
            </a:graphic>
          </wp:inline>
        </w:drawing>
      </w:r>
      <w:r>
        <w:rPr>
          <w:noProof/>
        </w:rPr>
        <w:drawing>
          <wp:inline distT="0" distB="0" distL="0" distR="0" wp14:anchorId="674B17E7" wp14:editId="4A382022">
            <wp:extent cx="2125651" cy="2911724"/>
            <wp:effectExtent l="0" t="0" r="825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125651" cy="2911724"/>
                    </a:xfrm>
                    <a:prstGeom prst="rect">
                      <a:avLst/>
                    </a:prstGeom>
                  </pic:spPr>
                </pic:pic>
              </a:graphicData>
            </a:graphic>
          </wp:inline>
        </w:drawing>
      </w:r>
      <w:r>
        <w:rPr>
          <w:noProof/>
        </w:rPr>
        <w:drawing>
          <wp:inline distT="0" distB="0" distL="0" distR="0" wp14:anchorId="5EDE07DF" wp14:editId="2B34E88E">
            <wp:extent cx="2176771" cy="2908576"/>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176771" cy="2908576"/>
                    </a:xfrm>
                    <a:prstGeom prst="rect">
                      <a:avLst/>
                    </a:prstGeom>
                  </pic:spPr>
                </pic:pic>
              </a:graphicData>
            </a:graphic>
          </wp:inline>
        </w:drawing>
      </w:r>
    </w:p>
    <w:p w14:paraId="09923B8D" w14:textId="224BBE78" w:rsidR="0055731E" w:rsidRDefault="0055731E" w:rsidP="00C548AA">
      <w:pPr>
        <w:jc w:val="both"/>
      </w:pPr>
      <w:r>
        <w:rPr>
          <w:noProof/>
        </w:rPr>
        <w:lastRenderedPageBreak/>
        <w:drawing>
          <wp:inline distT="0" distB="0" distL="0" distR="0" wp14:anchorId="7A5FFAA9" wp14:editId="36D13953">
            <wp:extent cx="2176771" cy="289299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2176771" cy="2892999"/>
                    </a:xfrm>
                    <a:prstGeom prst="rect">
                      <a:avLst/>
                    </a:prstGeom>
                  </pic:spPr>
                </pic:pic>
              </a:graphicData>
            </a:graphic>
          </wp:inline>
        </w:drawing>
      </w:r>
      <w:r>
        <w:rPr>
          <w:noProof/>
        </w:rPr>
        <w:drawing>
          <wp:inline distT="0" distB="0" distL="0" distR="0" wp14:anchorId="3917662A" wp14:editId="374FB5B9">
            <wp:extent cx="2176771" cy="287628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2176771" cy="2876282"/>
                    </a:xfrm>
                    <a:prstGeom prst="rect">
                      <a:avLst/>
                    </a:prstGeom>
                  </pic:spPr>
                </pic:pic>
              </a:graphicData>
            </a:graphic>
          </wp:inline>
        </w:drawing>
      </w:r>
      <w:r>
        <w:rPr>
          <w:noProof/>
        </w:rPr>
        <w:drawing>
          <wp:inline distT="0" distB="0" distL="0" distR="0" wp14:anchorId="2CC2B42B" wp14:editId="2AE75B3D">
            <wp:extent cx="2176771" cy="289464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2176771" cy="2894642"/>
                    </a:xfrm>
                    <a:prstGeom prst="rect">
                      <a:avLst/>
                    </a:prstGeom>
                  </pic:spPr>
                </pic:pic>
              </a:graphicData>
            </a:graphic>
          </wp:inline>
        </w:drawing>
      </w:r>
    </w:p>
    <w:p w14:paraId="4ED6B718" w14:textId="59E9A3A5" w:rsidR="00207545" w:rsidRDefault="00207545" w:rsidP="00C548AA">
      <w:pPr>
        <w:jc w:val="both"/>
      </w:pPr>
      <w:r w:rsidRPr="00207545">
        <w:t>Como podemos ver, a meno</w:t>
      </w:r>
      <w:r>
        <w:t>r cantidad de individuos examinados, la población tiende a converger más</w:t>
      </w:r>
      <w:r w:rsidR="00C23383">
        <w:t xml:space="preserve"> con el mejor individuo</w:t>
      </w:r>
      <w:r w:rsidR="00816744">
        <w:t xml:space="preserve">. Esto se debe a que al tener menor capacidad de exploración para reemplazar al que más se le parezca, </w:t>
      </w:r>
      <w:r w:rsidR="007569EB">
        <w:t xml:space="preserve">siguen quedando individuos similares que no han sido examinados, y este efecto, a la larga, hace que la población sea </w:t>
      </w:r>
      <w:r w:rsidR="000320D0">
        <w:t>muy parecida (poca diversidad).</w:t>
      </w:r>
    </w:p>
    <w:p w14:paraId="7337CAA1" w14:textId="193B5729" w:rsidR="000320D0" w:rsidRDefault="000320D0" w:rsidP="00C548AA">
      <w:pPr>
        <w:jc w:val="both"/>
      </w:pPr>
      <w:r>
        <w:t>Por ello, es necesario mantener un equilibrio entre diversidad y convergencia con el mejor individuo, por lo que vamos a elegir el valor intermedio</w:t>
      </w:r>
      <w:r w:rsidR="007C52EE">
        <w:t xml:space="preserve"> de 30%</w:t>
      </w:r>
      <w:r>
        <w:t>.</w:t>
      </w:r>
    </w:p>
    <w:p w14:paraId="32285E46" w14:textId="02A912B5" w:rsidR="00496D3F" w:rsidRDefault="00496D3F" w:rsidP="00C548AA">
      <w:pPr>
        <w:pStyle w:val="Ttulo2"/>
        <w:jc w:val="both"/>
      </w:pPr>
      <w:bookmarkStart w:id="5" w:name="_Toc73301190"/>
      <w:r>
        <w:t>Resultados y comparativa</w:t>
      </w:r>
      <w:bookmarkEnd w:id="5"/>
    </w:p>
    <w:p w14:paraId="2B3F513E" w14:textId="371C86CD" w:rsidR="00496D3F" w:rsidRDefault="00496D3F" w:rsidP="00C548AA">
      <w:pPr>
        <w:jc w:val="both"/>
      </w:pPr>
    </w:p>
    <w:p w14:paraId="5C6C37B2" w14:textId="3EA17D9B" w:rsidR="00496D3F" w:rsidRDefault="00496D3F" w:rsidP="00C548AA">
      <w:pPr>
        <w:jc w:val="both"/>
      </w:pPr>
    </w:p>
    <w:p w14:paraId="545C8A42" w14:textId="630B7E77" w:rsidR="00496D3F" w:rsidRDefault="00496D3F" w:rsidP="00C548AA">
      <w:pPr>
        <w:pStyle w:val="Ttulo1"/>
        <w:jc w:val="both"/>
      </w:pPr>
      <w:bookmarkStart w:id="6" w:name="_Toc73301191"/>
      <w:r>
        <w:t>Algoritmo Genético CHC</w:t>
      </w:r>
      <w:bookmarkEnd w:id="6"/>
    </w:p>
    <w:p w14:paraId="4AFF8926" w14:textId="7EDB186B" w:rsidR="00916E81" w:rsidRPr="00916E81" w:rsidRDefault="00916E81" w:rsidP="00FE6CF8">
      <w:pPr>
        <w:pStyle w:val="Ttulo3"/>
        <w:jc w:val="both"/>
      </w:pPr>
      <w:r>
        <w:t>Tamaño de la población</w:t>
      </w:r>
    </w:p>
    <w:p w14:paraId="633F7083" w14:textId="3644BC47" w:rsidR="008200E9" w:rsidRDefault="008200E9" w:rsidP="00FE6CF8">
      <w:pPr>
        <w:jc w:val="both"/>
      </w:pPr>
      <w:r>
        <w:t>En este algoritmo podemos determinar igualmente el tamaño de la población. Como se basa en reinicializar la población cada vez que converge (al no insertar ningún nuevo descendiente), un número mayor de individuos será más apropiado, para tener más posibilidades de cruzar individuos y que produzcan buenos descendientes. Por eso, vamos a incrementar la población a 75 individuos.</w:t>
      </w:r>
    </w:p>
    <w:p w14:paraId="05F7CFEE" w14:textId="01B5FDB5" w:rsidR="00916E81" w:rsidRPr="008200E9" w:rsidRDefault="00916E81" w:rsidP="00FE6CF8">
      <w:pPr>
        <w:pStyle w:val="Ttulo3"/>
        <w:jc w:val="both"/>
      </w:pPr>
      <w:r>
        <w:t>Tamaño del operador de mutación diverge</w:t>
      </w:r>
    </w:p>
    <w:p w14:paraId="30712BF4" w14:textId="2B50924D" w:rsidR="002C7372" w:rsidRDefault="002C7372" w:rsidP="00FE6CF8">
      <w:pPr>
        <w:jc w:val="both"/>
      </w:pPr>
      <w:r>
        <w:t xml:space="preserve">Por otro lado, el tamaño de la mutación que se aplica en la función diverge (para controlar cuánto se copia y cuánto se muta al coger como plantilla el mejor individuo de la población para crear una nueva población en base a él). Vamos a experimentar con un 5%, </w:t>
      </w:r>
      <w:r w:rsidR="00916E81">
        <w:t>10</w:t>
      </w:r>
      <w:r>
        <w:t>%</w:t>
      </w:r>
      <w:r w:rsidR="00916E81">
        <w:t>, 2</w:t>
      </w:r>
      <w:r w:rsidR="00FE6CF8">
        <w:t>5</w:t>
      </w:r>
      <w:r w:rsidR="00916E81">
        <w:t xml:space="preserve">% </w:t>
      </w:r>
      <w:r>
        <w:t xml:space="preserve">y </w:t>
      </w:r>
      <w:r w:rsidR="00916E81">
        <w:t>35</w:t>
      </w:r>
      <w:r>
        <w:t xml:space="preserve">% de mutación a aplicar sobre la plantilla, respectivamente </w:t>
      </w:r>
    </w:p>
    <w:p w14:paraId="1F2FBA5D" w14:textId="0BE8C18E" w:rsidR="00496D3F" w:rsidRDefault="00496D3F" w:rsidP="00C548AA">
      <w:pPr>
        <w:jc w:val="both"/>
      </w:pPr>
    </w:p>
    <w:p w14:paraId="7B5619B5" w14:textId="799C6F77" w:rsidR="008200E9" w:rsidRDefault="00916E81" w:rsidP="008200E9">
      <w:pPr>
        <w:jc w:val="center"/>
        <w:rPr>
          <w:noProof/>
        </w:rPr>
      </w:pPr>
      <w:r w:rsidRPr="00916E81">
        <w:rPr>
          <w:noProof/>
        </w:rPr>
        <w:lastRenderedPageBreak/>
        <w:drawing>
          <wp:inline distT="0" distB="0" distL="0" distR="0" wp14:anchorId="3840FBDE" wp14:editId="3D80F649">
            <wp:extent cx="3154832" cy="3524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8525" cy="3528376"/>
                    </a:xfrm>
                    <a:prstGeom prst="rect">
                      <a:avLst/>
                    </a:prstGeom>
                  </pic:spPr>
                </pic:pic>
              </a:graphicData>
            </a:graphic>
          </wp:inline>
        </w:drawing>
      </w:r>
      <w:r w:rsidR="002C7372" w:rsidRPr="002C7372">
        <w:rPr>
          <w:noProof/>
        </w:rPr>
        <w:t xml:space="preserve"> </w:t>
      </w:r>
      <w:r w:rsidRPr="00916E81">
        <w:rPr>
          <w:noProof/>
        </w:rPr>
        <w:t xml:space="preserve"> </w:t>
      </w:r>
      <w:r w:rsidRPr="00916E81">
        <w:rPr>
          <w:noProof/>
        </w:rPr>
        <w:drawing>
          <wp:inline distT="0" distB="0" distL="0" distR="0" wp14:anchorId="7E4ACCF7" wp14:editId="5B9FC02F">
            <wp:extent cx="3113785" cy="3305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0514" cy="3333547"/>
                    </a:xfrm>
                    <a:prstGeom prst="rect">
                      <a:avLst/>
                    </a:prstGeom>
                  </pic:spPr>
                </pic:pic>
              </a:graphicData>
            </a:graphic>
          </wp:inline>
        </w:drawing>
      </w:r>
    </w:p>
    <w:p w14:paraId="016D194D" w14:textId="2907B1B4" w:rsidR="00916E81" w:rsidRDefault="00916E81" w:rsidP="008200E9">
      <w:pPr>
        <w:jc w:val="center"/>
        <w:rPr>
          <w:noProof/>
        </w:rPr>
      </w:pPr>
      <w:r w:rsidRPr="00916E81">
        <w:rPr>
          <w:noProof/>
        </w:rPr>
        <w:drawing>
          <wp:inline distT="0" distB="0" distL="0" distR="0" wp14:anchorId="2F6E8834" wp14:editId="7A96F4B9">
            <wp:extent cx="3132825" cy="3257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7749" cy="3262670"/>
                    </a:xfrm>
                    <a:prstGeom prst="rect">
                      <a:avLst/>
                    </a:prstGeom>
                  </pic:spPr>
                </pic:pic>
              </a:graphicData>
            </a:graphic>
          </wp:inline>
        </w:drawing>
      </w:r>
      <w:r w:rsidRPr="00916E81">
        <w:rPr>
          <w:noProof/>
        </w:rPr>
        <w:t xml:space="preserve"> </w:t>
      </w:r>
      <w:r w:rsidRPr="00916E81">
        <w:rPr>
          <w:noProof/>
        </w:rPr>
        <w:drawing>
          <wp:inline distT="0" distB="0" distL="0" distR="0" wp14:anchorId="658AE3A4" wp14:editId="49C48305">
            <wp:extent cx="3062882" cy="3267075"/>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3243" cy="3278127"/>
                    </a:xfrm>
                    <a:prstGeom prst="rect">
                      <a:avLst/>
                    </a:prstGeom>
                  </pic:spPr>
                </pic:pic>
              </a:graphicData>
            </a:graphic>
          </wp:inline>
        </w:drawing>
      </w:r>
    </w:p>
    <w:p w14:paraId="151A06D6" w14:textId="7AFAD66F" w:rsidR="002C7372" w:rsidRDefault="002C7372" w:rsidP="002C7372">
      <w:pPr>
        <w:jc w:val="both"/>
      </w:pPr>
      <w:r>
        <w:rPr>
          <w:noProof/>
        </w:rPr>
        <w:t xml:space="preserve">Como vemos, cuanto menos se conserva del individuo plantilla, más acentuados son los picos del coste medio de la población al reinicializar. Aunque dé más diversidad, no se nota mejoría al incrementar el valor de este parámetro de mutación, por lo que nos vamos a quedar con un </w:t>
      </w:r>
      <w:r w:rsidR="00916E81">
        <w:rPr>
          <w:noProof/>
        </w:rPr>
        <w:t>2</w:t>
      </w:r>
      <w:r w:rsidR="00FE6CF8">
        <w:rPr>
          <w:noProof/>
        </w:rPr>
        <w:t>5</w:t>
      </w:r>
      <w:r>
        <w:rPr>
          <w:noProof/>
        </w:rPr>
        <w:t xml:space="preserve">% a mutar, que </w:t>
      </w:r>
      <w:r w:rsidR="00916E81">
        <w:rPr>
          <w:noProof/>
        </w:rPr>
        <w:t>consigue buenos resultados aportando diversidad, sin consumir muchas iteraciones al alterar la población.</w:t>
      </w:r>
    </w:p>
    <w:p w14:paraId="25E6A306" w14:textId="58EF543C" w:rsidR="002C7372" w:rsidRDefault="00916E81" w:rsidP="00916E81">
      <w:pPr>
        <w:pStyle w:val="Ttulo3"/>
      </w:pPr>
      <w:r>
        <w:t xml:space="preserve">Número de </w:t>
      </w:r>
      <w:proofErr w:type="spellStart"/>
      <w:r>
        <w:t>reinicializaciones</w:t>
      </w:r>
      <w:proofErr w:type="spellEnd"/>
    </w:p>
    <w:p w14:paraId="102709A7" w14:textId="710B8C1F" w:rsidR="008200E9" w:rsidRDefault="00916E81" w:rsidP="008200E9">
      <w:pPr>
        <w:jc w:val="both"/>
      </w:pPr>
      <w:r>
        <w:t>Los resultados anteriores se obtuvieron con</w:t>
      </w:r>
      <w:r w:rsidR="008200E9">
        <w:t xml:space="preserve"> 10 </w:t>
      </w:r>
      <w:proofErr w:type="spellStart"/>
      <w:r w:rsidR="008200E9">
        <w:t>reinicializaciones</w:t>
      </w:r>
      <w:proofErr w:type="spellEnd"/>
      <w:r w:rsidR="008200E9">
        <w:t xml:space="preserve">. No obstante, los algoritmos genéticos funcionan mejor si procesan durante más tiempo. Es por eso por lo que vamos a subir las </w:t>
      </w:r>
      <w:proofErr w:type="spellStart"/>
      <w:r w:rsidR="008200E9">
        <w:t>re-incializaciones</w:t>
      </w:r>
      <w:proofErr w:type="spellEnd"/>
      <w:r w:rsidR="008200E9">
        <w:t xml:space="preserve"> a 100.</w:t>
      </w:r>
    </w:p>
    <w:p w14:paraId="0933C17D" w14:textId="31ED0A24" w:rsidR="008200E9" w:rsidRDefault="00FE6CF8" w:rsidP="008200E9">
      <w:pPr>
        <w:jc w:val="center"/>
      </w:pPr>
      <w:r w:rsidRPr="00FE6CF8">
        <w:rPr>
          <w:noProof/>
        </w:rPr>
        <w:lastRenderedPageBreak/>
        <w:drawing>
          <wp:inline distT="0" distB="0" distL="0" distR="0" wp14:anchorId="6DAACD22" wp14:editId="4C8C8B2F">
            <wp:extent cx="4163006" cy="4239217"/>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4239217"/>
                    </a:xfrm>
                    <a:prstGeom prst="rect">
                      <a:avLst/>
                    </a:prstGeom>
                  </pic:spPr>
                </pic:pic>
              </a:graphicData>
            </a:graphic>
          </wp:inline>
        </w:drawing>
      </w:r>
    </w:p>
    <w:p w14:paraId="3AEE6DCB" w14:textId="14A4562E" w:rsidR="008200E9" w:rsidRDefault="008200E9" w:rsidP="008200E9">
      <w:pPr>
        <w:jc w:val="both"/>
      </w:pPr>
      <w:r>
        <w:t xml:space="preserve">De esta forma, conseguimos bajar notablemente el coste medio y de la mejor solución obtenida al final del algoritmo (24668 vs </w:t>
      </w:r>
      <w:r w:rsidR="00FE6CF8">
        <w:t>15035</w:t>
      </w:r>
      <w:r>
        <w:t xml:space="preserve"> unidades de coste), </w:t>
      </w:r>
      <w:r w:rsidR="00916E81">
        <w:t xml:space="preserve">igualmente </w:t>
      </w:r>
      <w:r>
        <w:t>superando así al algoritmo genético básico.</w:t>
      </w:r>
    </w:p>
    <w:p w14:paraId="7F8AE2FF" w14:textId="1703A824" w:rsidR="00FE6CF8" w:rsidRDefault="00FE6CF8" w:rsidP="008200E9">
      <w:pPr>
        <w:jc w:val="both"/>
      </w:pPr>
      <w:r>
        <w:t xml:space="preserve">Por último, si probamos a sembrar una solución del algoritmo </w:t>
      </w:r>
      <w:proofErr w:type="spellStart"/>
      <w:r>
        <w:t>greedy</w:t>
      </w:r>
      <w:proofErr w:type="spellEnd"/>
      <w:r>
        <w:t xml:space="preserve">, veremos que tras la ejecución del algoritmo genético CHC, conseguimos una solución que supera al propio algoritmo </w:t>
      </w:r>
      <w:proofErr w:type="spellStart"/>
      <w:r>
        <w:t>greedy</w:t>
      </w:r>
      <w:proofErr w:type="spellEnd"/>
      <w:r>
        <w:t>.</w:t>
      </w:r>
    </w:p>
    <w:p w14:paraId="6E9ECA68" w14:textId="09789CE6" w:rsidR="00FE6CF8" w:rsidRDefault="00FE6CF8" w:rsidP="00FE6CF8">
      <w:pPr>
        <w:jc w:val="center"/>
      </w:pPr>
      <w:r w:rsidRPr="00FE6CF8">
        <w:rPr>
          <w:noProof/>
        </w:rPr>
        <w:drawing>
          <wp:inline distT="0" distB="0" distL="0" distR="0" wp14:anchorId="7327C711" wp14:editId="4BF6DFAB">
            <wp:extent cx="3515002" cy="3705225"/>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2425" cy="3713049"/>
                    </a:xfrm>
                    <a:prstGeom prst="rect">
                      <a:avLst/>
                    </a:prstGeom>
                  </pic:spPr>
                </pic:pic>
              </a:graphicData>
            </a:graphic>
          </wp:inline>
        </w:drawing>
      </w:r>
    </w:p>
    <w:p w14:paraId="2A71654C" w14:textId="77777777" w:rsidR="008200E9" w:rsidRDefault="008200E9" w:rsidP="008200E9">
      <w:pPr>
        <w:jc w:val="both"/>
      </w:pPr>
    </w:p>
    <w:p w14:paraId="5CD90CCF" w14:textId="4647E9C5" w:rsidR="002414C7" w:rsidRDefault="002414C7" w:rsidP="00C548AA">
      <w:pPr>
        <w:pStyle w:val="Ttulo1"/>
        <w:jc w:val="both"/>
      </w:pPr>
      <w:bookmarkStart w:id="7" w:name="_Toc73301192"/>
      <w:r>
        <w:lastRenderedPageBreak/>
        <w:t>Algoritmo Genético Multimodal</w:t>
      </w:r>
      <w:bookmarkEnd w:id="7"/>
    </w:p>
    <w:p w14:paraId="4FDFFB6A" w14:textId="217D8B3F" w:rsidR="002414C7" w:rsidRDefault="00FE6CF8" w:rsidP="00C548AA">
      <w:pPr>
        <w:jc w:val="both"/>
      </w:pPr>
      <w:r>
        <w:t xml:space="preserve">Por último, para el algoritmo genético multimodal, al haber usado el método estacionario para el algoritmo genético básico, hemos optado por implementar el método secuencial de 5 nichos, en lugar de </w:t>
      </w:r>
      <w:proofErr w:type="spellStart"/>
      <w:r>
        <w:t>clearing</w:t>
      </w:r>
      <w:proofErr w:type="spellEnd"/>
      <w:r>
        <w:t>.</w:t>
      </w:r>
    </w:p>
    <w:p w14:paraId="6853B8F1" w14:textId="39654716" w:rsidR="00FE6CF8" w:rsidRDefault="00FE6CF8" w:rsidP="00C548AA">
      <w:pPr>
        <w:jc w:val="both"/>
      </w:pPr>
      <w:r>
        <w:t>Vamos a probar a ejecutarlo</w:t>
      </w:r>
      <w:r w:rsidR="002841BB">
        <w:t xml:space="preserve"> en dos ocasiones, con distinta semilla.</w:t>
      </w:r>
    </w:p>
    <w:p w14:paraId="00C5581A" w14:textId="23478DCF" w:rsidR="00FE6CF8" w:rsidRDefault="0098124A" w:rsidP="00FE6CF8">
      <w:pPr>
        <w:jc w:val="center"/>
      </w:pPr>
      <w:r w:rsidRPr="0098124A">
        <w:drawing>
          <wp:inline distT="0" distB="0" distL="0" distR="0" wp14:anchorId="48D3C7A9" wp14:editId="0B17FB6B">
            <wp:extent cx="3334215" cy="433448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4215" cy="4334480"/>
                    </a:xfrm>
                    <a:prstGeom prst="rect">
                      <a:avLst/>
                    </a:prstGeom>
                  </pic:spPr>
                </pic:pic>
              </a:graphicData>
            </a:graphic>
          </wp:inline>
        </w:drawing>
      </w:r>
    </w:p>
    <w:p w14:paraId="25412400" w14:textId="1BF93720" w:rsidR="002841BB" w:rsidRDefault="002841BB" w:rsidP="002841BB">
      <w:pPr>
        <w:jc w:val="both"/>
      </w:pPr>
      <w:r>
        <w:t>Como vemos, nos muestra en cada una de las cinco llamadas secuenciales al algoritmo básico, el vector de soluciones (mostrando los individuos como su coste) que se le pasa para poder devaluar la función de fitness.</w:t>
      </w:r>
    </w:p>
    <w:p w14:paraId="42C4911B" w14:textId="77777777" w:rsidR="002841BB" w:rsidRDefault="002841BB" w:rsidP="002841BB">
      <w:pPr>
        <w:jc w:val="both"/>
      </w:pPr>
    </w:p>
    <w:p w14:paraId="108F27A7" w14:textId="39469223" w:rsidR="002414C7" w:rsidRPr="002414C7" w:rsidRDefault="00576015" w:rsidP="00C548AA">
      <w:pPr>
        <w:pStyle w:val="Ttulo1"/>
        <w:jc w:val="both"/>
      </w:pPr>
      <w:bookmarkStart w:id="8" w:name="_Toc73301193"/>
      <w:r>
        <w:t>Comparativa global</w:t>
      </w:r>
      <w:bookmarkEnd w:id="8"/>
    </w:p>
    <w:sectPr w:rsidR="002414C7" w:rsidRPr="002414C7" w:rsidSect="00E631B2">
      <w:footerReference w:type="default" r:id="rId3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42EB" w14:textId="77777777" w:rsidR="008A29DB" w:rsidRDefault="008A29DB" w:rsidP="00E631B2">
      <w:pPr>
        <w:spacing w:after="0" w:line="240" w:lineRule="auto"/>
      </w:pPr>
      <w:r>
        <w:separator/>
      </w:r>
    </w:p>
  </w:endnote>
  <w:endnote w:type="continuationSeparator" w:id="0">
    <w:p w14:paraId="6329A1D2" w14:textId="77777777" w:rsidR="008A29DB" w:rsidRDefault="008A29DB" w:rsidP="00E6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18818"/>
      <w:docPartObj>
        <w:docPartGallery w:val="Page Numbers (Bottom of Page)"/>
        <w:docPartUnique/>
      </w:docPartObj>
    </w:sdtPr>
    <w:sdtEndPr/>
    <w:sdtContent>
      <w:p w14:paraId="546C3E87" w14:textId="52B17000" w:rsidR="0061741C" w:rsidRDefault="0061741C">
        <w:pPr>
          <w:pStyle w:val="Piedepgina"/>
          <w:jc w:val="right"/>
        </w:pPr>
        <w:r>
          <w:fldChar w:fldCharType="begin"/>
        </w:r>
        <w:r>
          <w:instrText>PAGE   \* MERGEFORMAT</w:instrText>
        </w:r>
        <w:r>
          <w:fldChar w:fldCharType="separate"/>
        </w:r>
        <w:r>
          <w:t>2</w:t>
        </w:r>
        <w:r>
          <w:fldChar w:fldCharType="end"/>
        </w:r>
      </w:p>
    </w:sdtContent>
  </w:sdt>
  <w:p w14:paraId="637C2C7E" w14:textId="77777777" w:rsidR="0061741C" w:rsidRDefault="00617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7C7B" w14:textId="77777777" w:rsidR="008A29DB" w:rsidRDefault="008A29DB" w:rsidP="00E631B2">
      <w:pPr>
        <w:spacing w:after="0" w:line="240" w:lineRule="auto"/>
      </w:pPr>
      <w:r>
        <w:separator/>
      </w:r>
    </w:p>
  </w:footnote>
  <w:footnote w:type="continuationSeparator" w:id="0">
    <w:p w14:paraId="39FC76E1" w14:textId="77777777" w:rsidR="008A29DB" w:rsidRDefault="008A29DB" w:rsidP="00E63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B"/>
    <w:rsid w:val="00014AA8"/>
    <w:rsid w:val="000155CF"/>
    <w:rsid w:val="00020FB0"/>
    <w:rsid w:val="000320D0"/>
    <w:rsid w:val="00044FE6"/>
    <w:rsid w:val="0004514D"/>
    <w:rsid w:val="0006669C"/>
    <w:rsid w:val="000764C2"/>
    <w:rsid w:val="000835D2"/>
    <w:rsid w:val="00090AD6"/>
    <w:rsid w:val="000E7CAE"/>
    <w:rsid w:val="001074EF"/>
    <w:rsid w:val="00121154"/>
    <w:rsid w:val="001347FC"/>
    <w:rsid w:val="00174308"/>
    <w:rsid w:val="001B775B"/>
    <w:rsid w:val="001D2879"/>
    <w:rsid w:val="001E349E"/>
    <w:rsid w:val="001F55BF"/>
    <w:rsid w:val="00207545"/>
    <w:rsid w:val="00212423"/>
    <w:rsid w:val="00222448"/>
    <w:rsid w:val="00223E8E"/>
    <w:rsid w:val="002264C0"/>
    <w:rsid w:val="00226D86"/>
    <w:rsid w:val="002414C7"/>
    <w:rsid w:val="00244B0B"/>
    <w:rsid w:val="002468D4"/>
    <w:rsid w:val="00253061"/>
    <w:rsid w:val="002570A0"/>
    <w:rsid w:val="00267201"/>
    <w:rsid w:val="002672FC"/>
    <w:rsid w:val="0027362A"/>
    <w:rsid w:val="002841BB"/>
    <w:rsid w:val="002A4382"/>
    <w:rsid w:val="002C673D"/>
    <w:rsid w:val="002C7372"/>
    <w:rsid w:val="002E4898"/>
    <w:rsid w:val="002E5DBE"/>
    <w:rsid w:val="003051DA"/>
    <w:rsid w:val="00342F72"/>
    <w:rsid w:val="00344E60"/>
    <w:rsid w:val="0034697C"/>
    <w:rsid w:val="003621B9"/>
    <w:rsid w:val="00364C0D"/>
    <w:rsid w:val="00376EF4"/>
    <w:rsid w:val="0038191E"/>
    <w:rsid w:val="00395A31"/>
    <w:rsid w:val="003C01DB"/>
    <w:rsid w:val="003C497E"/>
    <w:rsid w:val="003D2E4D"/>
    <w:rsid w:val="003F7146"/>
    <w:rsid w:val="00431CCB"/>
    <w:rsid w:val="00444D1A"/>
    <w:rsid w:val="00455DF7"/>
    <w:rsid w:val="0048270C"/>
    <w:rsid w:val="0048354A"/>
    <w:rsid w:val="00486AF0"/>
    <w:rsid w:val="00496D3F"/>
    <w:rsid w:val="00497FCB"/>
    <w:rsid w:val="004B5978"/>
    <w:rsid w:val="005460CE"/>
    <w:rsid w:val="00547B69"/>
    <w:rsid w:val="00550AF9"/>
    <w:rsid w:val="00555C12"/>
    <w:rsid w:val="0055731E"/>
    <w:rsid w:val="00575E81"/>
    <w:rsid w:val="00576015"/>
    <w:rsid w:val="00587A36"/>
    <w:rsid w:val="005919C5"/>
    <w:rsid w:val="005A07AD"/>
    <w:rsid w:val="005A6B60"/>
    <w:rsid w:val="005A6D27"/>
    <w:rsid w:val="005A748C"/>
    <w:rsid w:val="005B1C2D"/>
    <w:rsid w:val="005B49E9"/>
    <w:rsid w:val="005C2741"/>
    <w:rsid w:val="005C5FF5"/>
    <w:rsid w:val="005D5CBD"/>
    <w:rsid w:val="005D7948"/>
    <w:rsid w:val="005E0BCA"/>
    <w:rsid w:val="005E354C"/>
    <w:rsid w:val="0061195C"/>
    <w:rsid w:val="006142EF"/>
    <w:rsid w:val="0061741C"/>
    <w:rsid w:val="00630E8F"/>
    <w:rsid w:val="0065613B"/>
    <w:rsid w:val="00675574"/>
    <w:rsid w:val="006811FE"/>
    <w:rsid w:val="006960EC"/>
    <w:rsid w:val="006B35DD"/>
    <w:rsid w:val="006C1BA4"/>
    <w:rsid w:val="006C6C93"/>
    <w:rsid w:val="00705BA8"/>
    <w:rsid w:val="00726D65"/>
    <w:rsid w:val="00735DFE"/>
    <w:rsid w:val="0073622B"/>
    <w:rsid w:val="00747F61"/>
    <w:rsid w:val="00750938"/>
    <w:rsid w:val="00754EC0"/>
    <w:rsid w:val="007569EB"/>
    <w:rsid w:val="007653F4"/>
    <w:rsid w:val="0078579C"/>
    <w:rsid w:val="007933EB"/>
    <w:rsid w:val="007A044F"/>
    <w:rsid w:val="007A6D79"/>
    <w:rsid w:val="007C0D71"/>
    <w:rsid w:val="007C52EE"/>
    <w:rsid w:val="007D7842"/>
    <w:rsid w:val="008151C1"/>
    <w:rsid w:val="00816744"/>
    <w:rsid w:val="008200E9"/>
    <w:rsid w:val="008226A8"/>
    <w:rsid w:val="00847A7A"/>
    <w:rsid w:val="00860289"/>
    <w:rsid w:val="00877FCE"/>
    <w:rsid w:val="008A29DB"/>
    <w:rsid w:val="008B1008"/>
    <w:rsid w:val="008B1029"/>
    <w:rsid w:val="008C378A"/>
    <w:rsid w:val="008C3862"/>
    <w:rsid w:val="008C6C0B"/>
    <w:rsid w:val="008D0873"/>
    <w:rsid w:val="008F1B68"/>
    <w:rsid w:val="00901531"/>
    <w:rsid w:val="00903CF3"/>
    <w:rsid w:val="00916E81"/>
    <w:rsid w:val="00931201"/>
    <w:rsid w:val="0096067F"/>
    <w:rsid w:val="009650DE"/>
    <w:rsid w:val="0098124A"/>
    <w:rsid w:val="00986F13"/>
    <w:rsid w:val="00996732"/>
    <w:rsid w:val="009967A9"/>
    <w:rsid w:val="009B2670"/>
    <w:rsid w:val="009C685B"/>
    <w:rsid w:val="009D6989"/>
    <w:rsid w:val="009E10CE"/>
    <w:rsid w:val="009E19C8"/>
    <w:rsid w:val="009F3336"/>
    <w:rsid w:val="009F5B78"/>
    <w:rsid w:val="00A06D15"/>
    <w:rsid w:val="00A0749B"/>
    <w:rsid w:val="00A12EB5"/>
    <w:rsid w:val="00A13A03"/>
    <w:rsid w:val="00A41E7A"/>
    <w:rsid w:val="00A460A4"/>
    <w:rsid w:val="00A552FD"/>
    <w:rsid w:val="00A67B38"/>
    <w:rsid w:val="00AA3CD4"/>
    <w:rsid w:val="00AA7402"/>
    <w:rsid w:val="00AB539E"/>
    <w:rsid w:val="00AC63A8"/>
    <w:rsid w:val="00AE0EAA"/>
    <w:rsid w:val="00AE45F0"/>
    <w:rsid w:val="00AE48B3"/>
    <w:rsid w:val="00AF1CFA"/>
    <w:rsid w:val="00B05333"/>
    <w:rsid w:val="00B07C3C"/>
    <w:rsid w:val="00B17057"/>
    <w:rsid w:val="00B623AE"/>
    <w:rsid w:val="00B62A3A"/>
    <w:rsid w:val="00B8586A"/>
    <w:rsid w:val="00BA0DB0"/>
    <w:rsid w:val="00BA2ADD"/>
    <w:rsid w:val="00BB6576"/>
    <w:rsid w:val="00BC582C"/>
    <w:rsid w:val="00BC7B77"/>
    <w:rsid w:val="00BD136B"/>
    <w:rsid w:val="00BD4415"/>
    <w:rsid w:val="00BE5C91"/>
    <w:rsid w:val="00BF32C2"/>
    <w:rsid w:val="00C00457"/>
    <w:rsid w:val="00C23383"/>
    <w:rsid w:val="00C23BF1"/>
    <w:rsid w:val="00C32168"/>
    <w:rsid w:val="00C52DC7"/>
    <w:rsid w:val="00C548AA"/>
    <w:rsid w:val="00C6457A"/>
    <w:rsid w:val="00C933A3"/>
    <w:rsid w:val="00C939A0"/>
    <w:rsid w:val="00CA0B59"/>
    <w:rsid w:val="00CB7C82"/>
    <w:rsid w:val="00CC4C49"/>
    <w:rsid w:val="00CD3219"/>
    <w:rsid w:val="00CF7F9A"/>
    <w:rsid w:val="00D16C5E"/>
    <w:rsid w:val="00D2709B"/>
    <w:rsid w:val="00D458BB"/>
    <w:rsid w:val="00D6371D"/>
    <w:rsid w:val="00D75BB1"/>
    <w:rsid w:val="00D826CD"/>
    <w:rsid w:val="00D907DB"/>
    <w:rsid w:val="00DA01A4"/>
    <w:rsid w:val="00DA2AC4"/>
    <w:rsid w:val="00DC05FF"/>
    <w:rsid w:val="00DE38EF"/>
    <w:rsid w:val="00DF6E17"/>
    <w:rsid w:val="00E174FD"/>
    <w:rsid w:val="00E22A01"/>
    <w:rsid w:val="00E36D14"/>
    <w:rsid w:val="00E432BD"/>
    <w:rsid w:val="00E4489E"/>
    <w:rsid w:val="00E55A5A"/>
    <w:rsid w:val="00E56A1D"/>
    <w:rsid w:val="00E631B2"/>
    <w:rsid w:val="00E85CFA"/>
    <w:rsid w:val="00EA17CE"/>
    <w:rsid w:val="00EA4835"/>
    <w:rsid w:val="00EB5898"/>
    <w:rsid w:val="00EC461C"/>
    <w:rsid w:val="00ED3EAB"/>
    <w:rsid w:val="00ED4708"/>
    <w:rsid w:val="00ED5D95"/>
    <w:rsid w:val="00EF0C82"/>
    <w:rsid w:val="00F002BC"/>
    <w:rsid w:val="00F114BE"/>
    <w:rsid w:val="00F33DE7"/>
    <w:rsid w:val="00F46A30"/>
    <w:rsid w:val="00F52067"/>
    <w:rsid w:val="00F742C7"/>
    <w:rsid w:val="00F75493"/>
    <w:rsid w:val="00FA2448"/>
    <w:rsid w:val="00FA7345"/>
    <w:rsid w:val="00FE6CF8"/>
    <w:rsid w:val="00FE7990"/>
    <w:rsid w:val="00FF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5180"/>
  <w15:chartTrackingRefBased/>
  <w15:docId w15:val="{D6C781DE-2C45-4ADE-8F6F-2EA650D0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70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0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709B"/>
    <w:rPr>
      <w:rFonts w:eastAsiaTheme="minorEastAsia"/>
      <w:color w:val="5A5A5A" w:themeColor="text1" w:themeTint="A5"/>
      <w:spacing w:val="15"/>
    </w:rPr>
  </w:style>
  <w:style w:type="paragraph" w:styleId="Sinespaciado">
    <w:name w:val="No Spacing"/>
    <w:link w:val="SinespaciadoCar"/>
    <w:uiPriority w:val="1"/>
    <w:qFormat/>
    <w:rsid w:val="00D270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709B"/>
    <w:rPr>
      <w:rFonts w:eastAsiaTheme="minorEastAsia"/>
      <w:lang w:eastAsia="es-ES"/>
    </w:rPr>
  </w:style>
  <w:style w:type="paragraph" w:styleId="Encabezado">
    <w:name w:val="header"/>
    <w:basedOn w:val="Normal"/>
    <w:link w:val="EncabezadoCar"/>
    <w:uiPriority w:val="99"/>
    <w:unhideWhenUsed/>
    <w:rsid w:val="00E63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B2"/>
  </w:style>
  <w:style w:type="paragraph" w:styleId="Piedepgina">
    <w:name w:val="footer"/>
    <w:basedOn w:val="Normal"/>
    <w:link w:val="PiedepginaCar"/>
    <w:uiPriority w:val="99"/>
    <w:unhideWhenUsed/>
    <w:rsid w:val="00E63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B2"/>
  </w:style>
  <w:style w:type="table" w:styleId="Tablaconcuadrcula">
    <w:name w:val="Table Grid"/>
    <w:basedOn w:val="Tablanormal"/>
    <w:uiPriority w:val="39"/>
    <w:rsid w:val="00D9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2067"/>
    <w:pPr>
      <w:outlineLvl w:val="9"/>
    </w:pPr>
    <w:rPr>
      <w:lang w:eastAsia="es-ES"/>
    </w:rPr>
  </w:style>
  <w:style w:type="paragraph" w:styleId="TDC1">
    <w:name w:val="toc 1"/>
    <w:basedOn w:val="Normal"/>
    <w:next w:val="Normal"/>
    <w:autoRedefine/>
    <w:uiPriority w:val="39"/>
    <w:unhideWhenUsed/>
    <w:rsid w:val="00F52067"/>
    <w:pPr>
      <w:spacing w:after="100"/>
    </w:pPr>
  </w:style>
  <w:style w:type="character" w:styleId="Hipervnculo">
    <w:name w:val="Hyperlink"/>
    <w:basedOn w:val="Fuentedeprrafopredeter"/>
    <w:uiPriority w:val="99"/>
    <w:unhideWhenUsed/>
    <w:rsid w:val="00F52067"/>
    <w:rPr>
      <w:color w:val="0563C1" w:themeColor="hyperlink"/>
      <w:u w:val="single"/>
    </w:rPr>
  </w:style>
  <w:style w:type="character" w:customStyle="1" w:styleId="Ttulo3Car">
    <w:name w:val="Título 3 Car"/>
    <w:basedOn w:val="Fuentedeprrafopredeter"/>
    <w:link w:val="Ttulo3"/>
    <w:uiPriority w:val="9"/>
    <w:rsid w:val="00DA01A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96D3F"/>
    <w:pPr>
      <w:spacing w:after="100"/>
      <w:ind w:left="220"/>
    </w:pPr>
  </w:style>
  <w:style w:type="paragraph" w:styleId="TDC3">
    <w:name w:val="toc 3"/>
    <w:basedOn w:val="Normal"/>
    <w:next w:val="Normal"/>
    <w:autoRedefine/>
    <w:uiPriority w:val="39"/>
    <w:unhideWhenUsed/>
    <w:rsid w:val="00496D3F"/>
    <w:pPr>
      <w:spacing w:after="100"/>
      <w:ind w:left="440"/>
    </w:pPr>
  </w:style>
  <w:style w:type="paragraph" w:styleId="Descripcin">
    <w:name w:val="caption"/>
    <w:basedOn w:val="Normal"/>
    <w:next w:val="Normal"/>
    <w:uiPriority w:val="35"/>
    <w:unhideWhenUsed/>
    <w:qFormat/>
    <w:rsid w:val="009F3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0100">
      <w:bodyDiv w:val="1"/>
      <w:marLeft w:val="0"/>
      <w:marRight w:val="0"/>
      <w:marTop w:val="0"/>
      <w:marBottom w:val="0"/>
      <w:divBdr>
        <w:top w:val="none" w:sz="0" w:space="0" w:color="auto"/>
        <w:left w:val="none" w:sz="0" w:space="0" w:color="auto"/>
        <w:bottom w:val="none" w:sz="0" w:space="0" w:color="auto"/>
        <w:right w:val="none" w:sz="0" w:space="0" w:color="auto"/>
      </w:divBdr>
    </w:div>
    <w:div w:id="303975869">
      <w:bodyDiv w:val="1"/>
      <w:marLeft w:val="0"/>
      <w:marRight w:val="0"/>
      <w:marTop w:val="0"/>
      <w:marBottom w:val="0"/>
      <w:divBdr>
        <w:top w:val="none" w:sz="0" w:space="0" w:color="auto"/>
        <w:left w:val="none" w:sz="0" w:space="0" w:color="auto"/>
        <w:bottom w:val="none" w:sz="0" w:space="0" w:color="auto"/>
        <w:right w:val="none" w:sz="0" w:space="0" w:color="auto"/>
      </w:divBdr>
    </w:div>
    <w:div w:id="307251400">
      <w:bodyDiv w:val="1"/>
      <w:marLeft w:val="0"/>
      <w:marRight w:val="0"/>
      <w:marTop w:val="0"/>
      <w:marBottom w:val="0"/>
      <w:divBdr>
        <w:top w:val="none" w:sz="0" w:space="0" w:color="auto"/>
        <w:left w:val="none" w:sz="0" w:space="0" w:color="auto"/>
        <w:bottom w:val="none" w:sz="0" w:space="0" w:color="auto"/>
        <w:right w:val="none" w:sz="0" w:space="0" w:color="auto"/>
      </w:divBdr>
    </w:div>
    <w:div w:id="394860270">
      <w:bodyDiv w:val="1"/>
      <w:marLeft w:val="0"/>
      <w:marRight w:val="0"/>
      <w:marTop w:val="0"/>
      <w:marBottom w:val="0"/>
      <w:divBdr>
        <w:top w:val="none" w:sz="0" w:space="0" w:color="auto"/>
        <w:left w:val="none" w:sz="0" w:space="0" w:color="auto"/>
        <w:bottom w:val="none" w:sz="0" w:space="0" w:color="auto"/>
        <w:right w:val="none" w:sz="0" w:space="0" w:color="auto"/>
      </w:divBdr>
    </w:div>
    <w:div w:id="505638058">
      <w:bodyDiv w:val="1"/>
      <w:marLeft w:val="0"/>
      <w:marRight w:val="0"/>
      <w:marTop w:val="0"/>
      <w:marBottom w:val="0"/>
      <w:divBdr>
        <w:top w:val="none" w:sz="0" w:space="0" w:color="auto"/>
        <w:left w:val="none" w:sz="0" w:space="0" w:color="auto"/>
        <w:bottom w:val="none" w:sz="0" w:space="0" w:color="auto"/>
        <w:right w:val="none" w:sz="0" w:space="0" w:color="auto"/>
      </w:divBdr>
    </w:div>
    <w:div w:id="535122643">
      <w:bodyDiv w:val="1"/>
      <w:marLeft w:val="0"/>
      <w:marRight w:val="0"/>
      <w:marTop w:val="0"/>
      <w:marBottom w:val="0"/>
      <w:divBdr>
        <w:top w:val="none" w:sz="0" w:space="0" w:color="auto"/>
        <w:left w:val="none" w:sz="0" w:space="0" w:color="auto"/>
        <w:bottom w:val="none" w:sz="0" w:space="0" w:color="auto"/>
        <w:right w:val="none" w:sz="0" w:space="0" w:color="auto"/>
      </w:divBdr>
    </w:div>
    <w:div w:id="604847098">
      <w:bodyDiv w:val="1"/>
      <w:marLeft w:val="0"/>
      <w:marRight w:val="0"/>
      <w:marTop w:val="0"/>
      <w:marBottom w:val="0"/>
      <w:divBdr>
        <w:top w:val="none" w:sz="0" w:space="0" w:color="auto"/>
        <w:left w:val="none" w:sz="0" w:space="0" w:color="auto"/>
        <w:bottom w:val="none" w:sz="0" w:space="0" w:color="auto"/>
        <w:right w:val="none" w:sz="0" w:space="0" w:color="auto"/>
      </w:divBdr>
    </w:div>
    <w:div w:id="629094726">
      <w:bodyDiv w:val="1"/>
      <w:marLeft w:val="0"/>
      <w:marRight w:val="0"/>
      <w:marTop w:val="0"/>
      <w:marBottom w:val="0"/>
      <w:divBdr>
        <w:top w:val="none" w:sz="0" w:space="0" w:color="auto"/>
        <w:left w:val="none" w:sz="0" w:space="0" w:color="auto"/>
        <w:bottom w:val="none" w:sz="0" w:space="0" w:color="auto"/>
        <w:right w:val="none" w:sz="0" w:space="0" w:color="auto"/>
      </w:divBdr>
    </w:div>
    <w:div w:id="638263417">
      <w:bodyDiv w:val="1"/>
      <w:marLeft w:val="0"/>
      <w:marRight w:val="0"/>
      <w:marTop w:val="0"/>
      <w:marBottom w:val="0"/>
      <w:divBdr>
        <w:top w:val="none" w:sz="0" w:space="0" w:color="auto"/>
        <w:left w:val="none" w:sz="0" w:space="0" w:color="auto"/>
        <w:bottom w:val="none" w:sz="0" w:space="0" w:color="auto"/>
        <w:right w:val="none" w:sz="0" w:space="0" w:color="auto"/>
      </w:divBdr>
    </w:div>
    <w:div w:id="673412871">
      <w:bodyDiv w:val="1"/>
      <w:marLeft w:val="0"/>
      <w:marRight w:val="0"/>
      <w:marTop w:val="0"/>
      <w:marBottom w:val="0"/>
      <w:divBdr>
        <w:top w:val="none" w:sz="0" w:space="0" w:color="auto"/>
        <w:left w:val="none" w:sz="0" w:space="0" w:color="auto"/>
        <w:bottom w:val="none" w:sz="0" w:space="0" w:color="auto"/>
        <w:right w:val="none" w:sz="0" w:space="0" w:color="auto"/>
      </w:divBdr>
    </w:div>
    <w:div w:id="682826225">
      <w:bodyDiv w:val="1"/>
      <w:marLeft w:val="0"/>
      <w:marRight w:val="0"/>
      <w:marTop w:val="0"/>
      <w:marBottom w:val="0"/>
      <w:divBdr>
        <w:top w:val="none" w:sz="0" w:space="0" w:color="auto"/>
        <w:left w:val="none" w:sz="0" w:space="0" w:color="auto"/>
        <w:bottom w:val="none" w:sz="0" w:space="0" w:color="auto"/>
        <w:right w:val="none" w:sz="0" w:space="0" w:color="auto"/>
      </w:divBdr>
    </w:div>
    <w:div w:id="768281115">
      <w:bodyDiv w:val="1"/>
      <w:marLeft w:val="0"/>
      <w:marRight w:val="0"/>
      <w:marTop w:val="0"/>
      <w:marBottom w:val="0"/>
      <w:divBdr>
        <w:top w:val="none" w:sz="0" w:space="0" w:color="auto"/>
        <w:left w:val="none" w:sz="0" w:space="0" w:color="auto"/>
        <w:bottom w:val="none" w:sz="0" w:space="0" w:color="auto"/>
        <w:right w:val="none" w:sz="0" w:space="0" w:color="auto"/>
      </w:divBdr>
    </w:div>
    <w:div w:id="832375750">
      <w:bodyDiv w:val="1"/>
      <w:marLeft w:val="0"/>
      <w:marRight w:val="0"/>
      <w:marTop w:val="0"/>
      <w:marBottom w:val="0"/>
      <w:divBdr>
        <w:top w:val="none" w:sz="0" w:space="0" w:color="auto"/>
        <w:left w:val="none" w:sz="0" w:space="0" w:color="auto"/>
        <w:bottom w:val="none" w:sz="0" w:space="0" w:color="auto"/>
        <w:right w:val="none" w:sz="0" w:space="0" w:color="auto"/>
      </w:divBdr>
    </w:div>
    <w:div w:id="1010060881">
      <w:bodyDiv w:val="1"/>
      <w:marLeft w:val="0"/>
      <w:marRight w:val="0"/>
      <w:marTop w:val="0"/>
      <w:marBottom w:val="0"/>
      <w:divBdr>
        <w:top w:val="none" w:sz="0" w:space="0" w:color="auto"/>
        <w:left w:val="none" w:sz="0" w:space="0" w:color="auto"/>
        <w:bottom w:val="none" w:sz="0" w:space="0" w:color="auto"/>
        <w:right w:val="none" w:sz="0" w:space="0" w:color="auto"/>
      </w:divBdr>
    </w:div>
    <w:div w:id="1028221310">
      <w:bodyDiv w:val="1"/>
      <w:marLeft w:val="0"/>
      <w:marRight w:val="0"/>
      <w:marTop w:val="0"/>
      <w:marBottom w:val="0"/>
      <w:divBdr>
        <w:top w:val="none" w:sz="0" w:space="0" w:color="auto"/>
        <w:left w:val="none" w:sz="0" w:space="0" w:color="auto"/>
        <w:bottom w:val="none" w:sz="0" w:space="0" w:color="auto"/>
        <w:right w:val="none" w:sz="0" w:space="0" w:color="auto"/>
      </w:divBdr>
    </w:div>
    <w:div w:id="1219585424">
      <w:bodyDiv w:val="1"/>
      <w:marLeft w:val="0"/>
      <w:marRight w:val="0"/>
      <w:marTop w:val="0"/>
      <w:marBottom w:val="0"/>
      <w:divBdr>
        <w:top w:val="none" w:sz="0" w:space="0" w:color="auto"/>
        <w:left w:val="none" w:sz="0" w:space="0" w:color="auto"/>
        <w:bottom w:val="none" w:sz="0" w:space="0" w:color="auto"/>
        <w:right w:val="none" w:sz="0" w:space="0" w:color="auto"/>
      </w:divBdr>
    </w:div>
    <w:div w:id="1516000799">
      <w:bodyDiv w:val="1"/>
      <w:marLeft w:val="0"/>
      <w:marRight w:val="0"/>
      <w:marTop w:val="0"/>
      <w:marBottom w:val="0"/>
      <w:divBdr>
        <w:top w:val="none" w:sz="0" w:space="0" w:color="auto"/>
        <w:left w:val="none" w:sz="0" w:space="0" w:color="auto"/>
        <w:bottom w:val="none" w:sz="0" w:space="0" w:color="auto"/>
        <w:right w:val="none" w:sz="0" w:space="0" w:color="auto"/>
      </w:divBdr>
    </w:div>
    <w:div w:id="1652706987">
      <w:bodyDiv w:val="1"/>
      <w:marLeft w:val="0"/>
      <w:marRight w:val="0"/>
      <w:marTop w:val="0"/>
      <w:marBottom w:val="0"/>
      <w:divBdr>
        <w:top w:val="none" w:sz="0" w:space="0" w:color="auto"/>
        <w:left w:val="none" w:sz="0" w:space="0" w:color="auto"/>
        <w:bottom w:val="none" w:sz="0" w:space="0" w:color="auto"/>
        <w:right w:val="none" w:sz="0" w:space="0" w:color="auto"/>
      </w:divBdr>
    </w:div>
    <w:div w:id="1660383055">
      <w:bodyDiv w:val="1"/>
      <w:marLeft w:val="0"/>
      <w:marRight w:val="0"/>
      <w:marTop w:val="0"/>
      <w:marBottom w:val="0"/>
      <w:divBdr>
        <w:top w:val="none" w:sz="0" w:space="0" w:color="auto"/>
        <w:left w:val="none" w:sz="0" w:space="0" w:color="auto"/>
        <w:bottom w:val="none" w:sz="0" w:space="0" w:color="auto"/>
        <w:right w:val="none" w:sz="0" w:space="0" w:color="auto"/>
      </w:divBdr>
    </w:div>
    <w:div w:id="1677338860">
      <w:bodyDiv w:val="1"/>
      <w:marLeft w:val="0"/>
      <w:marRight w:val="0"/>
      <w:marTop w:val="0"/>
      <w:marBottom w:val="0"/>
      <w:divBdr>
        <w:top w:val="none" w:sz="0" w:space="0" w:color="auto"/>
        <w:left w:val="none" w:sz="0" w:space="0" w:color="auto"/>
        <w:bottom w:val="none" w:sz="0" w:space="0" w:color="auto"/>
        <w:right w:val="none" w:sz="0" w:space="0" w:color="auto"/>
      </w:divBdr>
    </w:div>
    <w:div w:id="1717119079">
      <w:bodyDiv w:val="1"/>
      <w:marLeft w:val="0"/>
      <w:marRight w:val="0"/>
      <w:marTop w:val="0"/>
      <w:marBottom w:val="0"/>
      <w:divBdr>
        <w:top w:val="none" w:sz="0" w:space="0" w:color="auto"/>
        <w:left w:val="none" w:sz="0" w:space="0" w:color="auto"/>
        <w:bottom w:val="none" w:sz="0" w:space="0" w:color="auto"/>
        <w:right w:val="none" w:sz="0" w:space="0" w:color="auto"/>
      </w:divBdr>
    </w:div>
    <w:div w:id="1847019340">
      <w:bodyDiv w:val="1"/>
      <w:marLeft w:val="0"/>
      <w:marRight w:val="0"/>
      <w:marTop w:val="0"/>
      <w:marBottom w:val="0"/>
      <w:divBdr>
        <w:top w:val="none" w:sz="0" w:space="0" w:color="auto"/>
        <w:left w:val="none" w:sz="0" w:space="0" w:color="auto"/>
        <w:bottom w:val="none" w:sz="0" w:space="0" w:color="auto"/>
        <w:right w:val="none" w:sz="0" w:space="0" w:color="auto"/>
      </w:divBdr>
    </w:div>
    <w:div w:id="2111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2E9FF142C044F6A87708270433719B"/>
        <w:category>
          <w:name w:val="General"/>
          <w:gallery w:val="placeholder"/>
        </w:category>
        <w:types>
          <w:type w:val="bbPlcHdr"/>
        </w:types>
        <w:behaviors>
          <w:behavior w:val="content"/>
        </w:behaviors>
        <w:guid w:val="{388FD215-B4A4-4A52-9D1C-1E901EAEC2B9}"/>
      </w:docPartPr>
      <w:docPartBody>
        <w:p w:rsidR="00260B66" w:rsidRDefault="00260B66" w:rsidP="00260B66">
          <w:pPr>
            <w:pStyle w:val="D62E9FF142C044F6A87708270433719B"/>
          </w:pPr>
          <w:r>
            <w:rPr>
              <w:color w:val="2F5496" w:themeColor="accent1" w:themeShade="BF"/>
              <w:sz w:val="24"/>
              <w:szCs w:val="24"/>
            </w:rPr>
            <w:t>[Nombre de la compañía]</w:t>
          </w:r>
        </w:p>
      </w:docPartBody>
    </w:docPart>
    <w:docPart>
      <w:docPartPr>
        <w:name w:val="67031E4EBC214F2798B842EB06F538F5"/>
        <w:category>
          <w:name w:val="General"/>
          <w:gallery w:val="placeholder"/>
        </w:category>
        <w:types>
          <w:type w:val="bbPlcHdr"/>
        </w:types>
        <w:behaviors>
          <w:behavior w:val="content"/>
        </w:behaviors>
        <w:guid w:val="{F94620A0-EE89-4365-A17B-A0DCF3460D50}"/>
      </w:docPartPr>
      <w:docPartBody>
        <w:p w:rsidR="00260B66" w:rsidRDefault="00260B66" w:rsidP="00260B66">
          <w:pPr>
            <w:pStyle w:val="67031E4EBC214F2798B842EB06F538F5"/>
          </w:pPr>
          <w:r>
            <w:rPr>
              <w:rFonts w:asciiTheme="majorHAnsi" w:eastAsiaTheme="majorEastAsia" w:hAnsiTheme="majorHAnsi" w:cstheme="majorBidi"/>
              <w:color w:val="4472C4" w:themeColor="accent1"/>
              <w:sz w:val="88"/>
              <w:szCs w:val="88"/>
            </w:rPr>
            <w:t>[Título del documento]</w:t>
          </w:r>
        </w:p>
      </w:docPartBody>
    </w:docPart>
    <w:docPart>
      <w:docPartPr>
        <w:name w:val="1FB8CCA3B75D4E5AA7E1FDB497C4E819"/>
        <w:category>
          <w:name w:val="General"/>
          <w:gallery w:val="placeholder"/>
        </w:category>
        <w:types>
          <w:type w:val="bbPlcHdr"/>
        </w:types>
        <w:behaviors>
          <w:behavior w:val="content"/>
        </w:behaviors>
        <w:guid w:val="{535C319A-296F-46DF-BE2F-EEF855658BFE}"/>
      </w:docPartPr>
      <w:docPartBody>
        <w:p w:rsidR="00260B66" w:rsidRDefault="00260B66" w:rsidP="00260B66">
          <w:pPr>
            <w:pStyle w:val="1FB8CCA3B75D4E5AA7E1FDB497C4E819"/>
          </w:pPr>
          <w:r>
            <w:rPr>
              <w:color w:val="2F5496" w:themeColor="accent1" w:themeShade="BF"/>
              <w:sz w:val="24"/>
              <w:szCs w:val="24"/>
            </w:rPr>
            <w:t>[Subtítulo del documento]</w:t>
          </w:r>
        </w:p>
      </w:docPartBody>
    </w:docPart>
    <w:docPart>
      <w:docPartPr>
        <w:name w:val="159EBA58D7DD4040AA90FD352EC0FEE4"/>
        <w:category>
          <w:name w:val="General"/>
          <w:gallery w:val="placeholder"/>
        </w:category>
        <w:types>
          <w:type w:val="bbPlcHdr"/>
        </w:types>
        <w:behaviors>
          <w:behavior w:val="content"/>
        </w:behaviors>
        <w:guid w:val="{1A94C54B-6DE1-4C87-8DD8-214B94DD1C75}"/>
      </w:docPartPr>
      <w:docPartBody>
        <w:p w:rsidR="00260B66" w:rsidRDefault="00260B66" w:rsidP="00260B66">
          <w:pPr>
            <w:pStyle w:val="159EBA58D7DD4040AA90FD352EC0FEE4"/>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6"/>
    <w:rsid w:val="00260B66"/>
    <w:rsid w:val="00274181"/>
    <w:rsid w:val="0031486F"/>
    <w:rsid w:val="00477218"/>
    <w:rsid w:val="006760C5"/>
    <w:rsid w:val="00701FD4"/>
    <w:rsid w:val="009A6C16"/>
    <w:rsid w:val="00D05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2E9FF142C044F6A87708270433719B">
    <w:name w:val="D62E9FF142C044F6A87708270433719B"/>
    <w:rsid w:val="00260B66"/>
  </w:style>
  <w:style w:type="paragraph" w:customStyle="1" w:styleId="67031E4EBC214F2798B842EB06F538F5">
    <w:name w:val="67031E4EBC214F2798B842EB06F538F5"/>
    <w:rsid w:val="00260B66"/>
  </w:style>
  <w:style w:type="paragraph" w:customStyle="1" w:styleId="1FB8CCA3B75D4E5AA7E1FDB497C4E819">
    <w:name w:val="1FB8CCA3B75D4E5AA7E1FDB497C4E819"/>
    <w:rsid w:val="00260B66"/>
  </w:style>
  <w:style w:type="paragraph" w:customStyle="1" w:styleId="159EBA58D7DD4040AA90FD352EC0FEE4">
    <w:name w:val="159EBA58D7DD4040AA90FD352EC0FEE4"/>
    <w:rsid w:val="0026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A6F0-D0D4-4912-9CEE-0DF3DC55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8</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Algoritmos heurísticos no constructivos: Genéticos</vt:lpstr>
    </vt:vector>
  </TitlesOfParts>
  <Company>Práctica 3</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heurísticos no constructivos: Genéticos</dc:title>
  <dc:subject>Modelos bioinspirados y heurísticas de búsqueda</dc:subject>
  <dc:creator>Victor Manuel Rodriguez Navarro</dc:creator>
  <cp:keywords/>
  <dc:description/>
  <cp:lastModifiedBy>Victor Manuel Rodriguez Navarro</cp:lastModifiedBy>
  <cp:revision>207</cp:revision>
  <dcterms:created xsi:type="dcterms:W3CDTF">2021-04-24T09:12:00Z</dcterms:created>
  <dcterms:modified xsi:type="dcterms:W3CDTF">2021-06-08T11:33:00Z</dcterms:modified>
</cp:coreProperties>
</file>