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42CB4" w14:textId="4708026D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Template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6323B951" w:rsidR="009402F3" w:rsidRPr="00490951" w:rsidRDefault="00490951" w:rsidP="00490951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hAnsiTheme="majorHAnsi" w:cstheme="majorHAnsi"/>
                <w:sz w:val="32"/>
                <w:szCs w:val="32"/>
                <w:vertAlign w:val="superscript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vertAlign w:val="superscript"/>
              </w:rPr>
              <w:t xml:space="preserve">Course </w:t>
            </w:r>
            <w:r w:rsidRPr="00490951">
              <w:rPr>
                <w:rFonts w:asciiTheme="majorHAnsi" w:hAnsiTheme="majorHAnsi" w:cstheme="majorHAnsi"/>
                <w:sz w:val="32"/>
                <w:szCs w:val="32"/>
                <w:vertAlign w:val="superscript"/>
              </w:rPr>
              <w:t>Management- Teachers will be able to upload, organize, and manage course content</w:t>
            </w:r>
            <w:r w:rsidR="005B6676">
              <w:rPr>
                <w:rFonts w:asciiTheme="majorHAnsi" w:hAnsiTheme="majorHAnsi" w:cstheme="majorHAnsi"/>
                <w:sz w:val="32"/>
                <w:szCs w:val="32"/>
                <w:vertAlign w:val="superscript"/>
              </w:rPr>
              <w:t>, including documents</w:t>
            </w:r>
            <w:r w:rsidRPr="00490951">
              <w:rPr>
                <w:rFonts w:asciiTheme="majorHAnsi" w:hAnsiTheme="majorHAnsi" w:cstheme="majorHAnsi"/>
                <w:sz w:val="32"/>
                <w:szCs w:val="32"/>
                <w:vertAlign w:val="superscript"/>
              </w:rPr>
              <w:t>, slides, and external links.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5E6B3FA8" w:rsidR="009402F3" w:rsidRPr="00AC403D" w:rsidRDefault="0049095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t xml:space="preserve">The LMS will </w:t>
            </w:r>
            <w:r w:rsidR="00164C43">
              <w:t>allow instructors to upload, organ</w:t>
            </w:r>
            <w:r>
              <w:t>ize, and manage course contents</w:t>
            </w:r>
            <w:r w:rsidR="00164C43">
              <w:t xml:space="preserve">, including </w:t>
            </w:r>
            <w:r>
              <w:t>documents, slides,</w:t>
            </w:r>
            <w:r w:rsidR="00164C43">
              <w:t xml:space="preserve"> videos, presentations, and external links.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522758B3" w:rsidR="009402F3" w:rsidRPr="00AC403D" w:rsidRDefault="005B667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5B6676">
              <w:rPr>
                <w:rFonts w:asciiTheme="majorHAnsi" w:hAnsiTheme="majorHAnsi" w:cstheme="majorHAnsi"/>
                <w:sz w:val="22"/>
                <w:szCs w:val="22"/>
              </w:rPr>
              <w:t xml:space="preserve">ScienceDirect. (n.d.). </w:t>
            </w:r>
            <w:r w:rsidRPr="005B6676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Learning Management System</w:t>
            </w:r>
            <w:r w:rsidRPr="005B6676">
              <w:rPr>
                <w:rFonts w:asciiTheme="majorHAnsi" w:hAnsiTheme="majorHAnsi" w:cstheme="majorHAnsi"/>
                <w:sz w:val="22"/>
                <w:szCs w:val="22"/>
              </w:rPr>
              <w:t xml:space="preserve">. Retrieved from </w:t>
            </w:r>
            <w:hyperlink r:id="rId8" w:tgtFrame="_blank" w:history="1">
              <w:r w:rsidRPr="005B6676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https://www.sciencedirect.com/topics/computer-science/learning-management-system</w:t>
              </w:r>
            </w:hyperlink>
          </w:p>
        </w:tc>
      </w:tr>
      <w:tr w:rsidR="009402F3" w:rsidRPr="00AC403D" w14:paraId="3BA7A616" w14:textId="77777777" w:rsidTr="003655A8">
        <w:trPr>
          <w:trHeight w:val="197"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7936F314" w:rsidR="009402F3" w:rsidRPr="00490951" w:rsidRDefault="00101E59" w:rsidP="00490951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490951">
              <w:rPr>
                <w:rFonts w:asciiTheme="majorHAnsi" w:hAnsiTheme="majorHAnsi" w:cstheme="majorHAnsi"/>
                <w:sz w:val="22"/>
                <w:szCs w:val="22"/>
              </w:rPr>
              <w:t>Discussion Forums: The LMS shall provide discussion forums for st</w:t>
            </w:r>
            <w:r w:rsidR="00490951">
              <w:rPr>
                <w:rFonts w:asciiTheme="majorHAnsi" w:hAnsiTheme="majorHAnsi" w:cstheme="majorHAnsi"/>
                <w:sz w:val="22"/>
                <w:szCs w:val="22"/>
              </w:rPr>
              <w:t xml:space="preserve">udents and instructors to </w:t>
            </w:r>
            <w:r w:rsidR="005E3370">
              <w:rPr>
                <w:rFonts w:asciiTheme="majorHAnsi" w:hAnsiTheme="majorHAnsi" w:cstheme="majorHAnsi"/>
                <w:sz w:val="22"/>
                <w:szCs w:val="22"/>
              </w:rPr>
              <w:t xml:space="preserve">utilize </w:t>
            </w:r>
            <w:r w:rsidR="005E3370" w:rsidRPr="00490951">
              <w:rPr>
                <w:rFonts w:asciiTheme="majorHAnsi" w:hAnsiTheme="majorHAnsi" w:cstheme="majorHAnsi"/>
                <w:sz w:val="22"/>
                <w:szCs w:val="22"/>
              </w:rPr>
              <w:t>asynchronous</w:t>
            </w:r>
            <w:r w:rsidR="00490951">
              <w:rPr>
                <w:rFonts w:asciiTheme="majorHAnsi" w:hAnsiTheme="majorHAnsi" w:cstheme="majorHAnsi"/>
                <w:sz w:val="22"/>
                <w:szCs w:val="22"/>
              </w:rPr>
              <w:t xml:space="preserve"> discussions, facilitating</w:t>
            </w:r>
            <w:r w:rsidRPr="00490951">
              <w:rPr>
                <w:rFonts w:asciiTheme="majorHAnsi" w:hAnsiTheme="majorHAnsi" w:cstheme="majorHAnsi"/>
                <w:sz w:val="22"/>
                <w:szCs w:val="22"/>
              </w:rPr>
              <w:t xml:space="preserve"> coll</w:t>
            </w:r>
            <w:r w:rsidR="00490951">
              <w:rPr>
                <w:rFonts w:asciiTheme="majorHAnsi" w:hAnsiTheme="majorHAnsi" w:cstheme="majorHAnsi"/>
                <w:sz w:val="22"/>
                <w:szCs w:val="22"/>
              </w:rPr>
              <w:t>aboration and sharing of knowledge and skills.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491C8D45" w:rsidR="009402F3" w:rsidRPr="00AC403D" w:rsidRDefault="00101E5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01E59">
              <w:rPr>
                <w:rFonts w:asciiTheme="majorHAnsi" w:hAnsiTheme="majorHAnsi" w:cstheme="majorHAnsi"/>
                <w:sz w:val="22"/>
                <w:szCs w:val="22"/>
              </w:rPr>
              <w:t>D</w:t>
            </w:r>
            <w:r w:rsidR="00490951">
              <w:rPr>
                <w:rFonts w:asciiTheme="majorHAnsi" w:hAnsiTheme="majorHAnsi" w:cstheme="majorHAnsi"/>
                <w:sz w:val="22"/>
                <w:szCs w:val="22"/>
              </w:rPr>
              <w:t xml:space="preserve">iscussion </w:t>
            </w:r>
            <w:r w:rsidR="005E3370">
              <w:rPr>
                <w:rFonts w:asciiTheme="majorHAnsi" w:hAnsiTheme="majorHAnsi" w:cstheme="majorHAnsi"/>
                <w:sz w:val="22"/>
                <w:szCs w:val="22"/>
              </w:rPr>
              <w:t xml:space="preserve">forums </w:t>
            </w:r>
            <w:r w:rsidR="005E3370" w:rsidRPr="00101E59">
              <w:rPr>
                <w:rFonts w:asciiTheme="majorHAnsi" w:hAnsiTheme="majorHAnsi" w:cstheme="majorHAnsi"/>
                <w:sz w:val="22"/>
                <w:szCs w:val="22"/>
              </w:rPr>
              <w:t>fosters</w:t>
            </w:r>
            <w:r w:rsidR="005E337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01E59">
              <w:rPr>
                <w:rFonts w:asciiTheme="majorHAnsi" w:hAnsiTheme="majorHAnsi" w:cstheme="majorHAnsi"/>
                <w:sz w:val="22"/>
                <w:szCs w:val="22"/>
              </w:rPr>
              <w:t>active learning and peer interaction. They allow students to reflect on course materials and engage in meaningful dialogue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3CE70" w14:textId="77777777" w:rsidR="004067B6" w:rsidRDefault="004067B6" w:rsidP="004067B6">
            <w:r>
              <w:t xml:space="preserve">Al-Rahmi, W. M., Yahaya, N., Aldraiweesh, A. A., Alamri, M. M., Aljarodi, M. A., &amp; Kustiawan, R. (2021). Use of Discussion Forums in Online Learning Environments. </w:t>
            </w:r>
            <w:r>
              <w:rPr>
                <w:rStyle w:val="Emphasis"/>
              </w:rPr>
              <w:t>International Journal of Emerging Technologies in Learning (iJET)</w:t>
            </w:r>
            <w:r>
              <w:t xml:space="preserve">, </w:t>
            </w:r>
            <w:r>
              <w:rPr>
                <w:rStyle w:val="Emphasis"/>
              </w:rPr>
              <w:t>16</w:t>
            </w:r>
            <w:r>
              <w:t xml:space="preserve">(04), 164-177. Retrieved from </w:t>
            </w:r>
            <w:hyperlink r:id="rId9" w:tgtFrame="_blank" w:history="1">
              <w:r>
                <w:rPr>
                  <w:rStyle w:val="Hyperlink"/>
                </w:rPr>
                <w:t>https://www.researchgate.net/publication/350124166_Use_of_Discussion_Forums_in_Online_Learning_Environments</w:t>
              </w:r>
            </w:hyperlink>
          </w:p>
          <w:p w14:paraId="3B72BC1E" w14:textId="38088EDE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12BAAD90" w:rsidR="009402F3" w:rsidRPr="005E3370" w:rsidRDefault="00101E59" w:rsidP="005E3370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5E3370">
              <w:rPr>
                <w:rFonts w:asciiTheme="majorHAnsi" w:hAnsiTheme="majorHAnsi" w:cstheme="majorHAnsi"/>
                <w:sz w:val="22"/>
                <w:szCs w:val="22"/>
              </w:rPr>
              <w:t>Online Quizzes and Assessments</w:t>
            </w:r>
            <w:r w:rsidR="005E3370" w:rsidRPr="005E3370">
              <w:rPr>
                <w:rFonts w:asciiTheme="majorHAnsi" w:hAnsiTheme="majorHAnsi" w:cstheme="majorHAnsi"/>
                <w:sz w:val="22"/>
                <w:szCs w:val="22"/>
              </w:rPr>
              <w:t xml:space="preserve">/tests: The LMS must be able to support generate and administer </w:t>
            </w:r>
            <w:r w:rsidRPr="005E3370">
              <w:rPr>
                <w:rFonts w:asciiTheme="majorHAnsi" w:hAnsiTheme="majorHAnsi" w:cstheme="majorHAnsi"/>
                <w:sz w:val="22"/>
                <w:szCs w:val="22"/>
              </w:rPr>
              <w:t>online quizzes and assessments, including multiple-choice</w:t>
            </w:r>
            <w:r w:rsidR="005E3370" w:rsidRPr="005E3370">
              <w:rPr>
                <w:rFonts w:asciiTheme="majorHAnsi" w:hAnsiTheme="majorHAnsi" w:cstheme="majorHAnsi"/>
                <w:sz w:val="22"/>
                <w:szCs w:val="22"/>
              </w:rPr>
              <w:t xml:space="preserve"> questions</w:t>
            </w:r>
            <w:r w:rsidRPr="005E3370">
              <w:rPr>
                <w:rFonts w:asciiTheme="majorHAnsi" w:hAnsiTheme="majorHAnsi" w:cstheme="majorHAnsi"/>
                <w:sz w:val="22"/>
                <w:szCs w:val="22"/>
              </w:rPr>
              <w:t>, true/false, and essay questions.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6D03E" w14:textId="5081E281" w:rsidR="009402F3" w:rsidRPr="005A3306" w:rsidRDefault="00101E59" w:rsidP="005A3306">
            <w:pPr>
              <w:pStyle w:val="ListParagraph"/>
              <w:numPr>
                <w:ilvl w:val="0"/>
                <w:numId w:val="14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5A3306">
              <w:rPr>
                <w:rFonts w:asciiTheme="majorHAnsi" w:hAnsiTheme="majorHAnsi" w:cstheme="majorHAnsi"/>
                <w:sz w:val="22"/>
                <w:szCs w:val="22"/>
              </w:rPr>
              <w:t>Onli</w:t>
            </w:r>
            <w:r w:rsidR="005E3370" w:rsidRPr="005A3306">
              <w:rPr>
                <w:rFonts w:asciiTheme="majorHAnsi" w:hAnsiTheme="majorHAnsi" w:cstheme="majorHAnsi"/>
                <w:sz w:val="22"/>
                <w:szCs w:val="22"/>
              </w:rPr>
              <w:t>ne assessments provide instant</w:t>
            </w:r>
            <w:r w:rsidRPr="005A3306">
              <w:rPr>
                <w:rFonts w:asciiTheme="majorHAnsi" w:hAnsiTheme="majorHAnsi" w:cstheme="majorHAnsi"/>
                <w:sz w:val="22"/>
                <w:szCs w:val="22"/>
              </w:rPr>
              <w:t xml:space="preserve"> feedback to students</w:t>
            </w:r>
            <w:r w:rsidR="005E3370" w:rsidRPr="005A3306">
              <w:rPr>
                <w:rFonts w:asciiTheme="majorHAnsi" w:hAnsiTheme="majorHAnsi" w:cstheme="majorHAnsi"/>
                <w:sz w:val="22"/>
                <w:szCs w:val="22"/>
              </w:rPr>
              <w:t xml:space="preserve"> learners</w:t>
            </w:r>
            <w:r w:rsidRPr="005A3306">
              <w:rPr>
                <w:rFonts w:asciiTheme="majorHAnsi" w:hAnsiTheme="majorHAnsi" w:cstheme="majorHAnsi"/>
                <w:sz w:val="22"/>
                <w:szCs w:val="22"/>
              </w:rPr>
              <w:t xml:space="preserve"> and </w:t>
            </w:r>
            <w:r w:rsidR="005E3370" w:rsidRPr="005A3306">
              <w:rPr>
                <w:rFonts w:asciiTheme="majorHAnsi" w:hAnsiTheme="majorHAnsi" w:cstheme="majorHAnsi"/>
                <w:sz w:val="22"/>
                <w:szCs w:val="22"/>
              </w:rPr>
              <w:t>reduce the administrative workload</w:t>
            </w:r>
            <w:r w:rsidRPr="005A3306">
              <w:rPr>
                <w:rFonts w:asciiTheme="majorHAnsi" w:hAnsiTheme="majorHAnsi" w:cstheme="majorHAnsi"/>
                <w:sz w:val="22"/>
                <w:szCs w:val="22"/>
              </w:rPr>
              <w:t xml:space="preserve"> of grading.</w:t>
            </w:r>
          </w:p>
          <w:p w14:paraId="21DB4841" w14:textId="77777777" w:rsidR="004067B6" w:rsidRDefault="004067B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2346D71" w14:textId="066FDFAD" w:rsidR="004067B6" w:rsidRPr="005A3306" w:rsidRDefault="004067B6" w:rsidP="005A3306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330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To allow </w:t>
            </w:r>
            <w:r w:rsidRPr="005A3306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t>students</w:t>
            </w:r>
            <w:r w:rsidRPr="005A330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 to check their knowledge and progress in a subject, so that they can </w:t>
            </w:r>
            <w:r w:rsidRPr="005A3306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t>adapt</w:t>
            </w:r>
            <w:r w:rsidRPr="005A330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 </w:t>
            </w:r>
            <w:r w:rsidRPr="005A3306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t>their</w:t>
            </w:r>
            <w:r w:rsidRPr="005A330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 </w:t>
            </w:r>
            <w:r w:rsidRPr="005A3306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t>learning</w:t>
            </w:r>
            <w:r w:rsidRPr="005A330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 as necessary</w:t>
            </w:r>
            <w:r w:rsidR="005A3306" w:rsidRPr="005A330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  <w:p w14:paraId="3F53AE60" w14:textId="77777777" w:rsidR="004067B6" w:rsidRDefault="004067B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0CAAED6" w14:textId="77777777" w:rsidR="005A3306" w:rsidRDefault="005A330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3290BEA" w14:textId="77777777" w:rsidR="005A3306" w:rsidRPr="005A3306" w:rsidRDefault="005A3306" w:rsidP="005A3306">
            <w:pPr>
              <w:numPr>
                <w:ilvl w:val="0"/>
                <w:numId w:val="12"/>
              </w:num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330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To provide an opportunity for students to </w:t>
            </w:r>
            <w:r w:rsidRPr="005A330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develop</w:t>
            </w:r>
            <w:r w:rsidRPr="005A330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 their learning </w:t>
            </w:r>
            <w:r w:rsidRPr="005A330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during</w:t>
            </w:r>
            <w:r w:rsidRPr="005A330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 the process of the assessment.</w:t>
            </w:r>
          </w:p>
          <w:p w14:paraId="4C0AE04D" w14:textId="0BF7E9A2" w:rsidR="005A3306" w:rsidRPr="00AC403D" w:rsidRDefault="005A330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36463C0F" w:rsidR="009402F3" w:rsidRPr="00AC403D" w:rsidRDefault="005A330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5A3306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University of Melbourne. (n.d.). Using LMS quizzes for formative assessment. Retrieved from </w:t>
            </w:r>
            <w:hyperlink r:id="rId10" w:tgtFrame="_blank" w:history="1">
              <w:r w:rsidRPr="005A3306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https://le.unimelb.edu.au/news/articles/using-lms-quizzes-for-formative-assessment</w:t>
              </w:r>
            </w:hyperlink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47FADD5C" w:rsidR="009402F3" w:rsidRPr="00A123D7" w:rsidRDefault="00101E59" w:rsidP="00A123D7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A123D7">
              <w:rPr>
                <w:rFonts w:asciiTheme="majorHAnsi" w:hAnsiTheme="majorHAnsi" w:cstheme="majorHAnsi"/>
                <w:sz w:val="22"/>
                <w:szCs w:val="22"/>
              </w:rPr>
              <w:t xml:space="preserve"> Submission </w:t>
            </w:r>
            <w:r w:rsidR="00A123D7">
              <w:rPr>
                <w:rFonts w:asciiTheme="majorHAnsi" w:hAnsiTheme="majorHAnsi" w:cstheme="majorHAnsi"/>
                <w:sz w:val="22"/>
                <w:szCs w:val="22"/>
              </w:rPr>
              <w:t>of assignments and Grading: The LMS must be able to facilitate the submission of assignments electronically</w:t>
            </w:r>
            <w:r w:rsidRPr="00A123D7">
              <w:rPr>
                <w:rFonts w:asciiTheme="majorHAnsi" w:hAnsiTheme="majorHAnsi" w:cstheme="majorHAnsi"/>
                <w:sz w:val="22"/>
                <w:szCs w:val="22"/>
              </w:rPr>
              <w:t xml:space="preserve"> and instructors to grade them with feedback, in</w:t>
            </w:r>
            <w:r w:rsidR="00A123D7">
              <w:rPr>
                <w:rFonts w:asciiTheme="majorHAnsi" w:hAnsiTheme="majorHAnsi" w:cstheme="majorHAnsi"/>
                <w:sz w:val="22"/>
                <w:szCs w:val="22"/>
              </w:rPr>
              <w:t>cluding rubrics and and comments.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79F8A33F" w:rsidR="009402F3" w:rsidRPr="00AC403D" w:rsidRDefault="00A123D7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Submission of assignments electronically</w:t>
            </w:r>
            <w:r w:rsidRPr="00A123D7">
              <w:rPr>
                <w:rFonts w:asciiTheme="majorHAnsi" w:hAnsiTheme="majorHAnsi" w:cstheme="majorHAnsi"/>
                <w:sz w:val="22"/>
                <w:szCs w:val="22"/>
              </w:rPr>
              <w:t> saves grading efforts, reduces paper consumption, and improves delivery of feedback. The use of rubrics ensures consistency in grading.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15AFA9C4" w:rsidR="009402F3" w:rsidRPr="00AC403D" w:rsidRDefault="004067B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t xml:space="preserve">&gt;Blackboard. (n.d.). </w:t>
            </w:r>
            <w:r>
              <w:rPr>
                <w:rStyle w:val="Emphasis"/>
              </w:rPr>
              <w:t>Grading Assignments</w:t>
            </w:r>
            <w:r>
              <w:t xml:space="preserve">. Retrieved from </w:t>
            </w:r>
            <w:hyperlink r:id="rId11" w:tgtFrame="_blank" w:history="1">
              <w:r>
                <w:rPr>
                  <w:rStyle w:val="Hyperlink"/>
                </w:rPr>
                <w:t>https://help.blackboard.com/Learn/Instructor/Assignments/Grade_Assignments</w:t>
              </w:r>
            </w:hyperlink>
            <w:r>
              <w:t xml:space="preserve">&lt;br&gt; Bates, A.W. (2019). </w:t>
            </w:r>
            <w:r>
              <w:rPr>
                <w:rStyle w:val="Emphasis"/>
              </w:rPr>
              <w:t>Teaching in a digital age: Guidelines for designing teaching and learning</w:t>
            </w:r>
            <w:r>
              <w:t xml:space="preserve">. Tony Bates Associates Ltd. Retrieved from </w:t>
            </w:r>
            <w:hyperlink r:id="rId12" w:tgtFrame="_blank" w:history="1">
              <w:r>
                <w:rPr>
                  <w:rStyle w:val="Hyperlink"/>
                </w:rPr>
                <w:t>https://pressbooks.bccampus.ca/teachinginadigitalagev2/</w:t>
              </w:r>
            </w:hyperlink>
            <w:hyperlink r:id="rId13" w:tgtFrame="_blank" w:history="1">
              <w:r w:rsidR="005B6676" w:rsidRPr="005B6676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https://pressbooks.bccampus.ca/teachinginadigitalagev2/</w:t>
              </w:r>
            </w:hyperlink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28551CF0" w:rsidR="009402F3" w:rsidRPr="00AC403D" w:rsidRDefault="00101E5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01E59">
              <w:rPr>
                <w:rFonts w:asciiTheme="majorHAnsi" w:hAnsiTheme="majorHAnsi" w:cstheme="majorHAnsi"/>
                <w:sz w:val="22"/>
                <w:szCs w:val="22"/>
              </w:rPr>
              <w:t>Communication Tools (Messaging, Announcements): The LMS shall provide communication tools, including internal messaging and announceme</w:t>
            </w:r>
            <w:r w:rsidR="005A3306">
              <w:rPr>
                <w:rFonts w:asciiTheme="majorHAnsi" w:hAnsiTheme="majorHAnsi" w:cstheme="majorHAnsi"/>
                <w:sz w:val="22"/>
                <w:szCs w:val="22"/>
              </w:rPr>
              <w:t>nts, to facilitate communication</w:t>
            </w:r>
            <w:r w:rsidRPr="00101E59">
              <w:rPr>
                <w:rFonts w:asciiTheme="majorHAnsi" w:hAnsiTheme="majorHAnsi" w:cstheme="majorHAnsi"/>
                <w:sz w:val="22"/>
                <w:szCs w:val="22"/>
              </w:rPr>
              <w:t xml:space="preserve"> b</w:t>
            </w:r>
            <w:r w:rsidR="005A3306">
              <w:rPr>
                <w:rFonts w:asciiTheme="majorHAnsi" w:hAnsiTheme="majorHAnsi" w:cstheme="majorHAnsi"/>
                <w:sz w:val="22"/>
                <w:szCs w:val="22"/>
              </w:rPr>
              <w:t>etween instructors and students and also to enhance collaboration within the learning environmen.t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56745833" w:rsidR="009402F3" w:rsidRPr="00AC403D" w:rsidRDefault="00A123D7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123D7">
              <w:rPr>
                <w:rFonts w:asciiTheme="majorHAnsi" w:hAnsiTheme="majorHAnsi" w:cstheme="majorHAnsi"/>
                <w:sz w:val="22"/>
                <w:szCs w:val="22"/>
              </w:rPr>
              <w:t>Proper communication is 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crucial</w:t>
            </w:r>
            <w:r w:rsidRPr="00A123D7">
              <w:rPr>
                <w:rFonts w:asciiTheme="majorHAnsi" w:hAnsiTheme="majorHAnsi" w:cstheme="majorHAnsi"/>
                <w:sz w:val="22"/>
                <w:szCs w:val="22"/>
              </w:rPr>
              <w:t> to an effective learning environment. Internal messaging provides private communication, and announcements ensure that all the students are aware 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about the important </w:t>
            </w:r>
            <w:r w:rsidRPr="00A123D7">
              <w:rPr>
                <w:rFonts w:asciiTheme="majorHAnsi" w:hAnsiTheme="majorHAnsi" w:cstheme="majorHAnsi"/>
                <w:sz w:val="22"/>
                <w:szCs w:val="22"/>
              </w:rPr>
              <w:t>updates.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7E7DF9E0" w:rsidR="009402F3" w:rsidRPr="00AC403D" w:rsidRDefault="005A330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5A3306">
              <w:rPr>
                <w:rFonts w:asciiTheme="majorHAnsi" w:hAnsiTheme="majorHAnsi" w:cstheme="majorHAnsi"/>
                <w:sz w:val="22"/>
                <w:szCs w:val="22"/>
              </w:rPr>
              <w:t xml:space="preserve">Elearning Industry. (n.d.). Enhancing Collaboration and Communication with Learning Management System. Retrieved from </w:t>
            </w:r>
            <w:hyperlink r:id="rId14" w:tgtFrame="_blank" w:history="1">
              <w:r w:rsidRPr="005A3306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https://elearningindustry.com/enhancing-collaboration-and-communication-with-learning-management-system</w:t>
              </w:r>
            </w:hyperlink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0EAEEAB6" w:rsidR="009402F3" w:rsidRPr="002A711C" w:rsidRDefault="00F85E82" w:rsidP="002A711C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F85E82">
              <w:rPr>
                <w:rFonts w:asciiTheme="majorHAnsi" w:hAnsiTheme="majorHAnsi" w:cstheme="majorHAnsi"/>
                <w:sz w:val="22"/>
                <w:szCs w:val="22"/>
              </w:rPr>
              <w:t xml:space="preserve">1. Performance and Scalability: The LMS shall handle a large number of concurrent </w:t>
            </w:r>
            <w:r w:rsidRPr="00F85E82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users and maintain a response time of less than 2 seconds for all critical functions</w:t>
            </w:r>
            <w:r w:rsidR="00A123D7" w:rsidRPr="002A711C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1E789848" w:rsidR="009402F3" w:rsidRPr="00AC403D" w:rsidRDefault="002A711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A711C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High performance and scalability are central to a positive user experience, </w:t>
            </w:r>
            <w:r w:rsidRPr="002A711C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especially during periods of peak usage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74B94FBA" w:rsidR="009402F3" w:rsidRPr="00AC403D" w:rsidRDefault="00F85E8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85E82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Nielsen, J. (1993). </w:t>
            </w:r>
            <w:r w:rsidRPr="00F85E82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Usability engineering</w:t>
            </w:r>
            <w:r w:rsidRPr="00F85E82">
              <w:rPr>
                <w:rFonts w:asciiTheme="majorHAnsi" w:hAnsiTheme="majorHAnsi" w:cstheme="majorHAnsi"/>
                <w:sz w:val="22"/>
                <w:szCs w:val="22"/>
              </w:rPr>
              <w:t xml:space="preserve">. Academic Press.&lt;br&gt;Smith, C. U., &amp; Williams, L. G. (2001). </w:t>
            </w:r>
            <w:r w:rsidRPr="00F85E82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lastRenderedPageBreak/>
              <w:t>Performance solutions: A practical guide to creating responsive, scalable, and available IT systems</w:t>
            </w:r>
            <w:r w:rsidRPr="00F85E82">
              <w:rPr>
                <w:rFonts w:asciiTheme="majorHAnsi" w:hAnsiTheme="majorHAnsi" w:cstheme="majorHAnsi"/>
                <w:sz w:val="22"/>
                <w:szCs w:val="22"/>
              </w:rPr>
              <w:t xml:space="preserve">. Addison-Wesley Professional.&lt;br&gt;ByteByteGo. (n.d.). Non-Functional Requirements: The Backbone. Retrieved from </w:t>
            </w:r>
            <w:hyperlink r:id="rId15" w:tgtFrame="_blank" w:history="1">
              <w:r w:rsidRPr="00F85E82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https://blog.bytebytego.com/p/non-functional-requirements-the-backbone</w:t>
              </w:r>
            </w:hyperlink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590F636D" w:rsidR="009402F3" w:rsidRPr="002A711C" w:rsidRDefault="002A711C" w:rsidP="002A711C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2A711C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 Usability and Accessibility: The LMS should be user-friendly and accessible to all, including individuals with disabilities, following WCAG 2.1 guidelines.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7FB56CF9" w:rsidR="009402F3" w:rsidRPr="00AC403D" w:rsidRDefault="002A711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A711C">
              <w:rPr>
                <w:rFonts w:asciiTheme="majorHAnsi" w:hAnsiTheme="majorHAnsi" w:cstheme="majorHAnsi"/>
                <w:sz w:val="22"/>
                <w:szCs w:val="22"/>
              </w:rPr>
              <w:t>Inclusivity and user satisfaction depend on usability and accessibility. A well-designed interface reduces the learning curve and enables all students to use the platform.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5DDE3D25" w:rsidR="009402F3" w:rsidRPr="00AC403D" w:rsidRDefault="00AD0C5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D0C5E">
              <w:rPr>
                <w:rFonts w:asciiTheme="majorHAnsi" w:hAnsiTheme="majorHAnsi" w:cstheme="majorHAnsi"/>
                <w:sz w:val="22"/>
                <w:szCs w:val="22"/>
              </w:rPr>
              <w:t>https://www.w3.org/WAI/standards-guidelines/wcag/</w:t>
            </w: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5A0D8E7D" w:rsidR="009402F3" w:rsidRPr="002A711C" w:rsidRDefault="002A711C" w:rsidP="002A711C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2A711C">
              <w:rPr>
                <w:rFonts w:asciiTheme="majorHAnsi" w:hAnsiTheme="majorHAnsi" w:cstheme="majorHAnsi"/>
                <w:sz w:val="22"/>
                <w:szCs w:val="22"/>
              </w:rPr>
              <w:t>Security: The LMS will incorporate robust security measures to protect user data and withstand unauthorized access, including encryption and access controls.</w:t>
            </w:r>
            <w:r w:rsidRPr="002A711C">
              <w:rPr>
                <w:rFonts w:asciiTheme="majorHAnsi" w:hAnsiTheme="majorHAnsi" w:cstheme="majorHAnsi"/>
                <w:sz w:val="22"/>
                <w:szCs w:val="22"/>
              </w:rPr>
              <w:br/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773A8B94" w:rsidR="009402F3" w:rsidRPr="00AC403D" w:rsidRDefault="002A711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A711C">
              <w:rPr>
                <w:rFonts w:asciiTheme="majorHAnsi" w:hAnsiTheme="majorHAnsi" w:cstheme="majorHAnsi"/>
                <w:sz w:val="22"/>
                <w:szCs w:val="22"/>
              </w:rPr>
              <w:t>Security is the top priority for protecting sensitive student data. The system will be required to comply with relevant data privacy law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459005B2" w:rsidR="009402F3" w:rsidRPr="00AC403D" w:rsidRDefault="00F85E8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t xml:space="preserve">Stallings, W. (2017). </w:t>
            </w:r>
            <w:r>
              <w:rPr>
                <w:rStyle w:val="Emphasis"/>
              </w:rPr>
              <w:t>Cryptography and network security: Principles and practice</w:t>
            </w:r>
            <w:r>
              <w:t xml:space="preserve">. Pearson.&lt;br&gt; NIST Cybersecurity Framework. (n.d.). Retrieved from </w:t>
            </w:r>
            <w:hyperlink r:id="rId16" w:tgtFrame="_blank" w:history="1">
              <w:r>
                <w:rPr>
                  <w:rStyle w:val="Hyperlink"/>
                </w:rPr>
                <w:t>https://www.nist.gov/cyberframework</w:t>
              </w:r>
            </w:hyperlink>
            <w:r>
              <w:t xml:space="preserve">&lt;br&gt;EdisonOS. (n.d.). </w:t>
            </w:r>
            <w:r>
              <w:rPr>
                <w:rStyle w:val="Emphasis"/>
              </w:rPr>
              <w:t>Learning Management System: Data Security Features</w:t>
            </w:r>
            <w:r>
              <w:t xml:space="preserve">. Retrieved from </w:t>
            </w:r>
            <w:hyperlink r:id="rId17" w:tgtFrame="_blank" w:history="1">
              <w:r>
                <w:rPr>
                  <w:rStyle w:val="Hyperlink"/>
                </w:rPr>
                <w:t>https://www.edisonos.com/learning-management-system/data-security-features</w:t>
              </w:r>
            </w:hyperlink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5AB82DE7" w:rsidR="009402F3" w:rsidRPr="002A711C" w:rsidRDefault="002A711C" w:rsidP="002A711C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2A711C">
              <w:rPr>
                <w:rFonts w:asciiTheme="majorHAnsi" w:hAnsiTheme="majorHAnsi" w:cstheme="majorHAnsi"/>
                <w:sz w:val="22"/>
                <w:szCs w:val="22"/>
              </w:rPr>
              <w:t>Reliability and Availability: The LMS will be extremely reliable and available with minimal downtime and loss of data.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73316653" w:rsidR="009402F3" w:rsidRPr="00AC403D" w:rsidRDefault="008F018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8F0183">
              <w:rPr>
                <w:rFonts w:asciiTheme="majorHAnsi" w:hAnsiTheme="majorHAnsi" w:cstheme="majorHAnsi"/>
                <w:sz w:val="22"/>
                <w:szCs w:val="22"/>
              </w:rPr>
              <w:t>High reliability and availability are crucial for ensuring that students and instructors can access the system whenever needed.</w:t>
            </w:r>
            <w:r w:rsidR="005B667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5B6676" w:rsidRPr="005B6676">
              <w:t xml:space="preserve">This requires redundant systems, robust backup and recovery processes, and proactive </w:t>
            </w:r>
            <w:r w:rsidR="005B6676" w:rsidRPr="005B6676">
              <w:lastRenderedPageBreak/>
              <w:t>monitoring to minimize disruptions.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02BA5B27" w:rsidR="009402F3" w:rsidRPr="00AC403D" w:rsidRDefault="005B667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5B6676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Lambda</w:t>
            </w:r>
            <w:r w:rsidRPr="005B6676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 xml:space="preserve"> 1 </w:t>
            </w:r>
            <w:r w:rsidRPr="005B6676">
              <w:rPr>
                <w:rFonts w:asciiTheme="majorHAnsi" w:hAnsiTheme="majorHAnsi" w:cstheme="majorHAnsi"/>
                <w:sz w:val="22"/>
                <w:szCs w:val="22"/>
              </w:rPr>
              <w:t xml:space="preserve">Solutions. (n.d.). Reliable LMS Uptime &amp; Learner Engagement. Retrieved from </w:t>
            </w:r>
            <w:hyperlink r:id="rId18" w:tgtFrame="_blank" w:history="1">
              <w:r w:rsidRPr="005B6676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https://www.lambdasolutions.net/en/blog/reliable-lms-uptime-learner-engagement</w:t>
              </w:r>
            </w:hyperlink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22A99C1A" w:rsidR="009402F3" w:rsidRPr="00566799" w:rsidRDefault="00020E3D" w:rsidP="00566799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566799">
              <w:rPr>
                <w:rFonts w:asciiTheme="majorHAnsi" w:hAnsiTheme="majorHAnsi" w:cstheme="majorHAnsi"/>
                <w:sz w:val="22"/>
                <w:szCs w:val="22"/>
              </w:rPr>
              <w:t xml:space="preserve">Maintainability: </w:t>
            </w:r>
            <w:r w:rsidR="00566799" w:rsidRPr="00566799">
              <w:rPr>
                <w:rFonts w:asciiTheme="majorHAnsi" w:hAnsiTheme="majorHAnsi" w:cstheme="majorHAnsi"/>
                <w:sz w:val="22"/>
                <w:szCs w:val="22"/>
              </w:rPr>
              <w:t>The LMS should be implemented in a manner that it is straightforward to handle and update so that future changes and improvement are feasible.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5FECF967" w:rsidR="009402F3" w:rsidRPr="00AC403D" w:rsidRDefault="0056679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This </w:t>
            </w:r>
            <w:r w:rsidR="008F0183" w:rsidRPr="008F0183">
              <w:rPr>
                <w:rFonts w:asciiTheme="majorHAnsi" w:hAnsiTheme="majorHAnsi" w:cstheme="majorHAnsi"/>
                <w:sz w:val="22"/>
                <w:szCs w:val="22"/>
              </w:rPr>
              <w:t>e</w:t>
            </w:r>
            <w:r w:rsidR="00AD0C5E">
              <w:rPr>
                <w:rFonts w:asciiTheme="majorHAnsi" w:hAnsiTheme="majorHAnsi" w:cstheme="majorHAnsi"/>
                <w:sz w:val="22"/>
                <w:szCs w:val="22"/>
              </w:rPr>
              <w:t xml:space="preserve">nables the </w:t>
            </w:r>
            <w:r w:rsidR="008F0183" w:rsidRPr="008F0183">
              <w:rPr>
                <w:rFonts w:asciiTheme="majorHAnsi" w:hAnsiTheme="majorHAnsi" w:cstheme="majorHAnsi"/>
                <w:sz w:val="22"/>
                <w:szCs w:val="22"/>
              </w:rPr>
              <w:t>system</w:t>
            </w:r>
            <w:r w:rsidR="00AD0C5E">
              <w:rPr>
                <w:rFonts w:asciiTheme="majorHAnsi" w:hAnsiTheme="majorHAnsi" w:cstheme="majorHAnsi"/>
                <w:sz w:val="22"/>
                <w:szCs w:val="22"/>
              </w:rPr>
              <w:t xml:space="preserve"> to easily update and modify evolving requirements.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346C0E35" w:rsidR="009402F3" w:rsidRPr="00AD0C5E" w:rsidRDefault="00AD0C5E" w:rsidP="00AD0C5E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AD0C5E">
              <w:rPr>
                <w:rFonts w:asciiTheme="majorHAnsi" w:hAnsiTheme="majorHAnsi" w:cstheme="majorHAnsi"/>
                <w:sz w:val="22"/>
                <w:szCs w:val="22"/>
              </w:rPr>
              <w:t>Platform Compatibility: The LMS must accommodate key web browsers (Chrome, Firefox, Safari, Edge) and operating systems (Windows, macOS, iOS, Android).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55890F0E" w:rsidR="009402F3" w:rsidRPr="00AC403D" w:rsidRDefault="00AD0C5E" w:rsidP="00AD0C5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D0C5E">
              <w:rPr>
                <w:rFonts w:asciiTheme="majorHAnsi" w:hAnsiTheme="majorHAnsi" w:cstheme="majorHAnsi"/>
                <w:sz w:val="22"/>
                <w:szCs w:val="22"/>
              </w:rPr>
              <w:t>Platform compatibility enables students to view the LMS on their device and browser of preference, enhancing accessibility and convenience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0FF144E5" w:rsidR="009402F3" w:rsidRPr="00AC403D" w:rsidRDefault="005B667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5B6676">
              <w:rPr>
                <w:rFonts w:asciiTheme="majorHAnsi" w:hAnsiTheme="majorHAnsi" w:cstheme="majorHAnsi"/>
                <w:sz w:val="22"/>
                <w:szCs w:val="22"/>
              </w:rPr>
              <w:t xml:space="preserve">W3C. (n.d.). </w:t>
            </w:r>
            <w:r w:rsidRPr="005B6676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Web standards</w:t>
            </w:r>
            <w:r w:rsidRPr="005B6676">
              <w:rPr>
                <w:rFonts w:asciiTheme="majorHAnsi" w:hAnsiTheme="majorHAnsi" w:cstheme="majorHAnsi"/>
                <w:sz w:val="22"/>
                <w:szCs w:val="22"/>
              </w:rPr>
              <w:t xml:space="preserve">. Retrieved from </w:t>
            </w:r>
            <w:hyperlink r:id="rId19" w:tgtFrame="_blank" w:history="1">
              <w:r w:rsidRPr="005B6676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https://www.w3.org/standards/</w:t>
              </w:r>
            </w:hyperlink>
            <w:r w:rsidRPr="005B6676">
              <w:rPr>
                <w:rFonts w:asciiTheme="majorHAnsi" w:hAnsiTheme="majorHAnsi" w:cstheme="majorHAnsi"/>
                <w:sz w:val="22"/>
                <w:szCs w:val="22"/>
              </w:rPr>
              <w:t xml:space="preserve">&lt;br&gt; Nielsen, J. (2012). </w:t>
            </w:r>
            <w:r w:rsidRPr="005B6676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Usability engineering</w:t>
            </w:r>
            <w:r w:rsidRPr="005B6676">
              <w:rPr>
                <w:rFonts w:asciiTheme="majorHAnsi" w:hAnsiTheme="majorHAnsi" w:cstheme="majorHAnsi"/>
                <w:sz w:val="22"/>
                <w:szCs w:val="22"/>
              </w:rPr>
              <w:t>. Morgan Kaufmann.</w:t>
            </w: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04E8A6AD" w:rsidR="009402F3" w:rsidRPr="00AD0C5E" w:rsidRDefault="00AD0C5E" w:rsidP="00AD0C5E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AD0C5E">
              <w:rPr>
                <w:rFonts w:asciiTheme="majorHAnsi" w:hAnsiTheme="majorHAnsi" w:cstheme="majorHAnsi"/>
                <w:sz w:val="22"/>
                <w:szCs w:val="22"/>
              </w:rPr>
              <w:t>Adequate Network Infrastructure: It is assumed that YOUser University has a robust and stable network infrastructure to host the LMS with sufficient connectivity and bandwidth.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67F37258" w:rsidR="009402F3" w:rsidRPr="00AC403D" w:rsidRDefault="00AD0C5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D0C5E">
              <w:rPr>
                <w:rFonts w:asciiTheme="majorHAnsi" w:hAnsiTheme="majorHAnsi" w:cstheme="majorHAnsi"/>
                <w:sz w:val="22"/>
                <w:szCs w:val="22"/>
              </w:rPr>
              <w:t>If there is no existing network, the LMS will experience performance loss and connectivity problems, rendering its effectiveness impaired.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6D722867" w:rsidR="009402F3" w:rsidRPr="00AC403D" w:rsidRDefault="00D57EE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General system implementation considerartion.</w:t>
            </w: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431213DC" w:rsidR="009402F3" w:rsidRPr="00AD0C5E" w:rsidRDefault="00AD0C5E" w:rsidP="00AD0C5E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AD0C5E">
              <w:rPr>
                <w:rFonts w:asciiTheme="majorHAnsi" w:hAnsiTheme="majorHAnsi" w:cstheme="majorHAnsi"/>
                <w:sz w:val="22"/>
                <w:szCs w:val="22"/>
              </w:rPr>
              <w:t>Sufficient IT Support: It is assumed that YOUser University will provide adequate IT support for the LMS, such as instructor and student training, and technical support for troubleshooting.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7EFE34A7" w:rsidR="009402F3" w:rsidRPr="00AC403D" w:rsidRDefault="00AD0C5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D0C5E">
              <w:rPr>
                <w:rFonts w:asciiTheme="majorHAnsi" w:hAnsiTheme="majorHAnsi" w:cstheme="majorHAnsi"/>
                <w:sz w:val="22"/>
                <w:szCs w:val="22"/>
              </w:rPr>
              <w:t>Good IT support is essential to facilitate the proper usage of the LMS by the users and to address any technological issues that may arise.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259ECF24" w:rsidR="009402F3" w:rsidRPr="00AC403D" w:rsidRDefault="00D57EE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D57EE2">
              <w:rPr>
                <w:rFonts w:asciiTheme="majorHAnsi" w:hAnsiTheme="majorHAnsi" w:cstheme="majorHAnsi"/>
                <w:sz w:val="22"/>
                <w:szCs w:val="22"/>
              </w:rPr>
              <w:t xml:space="preserve">EDUCAUSE. (2019). </w:t>
            </w:r>
            <w:r w:rsidRPr="00D57EE2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7 Things You Should Know About LMS Support</w:t>
            </w:r>
            <w:r w:rsidRPr="00D57EE2">
              <w:rPr>
                <w:rFonts w:asciiTheme="majorHAnsi" w:hAnsiTheme="majorHAnsi" w:cstheme="majorHAnsi"/>
                <w:sz w:val="22"/>
                <w:szCs w:val="22"/>
              </w:rPr>
              <w:t xml:space="preserve">. Retrieved from </w:t>
            </w:r>
            <w:hyperlink r:id="rId20" w:tgtFrame="_blank" w:history="1">
              <w:r w:rsidRPr="00D57EE2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https://library.educause.edu/resources/2019/11/7-things-you-should-know-about-lms-support</w:t>
              </w:r>
            </w:hyperlink>
            <w:r w:rsidRPr="00D57EE2">
              <w:rPr>
                <w:rFonts w:asciiTheme="majorHAnsi" w:hAnsiTheme="majorHAnsi" w:cstheme="majorHAnsi"/>
                <w:sz w:val="22"/>
                <w:szCs w:val="22"/>
              </w:rPr>
              <w:t xml:space="preserve">&lt;br&gt;JISC. (2018). </w:t>
            </w:r>
            <w:r w:rsidRPr="00D57EE2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Effective digital learning environments: Supporting staff</w:t>
            </w:r>
            <w:r w:rsidRPr="00D57EE2">
              <w:rPr>
                <w:rFonts w:asciiTheme="majorHAnsi" w:hAnsiTheme="majorHAnsi" w:cstheme="majorHAnsi"/>
                <w:sz w:val="22"/>
                <w:szCs w:val="22"/>
              </w:rPr>
              <w:t xml:space="preserve">. Retrieved from </w:t>
            </w:r>
            <w:hyperlink r:id="rId21" w:tgtFrame="_blank" w:history="1">
              <w:r w:rsidRPr="00D57EE2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https://www.jisc.ac.uk/guides/effective-digital-learning-environments/supporting-staff</w:t>
              </w:r>
            </w:hyperlink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7DF8B487" w:rsidR="005A3306" w:rsidRPr="005A3306" w:rsidRDefault="00AC158B" w:rsidP="005A3306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AC158B">
              <w:rPr>
                <w:rFonts w:asciiTheme="majorHAnsi" w:hAnsiTheme="majorHAnsi" w:cstheme="majorHAnsi"/>
                <w:sz w:val="22"/>
                <w:szCs w:val="22"/>
              </w:rPr>
              <w:t>The integration of the new LMS with legacy systems for example student information system and library systems may be difficult due to compatibility and data migration issues.</w:t>
            </w:r>
            <w:r w:rsidR="005A330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5A3306">
              <w:t>These challenges require careful planning and may involve custom development or middleware solutions.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69AF5524" w:rsidR="009402F3" w:rsidRPr="00AC403D" w:rsidRDefault="00AC158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legacy systems might </w:t>
            </w:r>
            <w:r w:rsidR="00566799">
              <w:rPr>
                <w:rFonts w:asciiTheme="majorHAnsi" w:hAnsiTheme="majorHAnsi" w:cstheme="majorHAnsi"/>
                <w:sz w:val="22"/>
                <w:szCs w:val="22"/>
              </w:rPr>
              <w:t xml:space="preserve">have </w:t>
            </w:r>
            <w:r w:rsidR="00566799" w:rsidRPr="008F0183">
              <w:rPr>
                <w:rFonts w:asciiTheme="majorHAnsi" w:hAnsiTheme="majorHAnsi" w:cstheme="majorHAnsi"/>
                <w:sz w:val="22"/>
                <w:szCs w:val="22"/>
              </w:rPr>
              <w:t>outdated</w:t>
            </w:r>
            <w:r w:rsidR="008F0183" w:rsidRPr="008F0183">
              <w:rPr>
                <w:rFonts w:asciiTheme="majorHAnsi" w:hAnsiTheme="majorHAnsi" w:cstheme="majorHAnsi"/>
                <w:sz w:val="22"/>
                <w:szCs w:val="22"/>
              </w:rPr>
              <w:t xml:space="preserve"> architectures a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nd data formats, making them</w:t>
            </w:r>
            <w:r w:rsidR="008F0183" w:rsidRPr="008F0183">
              <w:rPr>
                <w:rFonts w:asciiTheme="majorHAnsi" w:hAnsiTheme="majorHAnsi" w:cstheme="majorHAnsi"/>
                <w:sz w:val="22"/>
                <w:szCs w:val="22"/>
              </w:rPr>
              <w:t xml:space="preserve"> difficult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to integrate</w:t>
            </w:r>
            <w:r w:rsidR="00566799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C158B">
              <w:rPr>
                <w:rFonts w:ascii="Open Sans" w:hAnsi="Open Sans"/>
                <w:color w:val="191919"/>
                <w:spacing w:val="2"/>
                <w:shd w:val="clear" w:color="auto" w:fill="FFFFFF"/>
              </w:rPr>
              <w:t xml:space="preserve"> </w:t>
            </w:r>
            <w:r w:rsidRPr="00AC158B">
              <w:rPr>
                <w:rFonts w:asciiTheme="majorHAnsi" w:hAnsiTheme="majorHAnsi" w:cstheme="majorHAnsi"/>
                <w:sz w:val="22"/>
                <w:szCs w:val="22"/>
              </w:rPr>
              <w:t>This limitation should be properly handled at the implementation level.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13AA12E7" w:rsidR="009402F3" w:rsidRPr="00AC403D" w:rsidRDefault="005A330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5A3306">
              <w:rPr>
                <w:rFonts w:asciiTheme="majorHAnsi" w:hAnsiTheme="majorHAnsi" w:cstheme="majorHAnsi"/>
                <w:sz w:val="22"/>
                <w:szCs w:val="22"/>
              </w:rPr>
              <w:t xml:space="preserve">Gyrus. (n.d.). LMS Integration: Challenges and Solutions. Retrieved from </w:t>
            </w:r>
            <w:hyperlink r:id="rId22" w:tgtFrame="_blank" w:history="1">
              <w:r w:rsidRPr="005A3306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https://www.gyrus.com/blogs/lms-integration-challenges-and-solutions</w:t>
              </w:r>
            </w:hyperlink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00E6E13A" w:rsidR="009402F3" w:rsidRPr="00566799" w:rsidRDefault="00AC158B" w:rsidP="00566799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566799">
              <w:rPr>
                <w:rFonts w:asciiTheme="majorHAnsi" w:hAnsiTheme="majorHAnsi" w:cstheme="majorHAnsi"/>
                <w:sz w:val="22"/>
                <w:szCs w:val="22"/>
              </w:rPr>
              <w:t>User Training:</w:t>
            </w:r>
            <w:r w:rsidR="008F0183" w:rsidRPr="0056679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566799">
              <w:rPr>
                <w:rFonts w:asciiTheme="majorHAnsi" w:hAnsiTheme="majorHAnsi" w:cstheme="majorHAnsi"/>
                <w:sz w:val="22"/>
                <w:szCs w:val="22"/>
              </w:rPr>
              <w:t> Some instructors and students may be hesitant to adopt the new LMS, and it would take extensive training and support to aid its successful adoption.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027936CA" w:rsidR="009402F3" w:rsidRPr="00AC403D" w:rsidRDefault="00AC158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C158B">
              <w:rPr>
                <w:rFonts w:asciiTheme="majorHAnsi" w:hAnsiTheme="majorHAnsi" w:cstheme="majorHAnsi"/>
                <w:sz w:val="22"/>
                <w:szCs w:val="22"/>
              </w:rPr>
              <w:t>Change management and user training are essential in order to counteract resistance and allow users to use the new system successfully.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532711C2" w:rsidR="009402F3" w:rsidRPr="00AC403D" w:rsidRDefault="00D57EE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General change management practices.</w:t>
            </w:r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13E25" w14:textId="77777777" w:rsidR="00C06474" w:rsidRDefault="00C06474">
      <w:pPr>
        <w:spacing w:line="240" w:lineRule="auto"/>
      </w:pPr>
      <w:r>
        <w:separator/>
      </w:r>
    </w:p>
  </w:endnote>
  <w:endnote w:type="continuationSeparator" w:id="0">
    <w:p w14:paraId="0D75EC59" w14:textId="77777777" w:rsidR="00C06474" w:rsidRDefault="00C06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AE236" w14:textId="19A587BC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D57EE2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9536C" w14:textId="77777777" w:rsidR="00C06474" w:rsidRDefault="00C06474">
      <w:pPr>
        <w:spacing w:line="240" w:lineRule="auto"/>
      </w:pPr>
      <w:r>
        <w:separator/>
      </w:r>
    </w:p>
  </w:footnote>
  <w:footnote w:type="continuationSeparator" w:id="0">
    <w:p w14:paraId="1A11EFEF" w14:textId="77777777" w:rsidR="00C06474" w:rsidRDefault="00C064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96B4F" w14:textId="04815B30" w:rsidR="009402F3" w:rsidRPr="004F3F11" w:rsidRDefault="004F3F11" w:rsidP="004F3F11">
    <w:pPr>
      <w:pStyle w:val="Header"/>
      <w:spacing w:after="200"/>
      <w:jc w:val="center"/>
    </w:pPr>
    <w:r w:rsidRPr="00085B81">
      <w:rPr>
        <w:noProof/>
        <w:lang w:val="en-US"/>
      </w:rPr>
      <w:drawing>
        <wp:inline distT="0" distB="0" distL="0" distR="0" wp14:anchorId="41F15A13" wp14:editId="63195BD3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2071"/>
    <w:multiLevelType w:val="hybridMultilevel"/>
    <w:tmpl w:val="680E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54E9"/>
    <w:multiLevelType w:val="hybridMultilevel"/>
    <w:tmpl w:val="7A4C1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6486F"/>
    <w:multiLevelType w:val="hybridMultilevel"/>
    <w:tmpl w:val="1C22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9676B"/>
    <w:multiLevelType w:val="multilevel"/>
    <w:tmpl w:val="5E7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C0301"/>
    <w:multiLevelType w:val="hybridMultilevel"/>
    <w:tmpl w:val="9BF0ECFA"/>
    <w:lvl w:ilvl="0" w:tplc="098231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6017"/>
    <w:multiLevelType w:val="hybridMultilevel"/>
    <w:tmpl w:val="80F6D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C09C7"/>
    <w:multiLevelType w:val="multilevel"/>
    <w:tmpl w:val="7F02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90E9C"/>
    <w:multiLevelType w:val="hybridMultilevel"/>
    <w:tmpl w:val="45205DA0"/>
    <w:lvl w:ilvl="0" w:tplc="098231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26466"/>
    <w:multiLevelType w:val="hybridMultilevel"/>
    <w:tmpl w:val="EA90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B2C04"/>
    <w:multiLevelType w:val="hybridMultilevel"/>
    <w:tmpl w:val="9852FA2E"/>
    <w:lvl w:ilvl="0" w:tplc="098231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C7DBB"/>
    <w:multiLevelType w:val="hybridMultilevel"/>
    <w:tmpl w:val="F350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20118"/>
    <w:multiLevelType w:val="hybridMultilevel"/>
    <w:tmpl w:val="2B304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E2BA3"/>
    <w:multiLevelType w:val="hybridMultilevel"/>
    <w:tmpl w:val="4A7A8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B1AD4"/>
    <w:multiLevelType w:val="hybridMultilevel"/>
    <w:tmpl w:val="B682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361736">
    <w:abstractNumId w:val="4"/>
  </w:num>
  <w:num w:numId="2" w16cid:durableId="793405043">
    <w:abstractNumId w:val="9"/>
  </w:num>
  <w:num w:numId="3" w16cid:durableId="1912227953">
    <w:abstractNumId w:val="7"/>
  </w:num>
  <w:num w:numId="4" w16cid:durableId="387806177">
    <w:abstractNumId w:val="13"/>
  </w:num>
  <w:num w:numId="5" w16cid:durableId="1381633511">
    <w:abstractNumId w:val="5"/>
  </w:num>
  <w:num w:numId="6" w16cid:durableId="915089625">
    <w:abstractNumId w:val="11"/>
  </w:num>
  <w:num w:numId="7" w16cid:durableId="1687363893">
    <w:abstractNumId w:val="10"/>
  </w:num>
  <w:num w:numId="8" w16cid:durableId="2131127480">
    <w:abstractNumId w:val="2"/>
  </w:num>
  <w:num w:numId="9" w16cid:durableId="898900094">
    <w:abstractNumId w:val="12"/>
  </w:num>
  <w:num w:numId="10" w16cid:durableId="321855355">
    <w:abstractNumId w:val="1"/>
  </w:num>
  <w:num w:numId="11" w16cid:durableId="563488599">
    <w:abstractNumId w:val="6"/>
  </w:num>
  <w:num w:numId="12" w16cid:durableId="335309893">
    <w:abstractNumId w:val="3"/>
  </w:num>
  <w:num w:numId="13" w16cid:durableId="592784796">
    <w:abstractNumId w:val="0"/>
  </w:num>
  <w:num w:numId="14" w16cid:durableId="4507114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20E3D"/>
    <w:rsid w:val="000565EB"/>
    <w:rsid w:val="00101E59"/>
    <w:rsid w:val="00164C43"/>
    <w:rsid w:val="002A711C"/>
    <w:rsid w:val="003655A8"/>
    <w:rsid w:val="003C1AC1"/>
    <w:rsid w:val="003D3B64"/>
    <w:rsid w:val="004067B6"/>
    <w:rsid w:val="00490951"/>
    <w:rsid w:val="004D4062"/>
    <w:rsid w:val="004E4BFF"/>
    <w:rsid w:val="004F3F11"/>
    <w:rsid w:val="004F5FD5"/>
    <w:rsid w:val="00566799"/>
    <w:rsid w:val="00582F22"/>
    <w:rsid w:val="005A130C"/>
    <w:rsid w:val="005A3306"/>
    <w:rsid w:val="005B6676"/>
    <w:rsid w:val="005E3370"/>
    <w:rsid w:val="006D14F7"/>
    <w:rsid w:val="006F098D"/>
    <w:rsid w:val="006F4335"/>
    <w:rsid w:val="00831D59"/>
    <w:rsid w:val="008F0183"/>
    <w:rsid w:val="009402F3"/>
    <w:rsid w:val="00A123D7"/>
    <w:rsid w:val="00AA4A98"/>
    <w:rsid w:val="00AB002E"/>
    <w:rsid w:val="00AC158B"/>
    <w:rsid w:val="00AC403D"/>
    <w:rsid w:val="00AD0C5E"/>
    <w:rsid w:val="00C06474"/>
    <w:rsid w:val="00D57EE2"/>
    <w:rsid w:val="00F574E7"/>
    <w:rsid w:val="00F82FF1"/>
    <w:rsid w:val="00F8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A130C"/>
    <w:pPr>
      <w:ind w:left="720"/>
      <w:contextualSpacing/>
    </w:pPr>
  </w:style>
  <w:style w:type="character" w:customStyle="1" w:styleId="editortnoteditedwurp8">
    <w:name w:val="editor_t__not_edited__wurp8"/>
    <w:basedOn w:val="DefaultParagraphFont"/>
    <w:rsid w:val="005A130C"/>
  </w:style>
  <w:style w:type="character" w:customStyle="1" w:styleId="editortaddedltunj">
    <w:name w:val="editor_t__added__ltunj"/>
    <w:basedOn w:val="DefaultParagraphFont"/>
    <w:rsid w:val="005A130C"/>
  </w:style>
  <w:style w:type="character" w:customStyle="1" w:styleId="editortnoteditedlongjunnx">
    <w:name w:val="editor_t__not_edited_long__junnx"/>
    <w:basedOn w:val="DefaultParagraphFont"/>
    <w:rsid w:val="005A130C"/>
  </w:style>
  <w:style w:type="character" w:styleId="Emphasis">
    <w:name w:val="Emphasis"/>
    <w:basedOn w:val="DefaultParagraphFont"/>
    <w:uiPriority w:val="20"/>
    <w:qFormat/>
    <w:rsid w:val="00F85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F85E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2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computer-science/learning-management-system" TargetMode="External"/><Relationship Id="rId13" Type="http://schemas.openxmlformats.org/officeDocument/2006/relationships/hyperlink" Target="https://pressbooks.bccampus.ca/teachinginadigitalagev2/" TargetMode="External"/><Relationship Id="rId18" Type="http://schemas.openxmlformats.org/officeDocument/2006/relationships/hyperlink" Target="https://www.lambdasolutions.net/en/blog/reliable-lms-uptime-learner-engagemen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https://www.jisc.ac.uk/guides/effective-digital-learning-environments/supporting-staf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ressbooks.bccampus.ca/teachinginadigitalagev2/" TargetMode="External"/><Relationship Id="rId17" Type="http://schemas.openxmlformats.org/officeDocument/2006/relationships/hyperlink" Target="https://www.edisonos.com/learning-management-system/data-security-feature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ist.gov/cyberframework" TargetMode="External"/><Relationship Id="rId20" Type="http://schemas.openxmlformats.org/officeDocument/2006/relationships/hyperlink" Target="https://www.google.com/search?q=https://library.educause.edu/resources/2019/11/7-things-you-should-know-about-lms-suppo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https://help.blackboard.com/Learn/Instructor/Assignments/Grade_Assignment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blog.bytebytego.com/p/non-functional-requirements-the-backbone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le.unimelb.edu.au/news/articles/using-lms-quizzes-for-formative-assessment" TargetMode="External"/><Relationship Id="rId19" Type="http://schemas.openxmlformats.org/officeDocument/2006/relationships/hyperlink" Target="https://www.w3.org/standar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50124166_Use_of_Discussion_Forums_in_Online_Learning_Environments" TargetMode="External"/><Relationship Id="rId14" Type="http://schemas.openxmlformats.org/officeDocument/2006/relationships/hyperlink" Target="https://elearningindustry.com/enhancing-collaboration-and-communication-with-learning-management-system" TargetMode="External"/><Relationship Id="rId22" Type="http://schemas.openxmlformats.org/officeDocument/2006/relationships/hyperlink" Target="https://www.gyrus.com/blogs/lms-integration-challenges-and-solution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1520</Words>
  <Characters>8670</Characters>
  <Application>Microsoft Office Word</Application>
  <DocSecurity>4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victor ngetich</cp:lastModifiedBy>
  <cp:revision>2</cp:revision>
  <dcterms:created xsi:type="dcterms:W3CDTF">2025-03-16T02:51:00Z</dcterms:created>
  <dcterms:modified xsi:type="dcterms:W3CDTF">2025-03-16T02:51:00Z</dcterms:modified>
</cp:coreProperties>
</file>