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Agregação de Informações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ab/>
        <w:t xml:space="preserve">Antes de tentar injeções SQL no site desejado, é preciso antes fazer uma etapa de agregar informações relevantes do site que possam ajudar numa SQL Injection bem sucedida. Para isso, foi utilizado a ferramenta ZAP, que é específica para Pentests legítimos, mais especificamente a ferramenta de Automated Scan para procurar vulnerabilidades no site. O scan não foi feito de forma completa, apenas até 38%, porque até ai já tinha demorado quase 2 horas, e não era a intenção do grupo sobrecarregar ainda mais o servidor do SIGAA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Fora achados esses alertas, que indicam algumas vulnerabilidades no site do SIGAA: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Como o nosso foco de fato é de SQL Injection, não vamos tentar possibilidades além disso. É notório que a ferramenta não encontrou vulnerabilidades relacionadas a Injections no login, porém vamos tentar algumas injeções na mão para checar se de fato está tudo nos conformes. Além disso, como esse projeto tem também o intuito de melhorar o SIGAA, encontrando vulnerabilidades a fim de reportar ao STI para que elas sejam corrigidas, vou entrar um pouco mais a fundo em alguns alertas encontrados pelo Crawler usado no scan automático: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Bootstrap desatualizado: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Hoje, o Bootstrap tá na versão 5.3. O sigaa utiliza a 3.3.4. Mesmo se não tivesse nenhuma vulnerabilidade conhecida na versão 3.3.4, ainda sim seria um risco já que não é mais uma versão suportada e já bem deprecada. Porém, como dito em algumas issues do github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https://github.com/twbs/bootstrap/pull/28236</w:t>
        </w:r>
      </w:hyperlink>
      <w:r w:rsidDel="00000000" w:rsidR="00000000" w:rsidRPr="00000000">
        <w:rPr>
          <w:rtl w:val="0"/>
        </w:rPr>
        <w:t xml:space="preserve">), há a possibilidade de Cross-Site Scripting em certos pontos do framework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Ausência de tokens Anti-SCRF: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Um ataque CSRF ocorre quando um usuário legítimo se autentica num site, e outra aplicação do seu computador (provavelmente um malware né) consegue acessar esse site através da autenticação feita anteriormente, mesmo que isso não tenha sido dado permissão a esse aplicativo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A confiança desse scan é baixa, então é possível que existam sim esses tokens. Porém, eles não foram encontrados no form de login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SQL Injections:</w:t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68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Apesar de não ter sido identificada nos logins, algumas possíveis formas de SQL Injections utilizando operadores booleanos foi encontrada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Além disso, um outro check encontrou SQL Injections no padrão do SQL Lite: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Ou seja, basicamente qualquer atacante consegue fazer esse scan e descobrir injeções possíveis além de descobrir o banco de dados utilizado, o que já diminui muito as buscas de ataques de injeção que precisam ser feitas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SQL Injections</w:t>
      </w:r>
    </w:p>
    <w:p w:rsidR="00000000" w:rsidDel="00000000" w:rsidP="00000000" w:rsidRDefault="00000000" w:rsidRPr="00000000" w14:paraId="0000002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Apesar do scan não ter indicado que existem vulnerabilidades de SQL Injection no login, decidi testar algumas injections mais conhecidas para realmente tirar a prova de que tá tudo certo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Os testes basicamente foram feitos na mão, usando o firefox e testando se alguma falha seria encontrada ao colocar algumas injeções mais famosas. Por exemplo: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Que é uma injeção básica famosa e basicamente testa 2 tipos de erros: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Primeiro se a primeiras aspas ‘ gera um erro. Se as strings utilizadas no comando SQL forem definidas com apenas aspas simples, uma aspas no usuário poderia gerar alguma requisição do tipo SELECT * FROM USERS WHERE name = ‘’nome’, em que a aspas provocaria um erro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a aspas não provocar um erro, é basicamente tentado se o resto da requisição não ficaria SELECT * FROM USERS WHERE name = ‘nome’ or 1=1. Como 1=1 está sempre correto, isso retornaria todos os usuários possíveis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  <w:t xml:space="preserve">Mais especificamente, as injeções testadas: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Injeções básicas: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Tenta fechar a string para provocar erro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Tenta fechar a string para provocar erro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 or 1=1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Uso de 1=1 para retornar qualquer coisa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 or 1=0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Uso de 1=0 na tentativa de não retornar nada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 and 1=1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Uso de 1=1 para retornar qualquer coisa</w:t>
            </w:r>
          </w:p>
        </w:tc>
      </w:tr>
    </w:tbl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Injeções Cegas com Delay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' or sleep(2) and 1=1#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der certo, será percebido um delay na resposta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' or sleep(2)#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der certo, será percebido um delay na resposta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admin' and sleep(2)#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o admin existir, um delay será percebido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' union select sleep(2),null#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Delay será percebido e o null serve para entender a quantidade de colunas retornada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' union select sleep(2),null,null,null,null#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Delay será percebido e o null serve para entender a quantidade de colunas retornada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Injeções com comentários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' or 1=1#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# seria o comentário que desativaria o resto da consulta, então apenas 1=1 seria checado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' or 1=1 --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– seria o comentário que desativaria o resto da consulta, então apenas 1=1 seria checado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' or 1=1 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// seria o comentário que desativaria o resto da consulta, então apenas 1=1 seria checado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 1=1#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# seria o comentário que desativaria o resto da consulta, então apenas 1=1 seria checado. Só que agora sem parâmetro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' or 1=1-- 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– seria o comentário que desativaria o resto da consulta, então apenas 1=1 seria checado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' AND (select 1)=1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 se a subconsulta retorna 1, que é trivialmente verdadeiro.</w:t>
            </w:r>
          </w:p>
        </w:tc>
      </w:tr>
    </w:tbl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Porém, no login do sigaa nenhuma tentativa foi bem sucedida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 ferramenta de testes usada identificou com que o cadastro de discente pode ter alguma injeção SQL passando no cadastro. Algumas delas no CPF, data de nascimento, nome e email. Porém, muitas parecem falsos positivos. Os testes foram feitos basicamente assim: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Testando a injection em um campo por vez. Porém, nada foi encontrado. Na verdade, muitas das verificações parecem ter sido feitas já no front end da página. O site checa por exemplo se o CPF é válido, se o email corresponde ao email do cadastro, se a data de nascimento é válida. Ou seja, não parece ter muitas vulnerabilidades de segurança nessa parte do SIGAA também.</w:t>
      </w:r>
    </w:p>
    <w:p w:rsidR="00000000" w:rsidDel="00000000" w:rsidP="00000000" w:rsidRDefault="00000000" w:rsidRPr="00000000" w14:paraId="0000007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s://github.com/twbs/bootstrap/pull/282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