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954898" w:rsidP="38E0CD76" w:rsidRDefault="63954898" w14:paraId="70DC1FBC" w14:textId="43131ECE">
      <w:pPr>
        <w:pStyle w:val="Normal"/>
        <w:spacing w:after="160" w:line="259" w:lineRule="auto"/>
        <w:ind w:left="0"/>
        <w:rPr>
          <w:b w:val="1"/>
          <w:bCs w:val="1"/>
          <w:sz w:val="36"/>
          <w:szCs w:val="36"/>
        </w:rPr>
      </w:pPr>
      <w:r w:rsidRPr="38E0CD76" w:rsidR="63954898">
        <w:rPr>
          <w:b w:val="1"/>
          <w:bCs w:val="1"/>
          <w:sz w:val="36"/>
          <w:szCs w:val="36"/>
        </w:rPr>
        <w:t>Project Title</w:t>
      </w:r>
    </w:p>
    <w:p w:rsidR="3A332F62" w:rsidP="38E0CD76" w:rsidRDefault="3A332F62" w14:paraId="794F5C86" w14:textId="3C0C46E7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</w:pPr>
      <w:r w:rsidRPr="38E0CD76" w:rsidR="3A332F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>A</w:t>
      </w:r>
      <w:r w:rsidRPr="38E0CD76" w:rsidR="3A332F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 xml:space="preserve">utomated Records System </w:t>
      </w:r>
      <w:r w:rsidRPr="38E0CD76" w:rsidR="47FB39D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 xml:space="preserve">for </w:t>
      </w:r>
      <w:r w:rsidRPr="38E0CD76" w:rsidR="50C0823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 xml:space="preserve">Dreams </w:t>
      </w:r>
      <w:r w:rsidRPr="38E0CD76" w:rsidR="59FC30B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>from</w:t>
      </w:r>
      <w:r w:rsidRPr="38E0CD76" w:rsidR="59FC30B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 xml:space="preserve"> </w:t>
      </w:r>
      <w:r w:rsidRPr="38E0CD76" w:rsidR="59FC30B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>the</w:t>
      </w:r>
      <w:r w:rsidRPr="38E0CD76" w:rsidR="59FC30B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303133"/>
          <w:sz w:val="32"/>
          <w:szCs w:val="32"/>
          <w:lang w:val="en-US"/>
        </w:rPr>
        <w:t xml:space="preserve"> Slum Orphanage</w:t>
      </w:r>
    </w:p>
    <w:p xmlns:wp14="http://schemas.microsoft.com/office/word/2010/wordml" w:rsidP="38E0CD76" w14:paraId="2C078E63" wp14:textId="346C92D0">
      <w:pPr>
        <w:pStyle w:val="Normal"/>
        <w:rPr>
          <w:b w:val="1"/>
          <w:bCs w:val="1"/>
          <w:color w:val="0070C0"/>
          <w:sz w:val="24"/>
          <w:szCs w:val="24"/>
        </w:rPr>
      </w:pPr>
      <w:r w:rsidRPr="38E0CD76" w:rsidR="03A83C34">
        <w:rPr>
          <w:b w:val="1"/>
          <w:bCs w:val="1"/>
          <w:color w:val="0070C0"/>
          <w:sz w:val="24"/>
          <w:szCs w:val="24"/>
        </w:rPr>
        <w:t>By</w:t>
      </w:r>
      <w:r w:rsidRPr="38E0CD76" w:rsidR="47FB39DE">
        <w:rPr>
          <w:b w:val="1"/>
          <w:bCs w:val="1"/>
          <w:color w:val="0070C0"/>
          <w:sz w:val="24"/>
          <w:szCs w:val="24"/>
        </w:rPr>
        <w:t xml:space="preserve">: Victor </w:t>
      </w:r>
      <w:r w:rsidRPr="38E0CD76" w:rsidR="47FB39DE">
        <w:rPr>
          <w:b w:val="1"/>
          <w:bCs w:val="1"/>
          <w:color w:val="0070C0"/>
          <w:sz w:val="24"/>
          <w:szCs w:val="24"/>
        </w:rPr>
        <w:t>Oshiomah</w:t>
      </w:r>
      <w:r w:rsidRPr="38E0CD76" w:rsidR="7A8B7032">
        <w:rPr>
          <w:b w:val="1"/>
          <w:bCs w:val="1"/>
          <w:color w:val="0070C0"/>
          <w:sz w:val="24"/>
          <w:szCs w:val="24"/>
        </w:rPr>
        <w:t xml:space="preserve"> (oshi9600@stthomas.edu)</w:t>
      </w:r>
    </w:p>
    <w:p w:rsidR="0A0ED298" w:rsidP="38E0CD76" w:rsidRDefault="0A0ED298" w14:paraId="7AB32B08" w14:textId="6EE182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8E0CD76" w:rsidR="0A0ED298">
        <w:rPr>
          <w:sz w:val="24"/>
          <w:szCs w:val="24"/>
        </w:rPr>
        <w:t xml:space="preserve">Course: SEIS 630 - </w:t>
      </w:r>
      <w:r w:rsidRPr="38E0CD76" w:rsidR="0A0ED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Database M</w:t>
      </w:r>
      <w:r w:rsidRPr="38E0CD76" w:rsidR="7EE4E1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ana</w:t>
      </w:r>
      <w:r w:rsidRPr="38E0CD76" w:rsidR="0A0ED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</w:t>
      </w:r>
      <w:r w:rsidRPr="38E0CD76" w:rsidR="18384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38E0CD76" w:rsidR="0A0ED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</w:t>
      </w:r>
      <w:r w:rsidRPr="38E0CD76" w:rsidR="5A929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en</w:t>
      </w:r>
      <w:r w:rsidRPr="38E0CD76" w:rsidR="0A0ED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38E0CD76" w:rsidR="0A0ED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Systems &amp; Design</w:t>
      </w:r>
    </w:p>
    <w:p w:rsidR="77224685" w:rsidP="77224685" w:rsidRDefault="77224685" w14:paraId="0D8D7C43" w14:textId="28217713">
      <w:pPr>
        <w:pStyle w:val="Normal"/>
        <w:rPr>
          <w:sz w:val="24"/>
          <w:szCs w:val="24"/>
        </w:rPr>
      </w:pPr>
    </w:p>
    <w:p w:rsidR="2C2528E1" w:rsidP="77224685" w:rsidRDefault="2C2528E1" w14:paraId="651D7EA4" w14:textId="6BF11B2F">
      <w:pPr>
        <w:pStyle w:val="Normal"/>
        <w:rPr>
          <w:b w:val="1"/>
          <w:bCs w:val="1"/>
          <w:sz w:val="24"/>
          <w:szCs w:val="24"/>
        </w:rPr>
      </w:pPr>
      <w:r w:rsidRPr="77224685" w:rsidR="2C2528E1">
        <w:rPr>
          <w:b w:val="1"/>
          <w:bCs w:val="1"/>
          <w:sz w:val="28"/>
          <w:szCs w:val="28"/>
        </w:rPr>
        <w:t>Introduction</w:t>
      </w:r>
    </w:p>
    <w:p w:rsidR="7F2EA0D3" w:rsidP="6E60A1D3" w:rsidRDefault="7F2EA0D3" w14:paraId="245BEC28" w14:textId="786A93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9"/>
          <w:szCs w:val="29"/>
          <w:u w:val="none"/>
          <w:lang w:val="en-US"/>
        </w:rPr>
      </w:pPr>
      <w:r w:rsidRPr="6E60A1D3" w:rsidR="7F2EA0D3">
        <w:rPr>
          <w:sz w:val="24"/>
          <w:szCs w:val="24"/>
        </w:rPr>
        <w:t xml:space="preserve">With this project 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my focus </w:t>
      </w:r>
      <w:r w:rsidRPr="6E60A1D3" w:rsidR="4C7C4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is building an automated records system 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for </w:t>
      </w:r>
      <w:r w:rsidRPr="6E60A1D3" w:rsidR="6DCF2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dreams from the slum 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orphanage home</w:t>
      </w:r>
      <w:r w:rsidRPr="6E60A1D3" w:rsidR="35F449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located in Lagos State, Nigeria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to help manage information about </w:t>
      </w:r>
      <w:r w:rsidRPr="6E60A1D3" w:rsidR="7F2EA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orphans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, </w:t>
      </w:r>
      <w:r w:rsidRPr="6E60A1D3" w:rsidR="7F2EA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donors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, </w:t>
      </w:r>
      <w:r w:rsidRPr="6E60A1D3" w:rsidR="7F2EA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volunteers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, and the </w:t>
      </w:r>
      <w:r w:rsidRPr="6E60A1D3" w:rsidR="7F2EA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home</w:t>
      </w:r>
      <w:r w:rsidRPr="6E60A1D3" w:rsidR="7F2EA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  <w:r w:rsidRPr="6E60A1D3" w:rsidR="44CC4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6E60A1D3" w:rsidR="5FC01B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However, this database can be replicated and used for any other orphanage home.</w:t>
      </w:r>
    </w:p>
    <w:p w:rsidR="7F2EA0D3" w:rsidP="6E60A1D3" w:rsidRDefault="7F2EA0D3" w14:paraId="6D2048E6" w14:textId="7AF305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6E60A1D3" w:rsidR="4249D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Having volunteered with this home and seen the amount of time spent on paperwork, I have always wanted to creat</w:t>
      </w:r>
      <w:r w:rsidRPr="6E60A1D3" w:rsidR="66239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e a proper records system to ease the work of the management.</w:t>
      </w:r>
      <w:r w:rsidRPr="6E60A1D3" w:rsidR="0DCC2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believe that with an efficient automated records system, staff of the home would spend less time on paperwork and devote more time to building personal relationships with these orphans.</w:t>
      </w:r>
    </w:p>
    <w:p w:rsidR="66239160" w:rsidP="77224685" w:rsidRDefault="66239160" w14:paraId="7327FEC3" w14:textId="2F4ED1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77224685" w:rsidR="66239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I started </w:t>
      </w:r>
      <w:r w:rsidRPr="77224685" w:rsidR="054608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by</w:t>
      </w:r>
      <w:r w:rsidRPr="77224685" w:rsidR="66239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exploring the data needs of the home </w:t>
      </w:r>
      <w:r w:rsidRPr="77224685" w:rsidR="110E0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and </w:t>
      </w:r>
      <w:r w:rsidRPr="77224685" w:rsidR="66239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speaking w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ith some of the staff</w:t>
      </w:r>
      <w:r w:rsidRPr="77224685" w:rsidR="35954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77224685" w:rsidR="656B9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T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he common complaint was that</w:t>
      </w:r>
      <w:r w:rsidRPr="77224685" w:rsidR="7B824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they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spent so much time recording information about the children on paper</w:t>
      </w:r>
      <w:r w:rsidRPr="77224685" w:rsidR="1C2FD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. </w:t>
      </w:r>
      <w:r w:rsidRPr="77224685" w:rsidR="1C2FD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ometimes they lose these records and</w:t>
      </w:r>
      <w:r w:rsidRPr="77224685" w:rsidR="76F96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then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77224685" w:rsidR="32874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must</w:t>
      </w:r>
      <w:r w:rsidRPr="77224685" w:rsidR="129D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start </w:t>
      </w:r>
      <w:r w:rsidRPr="77224685" w:rsidR="4ADB6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recording all over.</w:t>
      </w:r>
      <w:r w:rsidRPr="77224685" w:rsidR="4ADB6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We also discussed the entities </w:t>
      </w:r>
      <w:r w:rsidRPr="77224685" w:rsidR="778A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whose records need to be kept</w:t>
      </w:r>
      <w:r w:rsidRPr="77224685" w:rsidR="3AC0F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, giving</w:t>
      </w:r>
      <w:r w:rsidRPr="77224685" w:rsidR="77224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77224685" w:rsidR="778A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me a broad idea of what I needed to work on.</w:t>
      </w:r>
    </w:p>
    <w:p w:rsidR="63665307" w:rsidP="6E60A1D3" w:rsidRDefault="63665307" w14:paraId="70EED9FE" w14:textId="7B4402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6E60A1D3" w:rsidR="63665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With a better u</w:t>
      </w:r>
      <w:r w:rsidRPr="6E60A1D3" w:rsidR="5AD4C1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nderstanding</w:t>
      </w:r>
      <w:r w:rsidRPr="6E60A1D3" w:rsidR="4D9356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of the problem</w:t>
      </w:r>
      <w:r w:rsidRPr="6E60A1D3" w:rsidR="5AD4C1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, I broadly listed orphans, donors, volunteers, staff, department, </w:t>
      </w:r>
      <w:r w:rsidRPr="6E60A1D3" w:rsidR="06CA1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adoption</w:t>
      </w:r>
      <w:r w:rsidRPr="6E60A1D3" w:rsidR="6C831F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/alumni</w:t>
      </w:r>
      <w:r w:rsidRPr="6E60A1D3" w:rsidR="06CA1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, adoptive parents</w:t>
      </w:r>
      <w:r w:rsidRPr="6E60A1D3" w:rsidR="4C32E0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, </w:t>
      </w:r>
      <w:r w:rsidRPr="6E60A1D3" w:rsidR="6E83A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and class as the entities that would be needed for this database. However</w:t>
      </w:r>
      <w:r w:rsidRPr="6E60A1D3" w:rsidR="5A88B4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,</w:t>
      </w:r>
      <w:r w:rsidRPr="6E60A1D3" w:rsidR="6E83A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for the first p</w:t>
      </w:r>
      <w:r w:rsidRPr="6E60A1D3" w:rsidR="69CC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hase of this project</w:t>
      </w:r>
      <w:r w:rsidRPr="6E60A1D3" w:rsidR="555A8B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,</w:t>
      </w:r>
      <w:r w:rsidRPr="6E60A1D3" w:rsidR="69CC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the </w:t>
      </w:r>
      <w:bookmarkStart w:name="_Int_Tb45Nxw3" w:id="1731420137"/>
      <w:r w:rsidRPr="6E60A1D3" w:rsidR="69CC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MVP</w:t>
      </w:r>
      <w:bookmarkEnd w:id="1731420137"/>
      <w:r w:rsidRPr="6E60A1D3" w:rsidR="69CC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would primarily </w:t>
      </w:r>
      <w:r w:rsidRPr="6E60A1D3" w:rsidR="242A50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focus</w:t>
      </w:r>
      <w:r w:rsidRPr="6E60A1D3" w:rsidR="69CC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on </w:t>
      </w:r>
      <w:r w:rsidRPr="6E60A1D3" w:rsidR="4C7110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orphans, donors, volunteers, staff, and department entities, specifically highlighting the relationship between </w:t>
      </w:r>
      <w:bookmarkStart w:name="_Int_X25QiJF1" w:id="437014268"/>
      <w:r w:rsidRPr="6E60A1D3" w:rsidR="4C7110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donor</w:t>
      </w:r>
      <w:bookmarkEnd w:id="437014268"/>
      <w:r w:rsidRPr="6E60A1D3" w:rsidR="4C7110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and orphans.</w:t>
      </w:r>
    </w:p>
    <w:p w:rsidR="38E0CD76" w:rsidP="38E0CD76" w:rsidRDefault="38E0CD76" w14:paraId="507622F4" w14:textId="097C72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</w:p>
    <w:p w:rsidR="57B8D738" w:rsidP="38E0CD76" w:rsidRDefault="57B8D738" w14:paraId="16C2D413" w14:textId="2F519A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38E0CD76" w:rsidR="57B8D7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Topics Explored</w:t>
      </w:r>
    </w:p>
    <w:p w:rsidR="1DE83EF4" w:rsidP="6E60A1D3" w:rsidRDefault="1DE83EF4" w14:paraId="4DDA3A1A" w14:textId="26355256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6E60A1D3" w:rsidR="1DE83E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Setting a database on Oracle Cloud/SQL Developer:</w:t>
      </w:r>
      <w:r w:rsidRPr="6E60A1D3" w:rsidR="1DE83E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explored using oracle cloud to create an autonomous database and I successfully linked it to SQL Developer using the wallet I generated. I did this because I was having difficulties with exporting the </w:t>
      </w:r>
      <w:bookmarkStart w:name="_Int_rZ0F8zA1" w:id="2144743719"/>
      <w:r w:rsidRPr="6E60A1D3" w:rsidR="099724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DDL (Data Definition Language)</w:t>
      </w:r>
      <w:bookmarkEnd w:id="2144743719"/>
      <w:r w:rsidRPr="6E60A1D3" w:rsidR="1DE83E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statements from Live SQL. After installing my database on SQL Developer, I re-ran the queries and successfully generated my DDL statements. </w:t>
      </w:r>
      <w:r w:rsidRPr="6E60A1D3" w:rsidR="1DE83E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I </w:t>
      </w:r>
      <w:r w:rsidRPr="6E60A1D3" w:rsidR="1DE83E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also ran my </w:t>
      </w:r>
      <w:bookmarkStart w:name="_Int_NZth0uYv" w:id="293921923"/>
      <w:r w:rsidRPr="6E60A1D3" w:rsidR="776BC5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DML (Data Manipulation Language)</w:t>
      </w:r>
      <w:bookmarkEnd w:id="293921923"/>
      <w:r w:rsidRPr="6E60A1D3" w:rsidR="1DE83E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queries in SQL Developer to save me the hassle of having to run scripts on Live SQL every time I log in.</w:t>
      </w:r>
    </w:p>
    <w:p w:rsidR="1DE83EF4" w:rsidP="38E0CD76" w:rsidRDefault="1DE83EF4" w14:paraId="4853FC1C" w14:textId="4B3DE9F0">
      <w:pPr>
        <w:pStyle w:val="Normal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0983AC33">
        <w:drawing>
          <wp:inline wp14:editId="60535806" wp14:anchorId="509172CE">
            <wp:extent cx="4572000" cy="1933575"/>
            <wp:effectExtent l="0" t="0" r="0" b="0"/>
            <wp:docPr id="1173667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26e4b455e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38E0CD76" w:rsidR="0983AC3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="0983AC33">
        <w:drawing>
          <wp:inline wp14:editId="5AC56B33" wp14:anchorId="67139D65">
            <wp:extent cx="2381250" cy="2162175"/>
            <wp:effectExtent l="0" t="0" r="0" b="0"/>
            <wp:docPr id="162103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64c5f725c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B683C" w:rsidP="38E0CD76" w:rsidRDefault="59CB683C" w14:paraId="7171957D" w14:textId="2AB140D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38E0CD76" w:rsidR="59CB68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Data Definition Language (DDL):</w:t>
      </w:r>
      <w:r w:rsidRPr="38E0CD76" w:rsidR="59CB6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have created table</w:t>
      </w:r>
      <w:r w:rsidRPr="38E0CD76" w:rsidR="002EBE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</w:t>
      </w:r>
      <w:r w:rsidRPr="38E0CD76" w:rsidR="59CB6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for the </w:t>
      </w:r>
      <w:r w:rsidRPr="38E0CD76" w:rsidR="569E0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5 </w:t>
      </w:r>
      <w:r w:rsidRPr="38E0CD76" w:rsidR="59CB6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entities </w:t>
      </w:r>
      <w:r w:rsidRPr="38E0CD76" w:rsidR="49BAD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required for the MVP </w:t>
      </w:r>
      <w:r w:rsidRPr="38E0CD76" w:rsidR="64FE63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and 2 extra entities from my ambitious goal </w:t>
      </w:r>
      <w:r w:rsidRPr="38E0CD76" w:rsidR="49BAD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using create table statements</w:t>
      </w:r>
      <w:r w:rsidRPr="38E0CD76" w:rsidR="5BBC5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as learn</w:t>
      </w:r>
      <w:r w:rsidRPr="38E0CD76" w:rsidR="1E3CF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ed</w:t>
      </w:r>
      <w:r w:rsidRPr="38E0CD76" w:rsidR="5BBC5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from this course.</w:t>
      </w:r>
      <w:r w:rsidRPr="38E0CD76" w:rsidR="72F9F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The tables were created </w:t>
      </w:r>
      <w:r w:rsidRPr="38E0CD76" w:rsidR="32555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on SQL Developer</w:t>
      </w:r>
      <w:r w:rsidRPr="38E0CD76" w:rsidR="72F9F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  <w:r w:rsidRPr="38E0CD76" w:rsidR="2389B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ensured that primary, </w:t>
      </w:r>
      <w:r w:rsidRPr="38E0CD76" w:rsidR="5839D4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and </w:t>
      </w:r>
      <w:r w:rsidRPr="38E0CD76" w:rsidR="2389B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foreign key</w:t>
      </w:r>
      <w:r w:rsidRPr="38E0CD76" w:rsidR="4450D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38E0CD76" w:rsidR="2389B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constraints we</w:t>
      </w:r>
      <w:r w:rsidRPr="38E0CD76" w:rsidR="3B1A7E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re properly </w:t>
      </w:r>
      <w:r w:rsidRPr="38E0CD76" w:rsidR="1A6CF1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assigned</w:t>
      </w:r>
      <w:r w:rsidRPr="38E0CD76" w:rsidR="00A3BB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using</w:t>
      </w:r>
      <w:r w:rsidRPr="38E0CD76" w:rsidR="0DF09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commands like </w:t>
      </w:r>
      <w:r w:rsidRPr="38E0CD76" w:rsidR="0DF090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ALTER </w:t>
      </w:r>
      <w:r w:rsidRPr="38E0CD76" w:rsidR="0DF09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to make changes to the structure of the database</w:t>
      </w:r>
      <w:r w:rsidRPr="38E0CD76" w:rsidR="6D669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  <w:r w:rsidRPr="38E0CD76" w:rsidR="1CC972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also used DROP statements to drop tables where they needed to be dropped.</w:t>
      </w:r>
      <w:r w:rsidRPr="38E0CD76" w:rsidR="6D669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hyperlink r:id="Red44f59980de43eb">
        <w:r w:rsidRPr="38E0CD76" w:rsidR="6D6698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Here are the DDL statements for this database</w:t>
        </w:r>
      </w:hyperlink>
      <w:r w:rsidRPr="38E0CD76" w:rsidR="6D669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</w:p>
    <w:p w:rsidR="38E0CD76" w:rsidP="38E0CD76" w:rsidRDefault="38E0CD76" w14:paraId="4B9E48EC" w14:textId="15E19C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</w:p>
    <w:p w:rsidR="5BBC556E" w:rsidP="6E60A1D3" w:rsidRDefault="5BBC556E" w14:paraId="7EC9391E" w14:textId="4E92F3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6E60A1D3" w:rsidR="5BBC55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Data Manipulation Language (DML): </w:t>
      </w:r>
      <w:r w:rsidRPr="6E60A1D3" w:rsidR="5BBC5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I have populated the tables with some data using insert statements</w:t>
      </w:r>
      <w:r w:rsidRPr="6E60A1D3" w:rsidR="2B5F8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on </w:t>
      </w:r>
      <w:r w:rsidRPr="6E60A1D3" w:rsidR="713BF6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SQL Developer</w:t>
      </w:r>
      <w:r w:rsidRPr="6E60A1D3" w:rsidR="2B5F8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 The insert statements follow the sequence taught in this course</w:t>
      </w:r>
      <w:r w:rsidRPr="6E60A1D3" w:rsidR="34A87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. </w:t>
      </w:r>
      <w:r w:rsidRPr="6E60A1D3" w:rsidR="51353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The DML statements also highlighted </w:t>
      </w:r>
      <w:r w:rsidRPr="6E60A1D3" w:rsidR="13B81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the different data types learnt from this course.</w:t>
      </w:r>
      <w:r w:rsidRPr="6E60A1D3" w:rsidR="4F4BA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also </w:t>
      </w:r>
      <w:r w:rsidRPr="6E60A1D3" w:rsidR="68263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used UPDATE statements to make changes to the data within the t</w:t>
      </w:r>
      <w:r w:rsidRPr="6E60A1D3" w:rsidR="4F4BA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ables.</w:t>
      </w:r>
      <w:r w:rsidRPr="6E60A1D3" w:rsidR="03AFD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hyperlink r:id="R63b996ffc25b40da">
        <w:r w:rsidRPr="6E60A1D3" w:rsidR="03AFD98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Here are the DML statements for this database</w:t>
        </w:r>
      </w:hyperlink>
      <w:r w:rsidRPr="6E60A1D3" w:rsidR="03AFD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</w:p>
    <w:p w:rsidR="38E0CD76" w:rsidP="38E0CD76" w:rsidRDefault="38E0CD76" w14:paraId="3C9D51A5" w14:textId="2FE2826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</w:p>
    <w:p w:rsidR="2B5F8F01" w:rsidP="77224685" w:rsidRDefault="2B5F8F01" w14:paraId="5C711534" w14:textId="728AFB3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</w:pPr>
      <w:r w:rsidRPr="7BD808D3" w:rsidR="2B5F8F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Entity Relationship Diagram:</w:t>
      </w:r>
      <w:r w:rsidRPr="7BD808D3" w:rsidR="22AA6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7BD808D3" w:rsidR="22AA6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I have used this to show the relationship between entities </w:t>
      </w:r>
      <w:r w:rsidRPr="7BD808D3" w:rsidR="6AC73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and the inherent cardinalit</w:t>
      </w:r>
      <w:r w:rsidRPr="7BD808D3" w:rsidR="5C6C16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ies</w:t>
      </w:r>
      <w:r w:rsidRPr="7BD808D3" w:rsidR="6AC73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. I did reverse engineering </w:t>
      </w:r>
      <w:r w:rsidRPr="7BD808D3" w:rsidR="20D85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on Oracle Data Modeler </w:t>
      </w:r>
      <w:r w:rsidRPr="7BD808D3" w:rsidR="6AC73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using the DDL</w:t>
      </w:r>
      <w:r w:rsidRPr="7BD808D3" w:rsidR="64E4D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statements</w:t>
      </w:r>
      <w:r w:rsidRPr="7BD808D3" w:rsidR="4042C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from Live SQL</w:t>
      </w:r>
      <w:r w:rsidRPr="7BD808D3" w:rsidR="64E4D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7BD808D3" w:rsidR="64E4D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to create </w:t>
      </w:r>
      <w:bookmarkStart w:name="_Int_J5Wr4czK" w:id="1670583102"/>
      <w:r w:rsidRPr="7BD808D3" w:rsidR="64E4D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the</w:t>
      </w:r>
      <w:bookmarkEnd w:id="1670583102"/>
      <w:r w:rsidRPr="7BD808D3" w:rsidR="64E4D7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logical model and ensure it has the correct attributes.</w:t>
      </w:r>
      <w:r w:rsidRPr="7BD808D3" w:rsidR="2B71E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7BD808D3" w:rsidR="7F1C5B1A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>I used reverse engineering on Oracle Data Modeler to create the logical model from the DDL statements, made updates to the attributes</w:t>
      </w:r>
      <w:r w:rsidRPr="7BD808D3" w:rsidR="0B19547F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 xml:space="preserve">, </w:t>
      </w:r>
      <w:r w:rsidRPr="7BD808D3" w:rsidR="7F1C5B1A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>mapped out the cardinalities</w:t>
      </w:r>
      <w:r w:rsidRPr="7BD808D3" w:rsidR="41255B70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>, associations</w:t>
      </w:r>
      <w:r w:rsidRPr="7BD808D3" w:rsidR="7B3D1483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 xml:space="preserve"> and supertype-to-subtype relationship</w:t>
      </w:r>
      <w:r w:rsidRPr="7BD808D3" w:rsidR="7F1C5B1A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>.</w:t>
      </w:r>
      <w:r w:rsidRPr="7BD808D3" w:rsidR="048FF6B3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 xml:space="preserve"> I then forward engineered the updated logical model to generate a more accurate relational model. See image of relational model below.</w:t>
      </w:r>
      <w:r w:rsidRPr="7BD808D3" w:rsidR="5B903165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 xml:space="preserve"> </w:t>
      </w:r>
      <w:r w:rsidRPr="7BD808D3" w:rsidR="08CE10FA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 xml:space="preserve">I also explored </w:t>
      </w:r>
      <w:r w:rsidRPr="7BD808D3" w:rsidR="08CE10FA">
        <w:rPr>
          <w:rFonts w:ascii="Calibri" w:hAnsi="Calibri" w:eastAsia="Calibri" w:cs="Calibri"/>
          <w:b w:val="1"/>
          <w:bCs w:val="1"/>
          <w:noProof w:val="0"/>
          <w:color w:val="303133"/>
          <w:sz w:val="24"/>
          <w:szCs w:val="24"/>
          <w:lang w:val="en-US"/>
        </w:rPr>
        <w:t xml:space="preserve">Normalization </w:t>
      </w:r>
      <w:r w:rsidRPr="7BD808D3" w:rsidR="08CE10FA">
        <w:rPr>
          <w:rFonts w:ascii="Calibri" w:hAnsi="Calibri" w:eastAsia="Calibri" w:cs="Calibri"/>
          <w:noProof w:val="0"/>
          <w:color w:val="303133"/>
          <w:sz w:val="24"/>
          <w:szCs w:val="24"/>
          <w:lang w:val="en-US"/>
        </w:rPr>
        <w:t>here.</w:t>
      </w:r>
    </w:p>
    <w:p w:rsidR="5F58D888" w:rsidP="77224685" w:rsidRDefault="5F58D888" w14:paraId="6CE55022" w14:textId="143D728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3FE2B8D9">
        <w:drawing>
          <wp:inline wp14:editId="733FD74A" wp14:anchorId="57F677FD">
            <wp:extent cx="4886325" cy="2789277"/>
            <wp:effectExtent l="0" t="0" r="0" b="0"/>
            <wp:docPr id="2090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af54e4582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85E65" w:rsidP="6E60A1D3" w:rsidRDefault="06085E65" w14:paraId="724B6BFB" w14:textId="3188DC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6E60A1D3" w:rsidR="06085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View Statements</w:t>
      </w:r>
      <w:r w:rsidRPr="6E60A1D3" w:rsidR="56D8A2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:</w:t>
      </w:r>
      <w:r w:rsidRPr="6E60A1D3" w:rsidR="56D8A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used the knowledge of creating a view to </w:t>
      </w:r>
      <w:r w:rsidRPr="6E60A1D3" w:rsidR="7A257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create</w:t>
      </w:r>
      <w:r w:rsidRPr="6E60A1D3" w:rsidR="56D8A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a table that </w:t>
      </w:r>
      <w:r w:rsidRPr="6E60A1D3" w:rsidR="46B26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shows each child (orphan) and their corresponding </w:t>
      </w:r>
      <w:r w:rsidRPr="6E60A1D3" w:rsidR="3DB9CA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sponsor. I also intend to create a view to s</w:t>
      </w:r>
      <w:r w:rsidRPr="6E60A1D3" w:rsidR="0FED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how info about staff and department</w:t>
      </w:r>
      <w:r w:rsidRPr="6E60A1D3" w:rsidR="5C6E9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</w:t>
      </w:r>
      <w:r w:rsidRPr="6E60A1D3" w:rsidR="0FED1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  <w:r w:rsidRPr="6E60A1D3" w:rsidR="5F4F8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hyperlink r:id="R6bff6bd2f91d41aa">
        <w:r w:rsidRPr="6E60A1D3" w:rsidR="5902058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Here is </w:t>
        </w:r>
        <w:r w:rsidRPr="6E60A1D3" w:rsidR="4144D1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the query for </w:t>
        </w:r>
        <w:r w:rsidRPr="6E60A1D3" w:rsidR="5902058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one of the views I created</w:t>
        </w:r>
      </w:hyperlink>
      <w:r w:rsidRPr="6E60A1D3" w:rsidR="59020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  <w:r w:rsidRPr="6E60A1D3" w:rsidR="64AFC4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See view</w:t>
      </w:r>
      <w:r w:rsidRPr="6E60A1D3" w:rsidR="3BE69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</w:t>
      </w:r>
      <w:r w:rsidRPr="6E60A1D3" w:rsidR="64AFC4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below for orphans and their cor</w:t>
      </w:r>
      <w:r w:rsidRPr="6E60A1D3" w:rsidR="3FBF93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responding </w:t>
      </w:r>
      <w:r w:rsidRPr="6E60A1D3" w:rsidR="48527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donors</w:t>
      </w:r>
      <w:r w:rsidRPr="6E60A1D3" w:rsidR="7424EE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.</w:t>
      </w:r>
    </w:p>
    <w:p w:rsidR="64AFC4FC" w:rsidP="38E0CD76" w:rsidRDefault="64AFC4FC" w14:paraId="2D2EBECF" w14:textId="356C6C28">
      <w:pPr>
        <w:pStyle w:val="Normal"/>
      </w:pPr>
      <w:r w:rsidR="64AFC4FC">
        <w:drawing>
          <wp:inline wp14:editId="27DFADD3" wp14:anchorId="2F90A034">
            <wp:extent cx="4572000" cy="1247775"/>
            <wp:effectExtent l="0" t="0" r="0" b="0"/>
            <wp:docPr id="833240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468f34b67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9787C" w:rsidP="38E0CD76" w:rsidRDefault="19C9787C" w14:paraId="29AE29B1" w14:textId="441CC5F0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43bbf88ea18044dd">
        <w:r w:rsidRPr="38E0CD76" w:rsidR="19C9787C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Here is the query for alumni and their </w:t>
        </w:r>
        <w:r w:rsidRPr="38E0CD76" w:rsidR="19C9787C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parents</w:t>
        </w:r>
        <w:r w:rsidRPr="38E0CD76" w:rsidR="19C9787C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view</w:t>
        </w:r>
      </w:hyperlink>
      <w:r w:rsidRPr="38E0CD76" w:rsidR="19C9787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See </w:t>
      </w:r>
      <w:r w:rsidRPr="38E0CD76" w:rsidR="5C172B1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view</w:t>
      </w:r>
      <w:r w:rsidRPr="38E0CD76" w:rsidR="19C9787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image below.</w:t>
      </w:r>
    </w:p>
    <w:p w:rsidR="6F006B50" w:rsidP="38E0CD76" w:rsidRDefault="6F006B50" w14:paraId="04C47BDC" w14:textId="07C75BC2">
      <w:pPr>
        <w:pStyle w:val="Normal"/>
      </w:pPr>
      <w:r w:rsidR="6F006B50">
        <w:drawing>
          <wp:inline wp14:editId="4A255B3B" wp14:anchorId="199B2C66">
            <wp:extent cx="4572000" cy="1247775"/>
            <wp:effectExtent l="0" t="0" r="0" b="0"/>
            <wp:docPr id="90862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e60904a64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0CD76" w:rsidP="38E0CD76" w:rsidRDefault="38E0CD76" w14:paraId="3D9509CB" w14:textId="7973C574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ED1026" w:rsidP="38E0CD76" w:rsidRDefault="0FED1026" w14:paraId="730F2E97" w14:textId="23B568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38E0CD76" w:rsidR="0FED10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SQL Join</w:t>
      </w:r>
      <w:r w:rsidRPr="38E0CD76" w:rsidR="273813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:</w:t>
      </w:r>
      <w:r w:rsidRPr="38E0CD76" w:rsidR="27381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I used an </w:t>
      </w:r>
      <w:r w:rsidRPr="38E0CD76" w:rsidR="27381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explicit join</w:t>
      </w:r>
      <w:r w:rsidRPr="38E0CD76" w:rsidR="27381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 to create the table used in the views. </w:t>
      </w:r>
      <w:r w:rsidRPr="38E0CD76" w:rsidR="5AC867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With this syntax I was also able to create aliases for existing columns.</w:t>
      </w:r>
    </w:p>
    <w:p w:rsidR="0011F27A" w:rsidP="38E0CD76" w:rsidRDefault="0011F27A" w14:paraId="78AD11F7" w14:textId="51B9499A">
      <w:pPr>
        <w:pStyle w:val="Normal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F4359C2">
        <w:drawing>
          <wp:inline wp14:editId="757B8E65" wp14:anchorId="24FC6338">
            <wp:extent cx="5010150" cy="354886"/>
            <wp:effectExtent l="0" t="0" r="0" b="0"/>
            <wp:docPr id="1944096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851083b38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B8BD9" w:rsidP="38E0CD76" w:rsidRDefault="057B8BD9" w14:paraId="355EB6DB" w14:textId="3D8575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38E0CD76" w:rsidR="057B8B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Data Query Language (DQL): </w:t>
      </w:r>
      <w:r w:rsidRPr="38E0CD76" w:rsidR="057B8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 xml:space="preserve">I used SELECT statements to </w:t>
      </w:r>
      <w:r w:rsidRPr="38E0CD76" w:rsidR="46D6A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retrieve data about the entities as I worked on this database.</w:t>
      </w:r>
    </w:p>
    <w:p w:rsidR="14463E8C" w:rsidP="38E0CD76" w:rsidRDefault="14463E8C" w14:paraId="6B959067" w14:textId="4E6A16D8">
      <w:pPr>
        <w:pStyle w:val="Normal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4463E8C">
        <w:drawing>
          <wp:inline wp14:editId="77239B8B" wp14:anchorId="47CDC958">
            <wp:extent cx="4572000" cy="714375"/>
            <wp:effectExtent l="0" t="0" r="0" b="0"/>
            <wp:docPr id="135974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1e72aca3f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24685" w:rsidP="38E0CD76" w:rsidRDefault="77224685" w14:paraId="3BA73BE8" w14:textId="52172F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08C2263" w:rsidP="38E0CD76" w:rsidRDefault="008C2263" w14:paraId="09AB2443" w14:textId="2068A8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8E0CD76" w:rsidR="39AECA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Challenges</w:t>
      </w:r>
    </w:p>
    <w:p w:rsidR="008C2263" w:rsidP="6E60A1D3" w:rsidRDefault="008C2263" w14:paraId="7A3B879D" w14:textId="2A00322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E60A1D3" w:rsidR="39AEC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Exporting DDL from Live SQL- I </w:t>
      </w:r>
      <w:r w:rsidRPr="6E60A1D3" w:rsidR="39AEC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encountered</w:t>
      </w:r>
      <w:r w:rsidRPr="6E60A1D3" w:rsidR="39AEC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issues with downloading DDL statements from SQL. When I tried</w:t>
      </w:r>
      <w:r w:rsidRPr="6E60A1D3" w:rsidR="2A38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6E60A1D3" w:rsidR="39AEC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it </w:t>
      </w:r>
      <w:r w:rsidRPr="6E60A1D3" w:rsidR="71ED1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showed the error message in the image below</w:t>
      </w:r>
      <w:bookmarkStart w:name="_Int_uNnxdZMf" w:id="1835118955"/>
      <w:r w:rsidRPr="6E60A1D3" w:rsidR="4881C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bookmarkEnd w:id="1835118955"/>
      <w:r w:rsidRPr="6E60A1D3" w:rsidR="2B05A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resolve this, I created my own autonomous database in oracle cloud and linked it to SQL developer. I then ran my </w:t>
      </w:r>
      <w:r w:rsidRPr="6E60A1D3" w:rsidR="25234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DDL queries on SQL Developer to create the entities.</w:t>
      </w:r>
    </w:p>
    <w:p w:rsidR="008C2263" w:rsidP="38E0CD76" w:rsidRDefault="008C2263" w14:paraId="186D068D" w14:textId="7E5B5E5C">
      <w:pPr>
        <w:pStyle w:val="Normal"/>
        <w:ind w:firstLine="720"/>
      </w:pPr>
      <w:r w:rsidR="71ED191F">
        <w:drawing>
          <wp:inline wp14:editId="04FD3295" wp14:anchorId="48BD5E6E">
            <wp:extent cx="4133850" cy="1860232"/>
            <wp:effectExtent l="0" t="0" r="0" b="0"/>
            <wp:docPr id="185142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2c736d97c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3" w:rsidP="38E0CD76" w:rsidRDefault="008C2263" w14:paraId="488D6299" w14:textId="6FD443F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E60A1D3" w:rsidR="6DED2617">
        <w:rPr>
          <w:sz w:val="24"/>
          <w:szCs w:val="24"/>
        </w:rPr>
        <w:t xml:space="preserve">Creating After Insert Triggers- Even though this </w:t>
      </w:r>
      <w:bookmarkStart w:name="_Int_duuMEPQ2" w:id="1547986468"/>
      <w:r w:rsidRPr="6E60A1D3" w:rsidR="409E7926">
        <w:rPr>
          <w:sz w:val="24"/>
          <w:szCs w:val="24"/>
        </w:rPr>
        <w:t>was not</w:t>
      </w:r>
      <w:bookmarkEnd w:id="1547986468"/>
      <w:r w:rsidRPr="6E60A1D3" w:rsidR="6DED2617">
        <w:rPr>
          <w:sz w:val="24"/>
          <w:szCs w:val="24"/>
        </w:rPr>
        <w:t xml:space="preserve"> a part of </w:t>
      </w:r>
      <w:r w:rsidRPr="6E60A1D3" w:rsidR="30415CA3">
        <w:rPr>
          <w:sz w:val="24"/>
          <w:szCs w:val="24"/>
        </w:rPr>
        <w:t xml:space="preserve">my MVP, </w:t>
      </w:r>
      <w:r w:rsidRPr="6E60A1D3" w:rsidR="40F69E0A">
        <w:rPr>
          <w:sz w:val="24"/>
          <w:szCs w:val="24"/>
        </w:rPr>
        <w:t>I</w:t>
      </w:r>
      <w:r w:rsidRPr="6E60A1D3" w:rsidR="6DED2617">
        <w:rPr>
          <w:sz w:val="24"/>
          <w:szCs w:val="24"/>
        </w:rPr>
        <w:t xml:space="preserve"> </w:t>
      </w:r>
      <w:r w:rsidRPr="6E60A1D3" w:rsidR="40F69E0A">
        <w:rPr>
          <w:sz w:val="24"/>
          <w:szCs w:val="24"/>
        </w:rPr>
        <w:t>had an a</w:t>
      </w:r>
      <w:r w:rsidRPr="6E60A1D3" w:rsidR="52FE1F61">
        <w:rPr>
          <w:sz w:val="24"/>
          <w:szCs w:val="24"/>
        </w:rPr>
        <w:t>mb</w:t>
      </w:r>
      <w:r w:rsidRPr="6E60A1D3" w:rsidR="7934ECD7">
        <w:rPr>
          <w:sz w:val="24"/>
          <w:szCs w:val="24"/>
        </w:rPr>
        <w:t>itious goal of creating a trigger that would update the Alumni table with adopted child info as soon an adoptive parent id is entered on the orphan table</w:t>
      </w:r>
      <w:r w:rsidRPr="6E60A1D3" w:rsidR="6BBA132F">
        <w:rPr>
          <w:sz w:val="24"/>
          <w:szCs w:val="24"/>
        </w:rPr>
        <w:t xml:space="preserve">. My attempts so far </w:t>
      </w:r>
      <w:r w:rsidRPr="6E60A1D3" w:rsidR="399BDAF7">
        <w:rPr>
          <w:sz w:val="24"/>
          <w:szCs w:val="24"/>
        </w:rPr>
        <w:t>have not</w:t>
      </w:r>
      <w:r w:rsidRPr="6E60A1D3" w:rsidR="6BBA132F">
        <w:rPr>
          <w:sz w:val="24"/>
          <w:szCs w:val="24"/>
        </w:rPr>
        <w:t xml:space="preserve"> yielded the desired result, so as one of my next steps, </w:t>
      </w:r>
      <w:r w:rsidRPr="6E60A1D3" w:rsidR="2A935A72">
        <w:rPr>
          <w:sz w:val="24"/>
          <w:szCs w:val="24"/>
        </w:rPr>
        <w:t>I am</w:t>
      </w:r>
      <w:r w:rsidRPr="6E60A1D3" w:rsidR="6BBA132F">
        <w:rPr>
          <w:sz w:val="24"/>
          <w:szCs w:val="24"/>
        </w:rPr>
        <w:t xml:space="preserve"> going to work on ensuring I create a trigger.</w:t>
      </w:r>
      <w:r w:rsidRPr="6E60A1D3" w:rsidR="78CDA920">
        <w:rPr>
          <w:sz w:val="24"/>
          <w:szCs w:val="24"/>
        </w:rPr>
        <w:t xml:space="preserve"> See the different queries I tried for the trigger.</w:t>
      </w:r>
    </w:p>
    <w:p w:rsidR="008C2263" w:rsidP="38E0CD76" w:rsidRDefault="008C2263" w14:paraId="362AC381" w14:textId="3FF84176">
      <w:pPr>
        <w:pStyle w:val="Normal"/>
        <w:ind w:firstLine="720"/>
      </w:pPr>
      <w:r w:rsidR="3B892363">
        <w:drawing>
          <wp:inline wp14:editId="3A792707" wp14:anchorId="47ADCABF">
            <wp:extent cx="5067300" cy="833993"/>
            <wp:effectExtent l="0" t="0" r="0" b="0"/>
            <wp:docPr id="103612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4e89e3642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3" w:rsidP="38E0CD76" w:rsidRDefault="008C2263" w14:paraId="099D6074" w14:textId="3FD7F6B9">
      <w:pPr>
        <w:pStyle w:val="Normal"/>
        <w:ind w:firstLine="0"/>
        <w:rPr>
          <w:sz w:val="24"/>
          <w:szCs w:val="24"/>
        </w:rPr>
      </w:pPr>
      <w:r w:rsidRPr="38E0CD76" w:rsidR="3B892363">
        <w:rPr>
          <w:sz w:val="24"/>
          <w:szCs w:val="24"/>
        </w:rPr>
        <w:t>Then I modified it to this</w:t>
      </w:r>
      <w:r w:rsidRPr="38E0CD76" w:rsidR="797E92F1">
        <w:rPr>
          <w:sz w:val="24"/>
          <w:szCs w:val="24"/>
        </w:rPr>
        <w:t xml:space="preserve"> after doing some research,</w:t>
      </w:r>
    </w:p>
    <w:p w:rsidR="008C2263" w:rsidP="38E0CD76" w:rsidRDefault="008C2263" w14:paraId="23EDEDDD" w14:textId="398E0017">
      <w:pPr>
        <w:pStyle w:val="Normal"/>
        <w:ind w:firstLine="720"/>
      </w:pPr>
      <w:r w:rsidR="797E92F1">
        <w:drawing>
          <wp:inline wp14:editId="4F036BAA" wp14:anchorId="5077536E">
            <wp:extent cx="3295650" cy="1020410"/>
            <wp:effectExtent l="0" t="0" r="0" b="0"/>
            <wp:docPr id="47160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43f7a070a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3" w:rsidP="38E0CD76" w:rsidRDefault="008C2263" w14:paraId="417D5351" w14:textId="54DAAF37">
      <w:pPr>
        <w:pStyle w:val="Normal"/>
        <w:rPr>
          <w:sz w:val="24"/>
          <w:szCs w:val="24"/>
        </w:rPr>
      </w:pPr>
      <w:r w:rsidRPr="6E60A1D3" w:rsidR="3E9CC09E">
        <w:rPr>
          <w:sz w:val="24"/>
          <w:szCs w:val="24"/>
        </w:rPr>
        <w:t>Still,</w:t>
      </w:r>
      <w:r w:rsidRPr="6E60A1D3" w:rsidR="797E92F1">
        <w:rPr>
          <w:sz w:val="24"/>
          <w:szCs w:val="24"/>
        </w:rPr>
        <w:t xml:space="preserve"> it </w:t>
      </w:r>
      <w:bookmarkStart w:name="_Int_vGcBuVcD" w:id="298127944"/>
      <w:r w:rsidRPr="6E60A1D3" w:rsidR="4AF44152">
        <w:rPr>
          <w:sz w:val="24"/>
          <w:szCs w:val="24"/>
        </w:rPr>
        <w:t>was not</w:t>
      </w:r>
      <w:bookmarkEnd w:id="298127944"/>
      <w:r w:rsidRPr="6E60A1D3" w:rsidR="797E92F1">
        <w:rPr>
          <w:sz w:val="24"/>
          <w:szCs w:val="24"/>
        </w:rPr>
        <w:t xml:space="preserve"> successful, both on Live SQL and SQL Developer. The common error codes I was ge</w:t>
      </w:r>
      <w:r w:rsidRPr="6E60A1D3" w:rsidR="52EEA148">
        <w:rPr>
          <w:sz w:val="24"/>
          <w:szCs w:val="24"/>
        </w:rPr>
        <w:t>tting were</w:t>
      </w:r>
      <w:r w:rsidRPr="6E60A1D3" w:rsidR="6FD39BD4">
        <w:rPr>
          <w:sz w:val="24"/>
          <w:szCs w:val="24"/>
        </w:rPr>
        <w:t>;</w:t>
      </w:r>
    </w:p>
    <w:p w:rsidR="008C2263" w:rsidP="77224685" w:rsidRDefault="008C2263" w14:paraId="0743A5F8" w14:textId="3EC952E4">
      <w:pPr>
        <w:pStyle w:val="Normal"/>
      </w:pPr>
      <w:r w:rsidRPr="38E0CD76" w:rsidR="67EDF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18"/>
          <w:szCs w:val="18"/>
          <w:lang w:val="en-US"/>
        </w:rPr>
        <w:t>Errors: TRIGGER ADOPTION_RECORD Line/Col: 1/7 PL/SQL: Statement ignored Line/Col: 1/14 PLS-00201: identifier 'NEW.ADOPTIVE_PARENTS_ID' must be declared</w:t>
      </w:r>
    </w:p>
    <w:p w:rsidR="008C2263" w:rsidP="38E0CD76" w:rsidRDefault="008C2263" w14:paraId="0E435C91" w14:textId="1DCA52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18"/>
          <w:szCs w:val="18"/>
          <w:lang w:val="en-US"/>
        </w:rPr>
      </w:pPr>
      <w:r w:rsidRPr="38E0CD76" w:rsidR="67EDF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</w:p>
    <w:p w:rsidR="008C2263" w:rsidP="6E60A1D3" w:rsidRDefault="008C2263" w14:paraId="4B4012BE" w14:textId="7C2620DA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</w:pPr>
      <w:r w:rsidRPr="6E60A1D3" w:rsidR="04720C0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  <w:t xml:space="preserve">Errors: TRIGGER ADOPTION_RECORD Line/Col: 1/12 PLS-00103: </w:t>
      </w:r>
      <w:r w:rsidRPr="6E60A1D3" w:rsidR="04720C0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  <w:t>Encountered</w:t>
      </w:r>
      <w:r w:rsidRPr="6E60A1D3" w:rsidR="04720C0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  <w:t xml:space="preserve"> the symbol "." when expecting one of the following: constant exception &lt;an identifier&gt; &lt;a double-quoted delimited-identifier&gt; table columns long double ref char time timestamp interval date binary national character </w:t>
      </w:r>
      <w:bookmarkStart w:name="_Int_HRcvhOSO" w:id="1365600726"/>
      <w:r w:rsidRPr="6E60A1D3" w:rsidR="04720C0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16"/>
          <w:szCs w:val="16"/>
          <w:lang w:val="en-US"/>
        </w:rPr>
        <w:t>nchar</w:t>
      </w:r>
      <w:bookmarkEnd w:id="1365600726"/>
    </w:p>
    <w:p w:rsidR="008C2263" w:rsidP="38E0CD76" w:rsidRDefault="008C2263" w14:paraId="3449E4E1" w14:textId="1CC0F1F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</w:p>
    <w:p w:rsidR="008C2263" w:rsidP="38E0CD76" w:rsidRDefault="008C2263" w14:paraId="6DAD9C08" w14:textId="721C20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  <w:r w:rsidRPr="38E0CD76" w:rsidR="008C22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  <w:t>Conclusion</w:t>
      </w:r>
    </w:p>
    <w:p w:rsidR="3028CB39" w:rsidP="6E60A1D3" w:rsidRDefault="3028CB39" w14:paraId="414951CC" w14:textId="58CE83AF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This would not be the end of this project for me as I intend to build on it with future classes from my graduate program in software. At the beginning of this class, I was a complete newbie to database design and management, and I knew next to nothing about it. Looking at what I have done with this project</w:t>
      </w:r>
      <w:r w:rsidRPr="6E60A1D3" w:rsidR="716471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bookmarkStart w:name="_Int_GBywVXmA" w:id="1319282692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believe that I</w:t>
      </w:r>
      <w:bookmarkEnd w:id="1319282692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am some miles ahead of where I was at the beginning of this class. </w:t>
      </w:r>
    </w:p>
    <w:p w:rsidR="3028CB39" w:rsidP="6E60A1D3" w:rsidRDefault="3028CB39" w14:paraId="7FC6CAB6" w14:textId="3D5494C2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project particularly has helped me gain more knowledge of creating basic database systems and the functionalities that can be explored, and </w:t>
      </w:r>
      <w:bookmarkStart w:name="_Int_AEaiKbXF" w:id="46314611"/>
      <w:r w:rsidRPr="6E60A1D3" w:rsidR="62D00E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am</w:t>
      </w:r>
      <w:bookmarkEnd w:id="46314611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quite happy about my progress. I have found that creating the tables and inserting values myself on Live SQL and SQL Developer made it easier for me to understand what I was doing. Overall, I have tried to make use of all the tools (Live SQL, Oracle Cloud, SQL Developer, Oracle Data Modeler) I learnt about on this project, so that I can get a good grasp of how their functionalities</w:t>
      </w:r>
      <w:bookmarkStart w:name="_Int_9cRFZc6s" w:id="473389678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bookmarkEnd w:id="473389678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3028CB39" w:rsidP="6E60A1D3" w:rsidRDefault="3028CB39" w14:paraId="659B66FE" w14:textId="355DFD9F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was able to achieve my MVP and build 70% of my ambitious goal as well</w:t>
      </w:r>
      <w:bookmarkStart w:name="_Int_sOVVmm4y" w:id="1413217668"/>
      <w:r w:rsidRPr="6E60A1D3" w:rsidR="4968C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bookmarkEnd w:id="1413217668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With an AFTER-INSERT trigger on the Orphan entity, I should have also completed my ambitious goal.</w:t>
      </w:r>
    </w:p>
    <w:p w:rsidR="3028CB39" w:rsidP="6E60A1D3" w:rsidRDefault="3028CB39" w14:paraId="19BAB51F" w14:textId="6603E6D1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</w:t>
      </w:r>
      <w:bookmarkStart w:name="_Int_tU0i2jAx" w:id="588577932"/>
      <w:r w:rsidRPr="6E60A1D3" w:rsidR="54F678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not</w:t>
      </w:r>
      <w:bookmarkEnd w:id="588577932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been able to overcome the problem I </w:t>
      </w:r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encountered</w:t>
      </w:r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creating an AFTER-INSERT TRIGGER, but </w:t>
      </w:r>
      <w:bookmarkStart w:name="_Int_sTDWnsfm" w:id="724922443"/>
      <w:r w:rsidRPr="6E60A1D3" w:rsidR="0A59A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 am</w:t>
      </w:r>
      <w:bookmarkEnd w:id="724922443"/>
      <w:r w:rsidRPr="6E60A1D3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fully motivated to do so as a part of my next steps.</w:t>
      </w:r>
    </w:p>
    <w:p w:rsidR="38E0CD76" w:rsidP="38E0CD76" w:rsidRDefault="38E0CD76" w14:paraId="22A830A5" w14:textId="11399893">
      <w:pPr>
        <w:pStyle w:val="Normal"/>
        <w:spacing w:line="240" w:lineRule="exact"/>
        <w:ind w:left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</w:p>
    <w:p w:rsidR="3028CB39" w:rsidP="38E0CD76" w:rsidRDefault="3028CB39" w14:paraId="39C2809C" w14:textId="0D1E578C">
      <w:pPr>
        <w:pStyle w:val="Normal"/>
        <w:spacing w:line="24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38E0CD76" w:rsidR="3028CB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Next Steps</w:t>
      </w:r>
    </w:p>
    <w:p w:rsidR="3028CB39" w:rsidP="38E0CD76" w:rsidRDefault="3028CB39" w14:paraId="124C59F4" w14:textId="4898D07C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E0CD76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Create a trigger that would update the Alumni table based adopted child info as soon an adoptive parent id is entered on the orphan table.</w:t>
      </w:r>
    </w:p>
    <w:p w:rsidR="3028CB39" w:rsidP="38E0CD76" w:rsidRDefault="3028CB39" w14:paraId="42CA613C" w14:textId="60AF042A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E0CD76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As recommended by my colleagues in this class, build a front-end interface for the database using Oracle Apex.</w:t>
      </w:r>
    </w:p>
    <w:p w:rsidR="3028CB39" w:rsidP="38E0CD76" w:rsidRDefault="3028CB39" w14:paraId="6B994FFF" w14:textId="04C26D11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38E0CD76" w:rsidR="3028CB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And a class entity for the classes that each orphan is taking in the home.</w:t>
      </w:r>
    </w:p>
    <w:p w:rsidR="38E0CD76" w:rsidP="38E0CD76" w:rsidRDefault="38E0CD76" w14:paraId="3A4D8BFF" w14:textId="4BE8DC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031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RcvhOSO" int2:invalidationBookmarkName="" int2:hashCode="CwSAZPJ+gXJKpl" int2:id="GlE438ZB">
      <int2:state int2:type="LegacyProofing" int2:value="Rejected"/>
    </int2:bookmark>
    <int2:bookmark int2:bookmarkName="_Int_uNnxdZMf" int2:invalidationBookmarkName="" int2:hashCode="RoHRJMxsS3O6q/" int2:id="5i7FnYvq"/>
    <int2:bookmark int2:bookmarkName="_Int_AEaiKbXF" int2:invalidationBookmarkName="" int2:hashCode="IeRMLGBGPbpvoS" int2:id="JDgF1MS8"/>
    <int2:bookmark int2:bookmarkName="_Int_GBywVXmA" int2:invalidationBookmarkName="" int2:hashCode="GhGZ+sAsmoeJ4C" int2:id="tFsabAja">
      <int2:state int2:type="AugLoop_Text_Critique" int2:value="Rejected"/>
    </int2:bookmark>
    <int2:bookmark int2:bookmarkName="_Int_vGcBuVcD" int2:invalidationBookmarkName="" int2:hashCode="XD0P6WpqapPbiy" int2:id="ypACIb1R"/>
    <int2:bookmark int2:bookmarkName="_Int_duuMEPQ2" int2:invalidationBookmarkName="" int2:hashCode="XD0P6WpqapPbiy" int2:id="X9Gbwmqm"/>
    <int2:bookmark int2:bookmarkName="_Int_Tb45Nxw3" int2:invalidationBookmarkName="" int2:hashCode="EFyveHpTle2pGZ" int2:id="sSGVXTh4">
      <int2:state int2:type="AugLoop_Acronyms_AcronymsCritique" int2:value="Rejected"/>
    </int2:bookmark>
    <int2:bookmark int2:bookmarkName="_Int_rZ0F8zA1" int2:invalidationBookmarkName="" int2:hashCode="INtKHLLX1ZPAyA" int2:id="HTiMnKkf"/>
    <int2:bookmark int2:bookmarkName="_Int_NZth0uYv" int2:invalidationBookmarkName="" int2:hashCode="UuDRgzwQ0YbzqF" int2:id="aG2ZZwT1"/>
    <int2:bookmark int2:bookmarkName="_Int_sTDWnsfm" int2:invalidationBookmarkName="" int2:hashCode="RkmMRO+6OuD5wD" int2:id="PLcTACbb"/>
    <int2:bookmark int2:bookmarkName="_Int_tU0i2jAx" int2:invalidationBookmarkName="" int2:hashCode="3UAaSKRCK/qErY" int2:id="UnGF4Gfx"/>
    <int2:bookmark int2:bookmarkName="_Int_sOVVmm4y" int2:invalidationBookmarkName="" int2:hashCode="RoHRJMxsS3O6q/" int2:id="92YJiNQq"/>
    <int2:bookmark int2:bookmarkName="_Int_9cRFZc6s" int2:invalidationBookmarkName="" int2:hashCode="OlLOeAlQ1NlpeS" int2:id="FkUDMNBe">
      <int2:state int2:type="LegacyProofing" int2:value="Rejected"/>
    </int2:bookmark>
    <int2:bookmark int2:bookmarkName="_Int_X25QiJF1" int2:invalidationBookmarkName="" int2:hashCode="gMYseBRD4Xp16e" int2:id="lOG1l5f6">
      <int2:state int2:type="LegacyProofing" int2:value="Rejected"/>
    </int2:bookmark>
    <int2:bookmark int2:bookmarkName="_Int_J5Wr4czK" int2:invalidationBookmarkName="" int2:hashCode="u8zfLvsztS5snQ" int2:id="yeWVQrka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3deb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abd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5ae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fee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c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da9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63b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e1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166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84792"/>
    <w:rsid w:val="0011F27A"/>
    <w:rsid w:val="002732FB"/>
    <w:rsid w:val="002EBE7A"/>
    <w:rsid w:val="008C2263"/>
    <w:rsid w:val="00A3BB41"/>
    <w:rsid w:val="01200098"/>
    <w:rsid w:val="02D84792"/>
    <w:rsid w:val="02F38A1B"/>
    <w:rsid w:val="02FEBC33"/>
    <w:rsid w:val="03A83C34"/>
    <w:rsid w:val="03AFD981"/>
    <w:rsid w:val="04720C04"/>
    <w:rsid w:val="048FF6B3"/>
    <w:rsid w:val="0496EBFD"/>
    <w:rsid w:val="04A54F1D"/>
    <w:rsid w:val="05460836"/>
    <w:rsid w:val="057B8BD9"/>
    <w:rsid w:val="05F184E1"/>
    <w:rsid w:val="06085E65"/>
    <w:rsid w:val="06365CF5"/>
    <w:rsid w:val="06411F7E"/>
    <w:rsid w:val="065FC40A"/>
    <w:rsid w:val="06CA160C"/>
    <w:rsid w:val="0710D831"/>
    <w:rsid w:val="074FB96B"/>
    <w:rsid w:val="07DCEFDF"/>
    <w:rsid w:val="07EB55B3"/>
    <w:rsid w:val="081A6982"/>
    <w:rsid w:val="08CE10FA"/>
    <w:rsid w:val="09804BA9"/>
    <w:rsid w:val="0983AC33"/>
    <w:rsid w:val="0997243B"/>
    <w:rsid w:val="0A0ED298"/>
    <w:rsid w:val="0A11EE27"/>
    <w:rsid w:val="0A59A0EC"/>
    <w:rsid w:val="0ADA969B"/>
    <w:rsid w:val="0B062D81"/>
    <w:rsid w:val="0B19547F"/>
    <w:rsid w:val="0B1F04FE"/>
    <w:rsid w:val="0C3BED49"/>
    <w:rsid w:val="0C870485"/>
    <w:rsid w:val="0CA59E79"/>
    <w:rsid w:val="0CC2C2E5"/>
    <w:rsid w:val="0DAF5E47"/>
    <w:rsid w:val="0DCAA14A"/>
    <w:rsid w:val="0DCC2B47"/>
    <w:rsid w:val="0DD7BDAA"/>
    <w:rsid w:val="0DF0904E"/>
    <w:rsid w:val="0E12375D"/>
    <w:rsid w:val="0E21D8C7"/>
    <w:rsid w:val="0E416EDA"/>
    <w:rsid w:val="0F29A3B0"/>
    <w:rsid w:val="0F34FBA3"/>
    <w:rsid w:val="0F7C20FA"/>
    <w:rsid w:val="0FED1026"/>
    <w:rsid w:val="110E0E99"/>
    <w:rsid w:val="1183D225"/>
    <w:rsid w:val="129D17AA"/>
    <w:rsid w:val="13B81CD4"/>
    <w:rsid w:val="14434B20"/>
    <w:rsid w:val="14463E8C"/>
    <w:rsid w:val="14F47536"/>
    <w:rsid w:val="15C9A732"/>
    <w:rsid w:val="16DCE5A0"/>
    <w:rsid w:val="18384DE4"/>
    <w:rsid w:val="186FDDF7"/>
    <w:rsid w:val="18E4D389"/>
    <w:rsid w:val="190AF511"/>
    <w:rsid w:val="19C9787C"/>
    <w:rsid w:val="1A143A6D"/>
    <w:rsid w:val="1A6CF126"/>
    <w:rsid w:val="1ABED3A1"/>
    <w:rsid w:val="1AF730B9"/>
    <w:rsid w:val="1AF8A7EB"/>
    <w:rsid w:val="1C2FDCB3"/>
    <w:rsid w:val="1C38E8B6"/>
    <w:rsid w:val="1C922504"/>
    <w:rsid w:val="1CC08447"/>
    <w:rsid w:val="1CC3AFC9"/>
    <w:rsid w:val="1CC972AE"/>
    <w:rsid w:val="1D0C4D3F"/>
    <w:rsid w:val="1D2326C3"/>
    <w:rsid w:val="1DE83EF4"/>
    <w:rsid w:val="1E2DF565"/>
    <w:rsid w:val="1E3CF5AD"/>
    <w:rsid w:val="1E5B8EB3"/>
    <w:rsid w:val="1E5F802A"/>
    <w:rsid w:val="1F7C4F28"/>
    <w:rsid w:val="1FA37C42"/>
    <w:rsid w:val="1FFB508B"/>
    <w:rsid w:val="20D85E50"/>
    <w:rsid w:val="21932F75"/>
    <w:rsid w:val="21B24A29"/>
    <w:rsid w:val="22206708"/>
    <w:rsid w:val="222FD288"/>
    <w:rsid w:val="22749085"/>
    <w:rsid w:val="22AA6310"/>
    <w:rsid w:val="2389BD27"/>
    <w:rsid w:val="23F73889"/>
    <w:rsid w:val="24181425"/>
    <w:rsid w:val="242A50E5"/>
    <w:rsid w:val="249D36E9"/>
    <w:rsid w:val="24BC1C82"/>
    <w:rsid w:val="2523456B"/>
    <w:rsid w:val="26291940"/>
    <w:rsid w:val="266A920F"/>
    <w:rsid w:val="272ED94B"/>
    <w:rsid w:val="2738130F"/>
    <w:rsid w:val="276C52EE"/>
    <w:rsid w:val="2796C0BA"/>
    <w:rsid w:val="29A232D1"/>
    <w:rsid w:val="2A382DDD"/>
    <w:rsid w:val="2A935A72"/>
    <w:rsid w:val="2A9EB53A"/>
    <w:rsid w:val="2B0544C2"/>
    <w:rsid w:val="2B05A9AD"/>
    <w:rsid w:val="2B1B8C89"/>
    <w:rsid w:val="2B5F8F01"/>
    <w:rsid w:val="2B71EF10"/>
    <w:rsid w:val="2C1B72CB"/>
    <w:rsid w:val="2C2528E1"/>
    <w:rsid w:val="2C86001B"/>
    <w:rsid w:val="2CB691A6"/>
    <w:rsid w:val="2CD5E21C"/>
    <w:rsid w:val="2E8EF769"/>
    <w:rsid w:val="2E9CA2FF"/>
    <w:rsid w:val="2EC1B31F"/>
    <w:rsid w:val="2F4C4D13"/>
    <w:rsid w:val="2F9847E5"/>
    <w:rsid w:val="2FB9A00C"/>
    <w:rsid w:val="301C1F13"/>
    <w:rsid w:val="3028CB39"/>
    <w:rsid w:val="30415CA3"/>
    <w:rsid w:val="30765BD4"/>
    <w:rsid w:val="309E2D5C"/>
    <w:rsid w:val="30E42165"/>
    <w:rsid w:val="32555476"/>
    <w:rsid w:val="32718BF2"/>
    <w:rsid w:val="32874B99"/>
    <w:rsid w:val="32CAA6CB"/>
    <w:rsid w:val="334523A0"/>
    <w:rsid w:val="34A875F2"/>
    <w:rsid w:val="34BB4839"/>
    <w:rsid w:val="355FBE3F"/>
    <w:rsid w:val="35954E5E"/>
    <w:rsid w:val="35F4492C"/>
    <w:rsid w:val="35FFA776"/>
    <w:rsid w:val="36F8EE7C"/>
    <w:rsid w:val="3757AFD8"/>
    <w:rsid w:val="38975F01"/>
    <w:rsid w:val="38E0CD76"/>
    <w:rsid w:val="399BDAF7"/>
    <w:rsid w:val="39AECA52"/>
    <w:rsid w:val="3A332F62"/>
    <w:rsid w:val="3A3B1CE8"/>
    <w:rsid w:val="3A9BB0A7"/>
    <w:rsid w:val="3AC0FC07"/>
    <w:rsid w:val="3B1A7E8D"/>
    <w:rsid w:val="3B892363"/>
    <w:rsid w:val="3BD6ED49"/>
    <w:rsid w:val="3BE69F7A"/>
    <w:rsid w:val="3C2B20FB"/>
    <w:rsid w:val="3D638807"/>
    <w:rsid w:val="3D72BDAA"/>
    <w:rsid w:val="3DB9CAB4"/>
    <w:rsid w:val="3DC6A07C"/>
    <w:rsid w:val="3E999E6C"/>
    <w:rsid w:val="3E9CC09E"/>
    <w:rsid w:val="3F0E8E0B"/>
    <w:rsid w:val="3F6270DD"/>
    <w:rsid w:val="3FBF9389"/>
    <w:rsid w:val="3FE2B8D9"/>
    <w:rsid w:val="4042CEEB"/>
    <w:rsid w:val="409E7926"/>
    <w:rsid w:val="40B15970"/>
    <w:rsid w:val="40B9D2DB"/>
    <w:rsid w:val="40F69E0A"/>
    <w:rsid w:val="40FE413E"/>
    <w:rsid w:val="41255B70"/>
    <w:rsid w:val="4144D19A"/>
    <w:rsid w:val="41C38594"/>
    <w:rsid w:val="4249D554"/>
    <w:rsid w:val="42AE4337"/>
    <w:rsid w:val="42FEC5B6"/>
    <w:rsid w:val="431C7345"/>
    <w:rsid w:val="4450D5B5"/>
    <w:rsid w:val="4459543D"/>
    <w:rsid w:val="44CC4241"/>
    <w:rsid w:val="46B267E4"/>
    <w:rsid w:val="46D6A6A7"/>
    <w:rsid w:val="47FB39DE"/>
    <w:rsid w:val="485271FE"/>
    <w:rsid w:val="4881C46F"/>
    <w:rsid w:val="48BFC554"/>
    <w:rsid w:val="494D9DD8"/>
    <w:rsid w:val="4968CF65"/>
    <w:rsid w:val="49BADADB"/>
    <w:rsid w:val="49E43E99"/>
    <w:rsid w:val="4A2ECE5D"/>
    <w:rsid w:val="4AAD110A"/>
    <w:rsid w:val="4ADB6677"/>
    <w:rsid w:val="4AF44152"/>
    <w:rsid w:val="4BCDD17F"/>
    <w:rsid w:val="4C32E02E"/>
    <w:rsid w:val="4C711078"/>
    <w:rsid w:val="4C7C49C0"/>
    <w:rsid w:val="4D666F1F"/>
    <w:rsid w:val="4D9356CC"/>
    <w:rsid w:val="4DE4B1CC"/>
    <w:rsid w:val="4E58EE60"/>
    <w:rsid w:val="4EAC1833"/>
    <w:rsid w:val="4F4BAB1C"/>
    <w:rsid w:val="4FFE1D7B"/>
    <w:rsid w:val="50B170A9"/>
    <w:rsid w:val="50C08236"/>
    <w:rsid w:val="511C528E"/>
    <w:rsid w:val="51353BDC"/>
    <w:rsid w:val="52EEA148"/>
    <w:rsid w:val="52FE1F61"/>
    <w:rsid w:val="53805BA2"/>
    <w:rsid w:val="54F678F5"/>
    <w:rsid w:val="555972D5"/>
    <w:rsid w:val="555A8B53"/>
    <w:rsid w:val="56061779"/>
    <w:rsid w:val="569E043E"/>
    <w:rsid w:val="56C2C1A1"/>
    <w:rsid w:val="56D8A27E"/>
    <w:rsid w:val="578B9412"/>
    <w:rsid w:val="57B8D738"/>
    <w:rsid w:val="57C69DB8"/>
    <w:rsid w:val="57DF590C"/>
    <w:rsid w:val="5839D49F"/>
    <w:rsid w:val="585E9202"/>
    <w:rsid w:val="5902058F"/>
    <w:rsid w:val="59A62EB1"/>
    <w:rsid w:val="59CB683C"/>
    <w:rsid w:val="59FA6263"/>
    <w:rsid w:val="59FC30B9"/>
    <w:rsid w:val="5A7EC671"/>
    <w:rsid w:val="5A88B401"/>
    <w:rsid w:val="5A8E67DB"/>
    <w:rsid w:val="5A929697"/>
    <w:rsid w:val="5AC867D4"/>
    <w:rsid w:val="5AD4C1E4"/>
    <w:rsid w:val="5ADB36E7"/>
    <w:rsid w:val="5AEE9A6B"/>
    <w:rsid w:val="5B16F9CE"/>
    <w:rsid w:val="5B903165"/>
    <w:rsid w:val="5BBC556E"/>
    <w:rsid w:val="5C172B1D"/>
    <w:rsid w:val="5C5F0535"/>
    <w:rsid w:val="5C6C1625"/>
    <w:rsid w:val="5C6E91E9"/>
    <w:rsid w:val="5D273DE8"/>
    <w:rsid w:val="5D35A3BC"/>
    <w:rsid w:val="5D7E9D71"/>
    <w:rsid w:val="5DFAD596"/>
    <w:rsid w:val="5E08BD02"/>
    <w:rsid w:val="5E2919BE"/>
    <w:rsid w:val="5EC30E49"/>
    <w:rsid w:val="5F095D1F"/>
    <w:rsid w:val="5F4359C2"/>
    <w:rsid w:val="5F4F8423"/>
    <w:rsid w:val="5F58D888"/>
    <w:rsid w:val="5F96A5F7"/>
    <w:rsid w:val="5FC01BBD"/>
    <w:rsid w:val="5FF10249"/>
    <w:rsid w:val="60AACC16"/>
    <w:rsid w:val="60BFD6A4"/>
    <w:rsid w:val="61863B52"/>
    <w:rsid w:val="6199B094"/>
    <w:rsid w:val="625C80C5"/>
    <w:rsid w:val="62D00EDD"/>
    <w:rsid w:val="632DD163"/>
    <w:rsid w:val="63665307"/>
    <w:rsid w:val="63954898"/>
    <w:rsid w:val="63D3D347"/>
    <w:rsid w:val="64AFC4FC"/>
    <w:rsid w:val="64E4D7F5"/>
    <w:rsid w:val="64FE631C"/>
    <w:rsid w:val="656B9273"/>
    <w:rsid w:val="66239160"/>
    <w:rsid w:val="66821195"/>
    <w:rsid w:val="66C759B4"/>
    <w:rsid w:val="6707324A"/>
    <w:rsid w:val="67EDF98A"/>
    <w:rsid w:val="682630C0"/>
    <w:rsid w:val="684EB924"/>
    <w:rsid w:val="687DE1B5"/>
    <w:rsid w:val="69A90245"/>
    <w:rsid w:val="69B216FC"/>
    <w:rsid w:val="69CCE96B"/>
    <w:rsid w:val="69F73EC6"/>
    <w:rsid w:val="6A19B216"/>
    <w:rsid w:val="6AC73C37"/>
    <w:rsid w:val="6B350B1E"/>
    <w:rsid w:val="6B4BB1B6"/>
    <w:rsid w:val="6BBA132F"/>
    <w:rsid w:val="6C282FC8"/>
    <w:rsid w:val="6C831F08"/>
    <w:rsid w:val="6D369B38"/>
    <w:rsid w:val="6D669850"/>
    <w:rsid w:val="6DCF274B"/>
    <w:rsid w:val="6DED2617"/>
    <w:rsid w:val="6E1D4F81"/>
    <w:rsid w:val="6E60A1D3"/>
    <w:rsid w:val="6E6CABE0"/>
    <w:rsid w:val="6E83AFF0"/>
    <w:rsid w:val="6F006B50"/>
    <w:rsid w:val="6F4A208B"/>
    <w:rsid w:val="6F651F52"/>
    <w:rsid w:val="6FD39BD4"/>
    <w:rsid w:val="6FF1464C"/>
    <w:rsid w:val="7042F5F4"/>
    <w:rsid w:val="713BF605"/>
    <w:rsid w:val="71517D74"/>
    <w:rsid w:val="71647149"/>
    <w:rsid w:val="71ED191F"/>
    <w:rsid w:val="72F9F965"/>
    <w:rsid w:val="733D9817"/>
    <w:rsid w:val="738448C3"/>
    <w:rsid w:val="73B532CC"/>
    <w:rsid w:val="7424EE47"/>
    <w:rsid w:val="743C09EA"/>
    <w:rsid w:val="74920309"/>
    <w:rsid w:val="763A7E60"/>
    <w:rsid w:val="76F96E1E"/>
    <w:rsid w:val="77224685"/>
    <w:rsid w:val="776BC552"/>
    <w:rsid w:val="778AE2D1"/>
    <w:rsid w:val="7792831C"/>
    <w:rsid w:val="78AC5325"/>
    <w:rsid w:val="78CDA920"/>
    <w:rsid w:val="7934ECD7"/>
    <w:rsid w:val="796D10D2"/>
    <w:rsid w:val="79710249"/>
    <w:rsid w:val="797E92F1"/>
    <w:rsid w:val="79B7F176"/>
    <w:rsid w:val="7A257C0C"/>
    <w:rsid w:val="7A55F0A9"/>
    <w:rsid w:val="7A8B7032"/>
    <w:rsid w:val="7AA9BE20"/>
    <w:rsid w:val="7AF1C319"/>
    <w:rsid w:val="7AF67F50"/>
    <w:rsid w:val="7B3D1483"/>
    <w:rsid w:val="7B5D0BCF"/>
    <w:rsid w:val="7B824F4B"/>
    <w:rsid w:val="7BD808D3"/>
    <w:rsid w:val="7C3F9744"/>
    <w:rsid w:val="7CEF9238"/>
    <w:rsid w:val="7CF8DC30"/>
    <w:rsid w:val="7DC28BE0"/>
    <w:rsid w:val="7DE4B19D"/>
    <w:rsid w:val="7E4D32E2"/>
    <w:rsid w:val="7E8B6299"/>
    <w:rsid w:val="7E94AC91"/>
    <w:rsid w:val="7EE4E1A1"/>
    <w:rsid w:val="7F137FE5"/>
    <w:rsid w:val="7F1C5B1A"/>
    <w:rsid w:val="7F2EA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4792"/>
  <w15:chartTrackingRefBased/>
  <w15:docId w15:val="{61815B0E-0695-4AA2-B732-E05340632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948e157e474305" /><Relationship Type="http://schemas.openxmlformats.org/officeDocument/2006/relationships/numbering" Target="numbering.xml" Id="Rbf444ecc05f946fb" /><Relationship Type="http://schemas.openxmlformats.org/officeDocument/2006/relationships/image" Target="/media/image.jpg" Id="Rfc426e4b455e4a59" /><Relationship Type="http://schemas.openxmlformats.org/officeDocument/2006/relationships/image" Target="/media/image2.jpg" Id="R80664c5f725c4492" /><Relationship Type="http://schemas.openxmlformats.org/officeDocument/2006/relationships/hyperlink" Target="https://uofstthomasmn-my.sharepoint.com/:u:/g/personal/oshi9600_stthomas_edu/EUboWJzaK5JOgZ2aSmjQoTUBRnK35lXpCnPm3akiiQv3oQ?e=HQIbVo" TargetMode="External" Id="Red44f59980de43eb" /><Relationship Type="http://schemas.openxmlformats.org/officeDocument/2006/relationships/image" Target="/media/image3.jpg" Id="R755468f34b674dab" /><Relationship Type="http://schemas.openxmlformats.org/officeDocument/2006/relationships/hyperlink" Target="https://uofstthomasmn-my.sharepoint.com/:u:/g/personal/oshi9600_stthomas_edu/ETiiNbKHmb5Ej4BAhbPiiDABE4p86kueQvHFx3cNjqjg1A?e=7dctEB" TargetMode="External" Id="R43bbf88ea18044dd" /><Relationship Type="http://schemas.openxmlformats.org/officeDocument/2006/relationships/image" Target="/media/image4.jpg" Id="Rf56e60904a644a04" /><Relationship Type="http://schemas.openxmlformats.org/officeDocument/2006/relationships/image" Target="/media/image5.jpg" Id="Recb851083b384c8f" /><Relationship Type="http://schemas.openxmlformats.org/officeDocument/2006/relationships/image" Target="/media/image6.jpg" Id="R7aa1e72aca3f4adc" /><Relationship Type="http://schemas.openxmlformats.org/officeDocument/2006/relationships/image" Target="/media/image3.png" Id="R86a2c736d97c41b9" /><Relationship Type="http://schemas.openxmlformats.org/officeDocument/2006/relationships/image" Target="/media/image4.png" Id="R8c84e89e36424331" /><Relationship Type="http://schemas.openxmlformats.org/officeDocument/2006/relationships/image" Target="/media/image5.png" Id="Rae943f7a070a4812" /><Relationship Type="http://schemas.openxmlformats.org/officeDocument/2006/relationships/hyperlink" Target="https://uofstthomasmn-my.sharepoint.com/:u:/g/personal/oshi9600_stthomas_edu/Ec2to44v53dDq6hoUTD8bWkBlHoFS8CwvCjlE-IxhfsoNA?e=9eJUSz" TargetMode="External" Id="R63b996ffc25b40da" /><Relationship Type="http://schemas.openxmlformats.org/officeDocument/2006/relationships/image" Target="/media/image6.png" Id="R85aaf54e458246f8" /><Relationship Type="http://schemas.openxmlformats.org/officeDocument/2006/relationships/hyperlink" Target="https://uofstthomasmn-my.sharepoint.com/:u:/g/personal/oshi9600_stthomas_edu/ETzZOV2KysdEq1B2HRIuhUoBCoLlJOBFA9PzvzvwbiqDug?e=r4g3cQ" TargetMode="External" Id="R6bff6bd2f91d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2022-12-04T21:53:46.3140432Z</dcterms:created>
  <dcterms:modified xsi:type="dcterms:W3CDTF">2022-12-19T20:00:11.2087951Z</dcterms:modified>
  <dc:creator>Oshiomah, Victor K.</dc:creator>
  <lastModifiedBy>Oshiomah, Victor K.</lastModifiedBy>
</coreProperties>
</file>