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5" w:type="pct"/>
        <w:tblLook w:val="04A0" w:firstRow="1" w:lastRow="0" w:firstColumn="1" w:lastColumn="0" w:noHBand="0" w:noVBand="1"/>
      </w:tblPr>
      <w:tblGrid>
        <w:gridCol w:w="1036"/>
        <w:gridCol w:w="1036"/>
        <w:gridCol w:w="607"/>
        <w:gridCol w:w="607"/>
        <w:gridCol w:w="1109"/>
        <w:gridCol w:w="806"/>
        <w:gridCol w:w="282"/>
        <w:gridCol w:w="109"/>
        <w:gridCol w:w="544"/>
        <w:gridCol w:w="651"/>
        <w:gridCol w:w="1380"/>
        <w:gridCol w:w="109"/>
        <w:gridCol w:w="543"/>
        <w:gridCol w:w="651"/>
        <w:gridCol w:w="11"/>
        <w:gridCol w:w="97"/>
      </w:tblGrid>
      <w:tr w:rsidR="00D378D3" w:rsidRPr="00C43F74" w14:paraId="671B6326" w14:textId="77777777" w:rsidTr="00D378D3">
        <w:trPr>
          <w:gridAfter w:val="2"/>
          <w:wAfter w:w="108" w:type="dxa"/>
          <w:trHeight w:val="300"/>
        </w:trPr>
        <w:tc>
          <w:tcPr>
            <w:tcW w:w="20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2A1D" w14:textId="730AA03C"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053732D" w14:textId="77777777"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A9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2E0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E3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7B2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0361" w14:textId="77777777" w:rsidR="00C43F74" w:rsidRPr="00D839CC" w:rsidRDefault="00D839CC" w:rsidP="00C43F74">
            <w:pPr>
              <w:spacing w:after="0" w:line="240" w:lineRule="auto"/>
              <w:jc w:val="right"/>
              <w:rPr>
                <w:rFonts w:ascii="Lato" w:eastAsia="Times New Roman" w:hAnsi="Lato" w:cs="Calibri"/>
                <w:b/>
                <w:bCs/>
                <w:color w:val="0070C0"/>
                <w:sz w:val="36"/>
                <w:szCs w:val="36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70C0"/>
                <w:sz w:val="36"/>
                <w:szCs w:val="36"/>
              </w:rPr>
              <w:t>PRESUPUESTO</w:t>
            </w:r>
          </w:p>
        </w:tc>
      </w:tr>
      <w:tr w:rsidR="00D378D3" w:rsidRPr="00C43F74" w14:paraId="3D671478" w14:textId="77777777" w:rsidTr="00D378D3">
        <w:trPr>
          <w:gridAfter w:val="2"/>
          <w:wAfter w:w="108" w:type="dxa"/>
          <w:trHeight w:val="274"/>
        </w:trPr>
        <w:tc>
          <w:tcPr>
            <w:tcW w:w="20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8A83" w14:textId="77777777"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9809" w14:textId="77777777" w:rsidR="00C43F74" w:rsidRPr="00C43F74" w:rsidRDefault="00C43F74" w:rsidP="00C43F74">
            <w:pPr>
              <w:spacing w:after="0" w:line="240" w:lineRule="auto"/>
              <w:jc w:val="right"/>
              <w:rPr>
                <w:rFonts w:ascii="Lato" w:eastAsia="Times New Roman" w:hAnsi="Lato" w:cs="Calibri"/>
                <w:b/>
                <w:bCs/>
                <w:color w:val="0070C0"/>
                <w:sz w:val="72"/>
                <w:szCs w:val="7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5FF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961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B03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B64CE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70C0"/>
                <w:sz w:val="72"/>
                <w:szCs w:val="72"/>
              </w:rPr>
            </w:pPr>
          </w:p>
        </w:tc>
      </w:tr>
      <w:tr w:rsidR="008D023D" w:rsidRPr="00C43F74" w14:paraId="1BED2BCC" w14:textId="77777777" w:rsidTr="000F6C6E">
        <w:trPr>
          <w:gridAfter w:val="2"/>
          <w:wAfter w:w="108" w:type="dxa"/>
          <w:trHeight w:val="342"/>
        </w:trPr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480" w14:textId="106B8A5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 SemiBold" w:eastAsia="Times New Roman" w:hAnsi="Lato SemiBold" w:cs="Calibri"/>
                <w:color w:val="000000"/>
              </w:rPr>
              <w:t>Victor Pavel Cuentas Calle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EF91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31B7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217C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557B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3BCE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23D" w:rsidRPr="00C43F74" w14:paraId="7F80F85D" w14:textId="77777777" w:rsidTr="000B4EE0">
        <w:trPr>
          <w:gridAfter w:val="2"/>
          <w:wAfter w:w="108" w:type="dxa"/>
          <w:trHeight w:val="342"/>
        </w:trPr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6522" w14:textId="28833A18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</w:rPr>
              <w:t>Santander 5634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933B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1C05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7" w:type="dxa"/>
            <w:gridSpan w:val="7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08EC0A4" w14:textId="77777777" w:rsidR="008D023D" w:rsidRPr="00D839CC" w:rsidRDefault="008D023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0000"/>
              </w:rPr>
              <w:t>Fecha</w:t>
            </w:r>
          </w:p>
        </w:tc>
      </w:tr>
      <w:tr w:rsidR="008D023D" w:rsidRPr="00C43F74" w14:paraId="7B36EE37" w14:textId="77777777" w:rsidTr="00A516E9">
        <w:trPr>
          <w:gridAfter w:val="2"/>
          <w:wAfter w:w="108" w:type="dxa"/>
          <w:trHeight w:val="342"/>
        </w:trPr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9338" w14:textId="2A69B2E8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</w:rPr>
              <w:t>1158885069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81F8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CA88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892B" w14:textId="13193E66" w:rsidR="008D023D" w:rsidRPr="00284473" w:rsidRDefault="008D023D" w:rsidP="002844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sz w:val="20"/>
                <w:szCs w:val="20"/>
              </w:rPr>
              <w:t>26</w:t>
            </w:r>
            <w:r w:rsidRPr="00284473">
              <w:rPr>
                <w:rFonts w:ascii="Lato" w:eastAsia="Times New Roman" w:hAnsi="Lato" w:cs="Times New Roman"/>
                <w:sz w:val="20"/>
                <w:szCs w:val="20"/>
              </w:rPr>
              <w:t>/</w:t>
            </w:r>
            <w:r>
              <w:rPr>
                <w:rFonts w:ascii="Lato" w:eastAsia="Times New Roman" w:hAnsi="Lato" w:cs="Times New Roman"/>
                <w:sz w:val="20"/>
                <w:szCs w:val="20"/>
              </w:rPr>
              <w:t>9</w:t>
            </w:r>
            <w:r w:rsidRPr="00284473">
              <w:rPr>
                <w:rFonts w:ascii="Lato" w:eastAsia="Times New Roman" w:hAnsi="Lato" w:cs="Times New Roman"/>
                <w:sz w:val="20"/>
                <w:szCs w:val="20"/>
              </w:rPr>
              <w:t>/202</w:t>
            </w:r>
            <w:r>
              <w:rPr>
                <w:rFonts w:ascii="Lato" w:eastAsia="Times New Roman" w:hAnsi="Lato" w:cs="Times New Roman"/>
                <w:sz w:val="20"/>
                <w:szCs w:val="20"/>
              </w:rPr>
              <w:t>2</w:t>
            </w:r>
          </w:p>
        </w:tc>
      </w:tr>
      <w:tr w:rsidR="008D023D" w:rsidRPr="006614F9" w14:paraId="2BA9ED53" w14:textId="77777777" w:rsidTr="00781570">
        <w:trPr>
          <w:gridAfter w:val="2"/>
          <w:wAfter w:w="108" w:type="dxa"/>
          <w:trHeight w:val="342"/>
        </w:trPr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711C" w14:textId="2F1B76F0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</w:rPr>
              <w:t>pavelcuentas@gmail.com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2B4B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BA48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346C" w14:textId="77777777" w:rsidR="008D023D" w:rsidRPr="00284473" w:rsidRDefault="008D023D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EC06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8562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8D3" w:rsidRPr="00C43F74" w14:paraId="7C7C9A56" w14:textId="77777777" w:rsidTr="00D378D3">
        <w:trPr>
          <w:gridAfter w:val="2"/>
          <w:wAfter w:w="108" w:type="dxa"/>
          <w:trHeight w:val="342"/>
        </w:trPr>
        <w:tc>
          <w:tcPr>
            <w:tcW w:w="2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5222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B90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BAE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1CF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081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7" w:type="dxa"/>
            <w:gridSpan w:val="7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220A3414" w14:textId="77777777" w:rsidR="00C43F74" w:rsidRPr="00D839CC" w:rsidRDefault="00D839C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0000"/>
              </w:rPr>
              <w:t>Descripción</w:t>
            </w:r>
          </w:p>
        </w:tc>
      </w:tr>
      <w:tr w:rsidR="00006441" w:rsidRPr="00C43F74" w14:paraId="16747031" w14:textId="77777777" w:rsidTr="00D378D3">
        <w:trPr>
          <w:gridAfter w:val="2"/>
          <w:wAfter w:w="108" w:type="dxa"/>
          <w:trHeight w:val="342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C27D" w14:textId="77777777" w:rsidR="00284473" w:rsidRPr="00C43F74" w:rsidRDefault="00284473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08F4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66C9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0750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36D1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D6F3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1F1C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7885" w14:textId="422432B3" w:rsidR="00284473" w:rsidRPr="00C43F74" w:rsidRDefault="000C152B" w:rsidP="00284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sitio Web (Hardcity)</w:t>
            </w:r>
          </w:p>
        </w:tc>
      </w:tr>
      <w:tr w:rsidR="008D023D" w:rsidRPr="00C43F74" w14:paraId="7E511A8E" w14:textId="77777777" w:rsidTr="002E0340">
        <w:trPr>
          <w:gridAfter w:val="2"/>
          <w:wAfter w:w="108" w:type="dxa"/>
          <w:trHeight w:val="281"/>
        </w:trPr>
        <w:tc>
          <w:tcPr>
            <w:tcW w:w="5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4804" w14:textId="69B6906E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Hardcity S.A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8D35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F63B" w14:textId="77777777" w:rsidR="008D023D" w:rsidRPr="00284473" w:rsidRDefault="008D023D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1650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F5F1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23D" w:rsidRPr="00C43F74" w14:paraId="2E4552F7" w14:textId="77777777" w:rsidTr="003016CC">
        <w:trPr>
          <w:gridAfter w:val="9"/>
          <w:wAfter w:w="4095" w:type="dxa"/>
          <w:trHeight w:val="342"/>
        </w:trPr>
        <w:tc>
          <w:tcPr>
            <w:tcW w:w="5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C889" w14:textId="5108D2B9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</w:rPr>
              <w:t>Hardcity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E710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23D" w:rsidRPr="00C43F74" w14:paraId="1200F8A3" w14:textId="77777777" w:rsidTr="00512A94">
        <w:trPr>
          <w:gridAfter w:val="9"/>
          <w:wAfter w:w="4095" w:type="dxa"/>
          <w:trHeight w:val="342"/>
        </w:trPr>
        <w:tc>
          <w:tcPr>
            <w:tcW w:w="5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3EC2" w14:textId="2CBC3CC3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23D">
              <w:rPr>
                <w:rFonts w:ascii="Lato" w:eastAsia="Times New Roman" w:hAnsi="Lato" w:cs="Calibri"/>
                <w:color w:val="000000"/>
              </w:rPr>
              <w:t>Florida 537 Local 370</w:t>
            </w:r>
            <w:r>
              <w:rPr>
                <w:rFonts w:ascii="Lato" w:eastAsia="Times New Roman" w:hAnsi="Lato" w:cs="Calibri"/>
                <w:color w:val="000000"/>
              </w:rPr>
              <w:t>, Buenos Aires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88A6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23D" w:rsidRPr="00C43F74" w14:paraId="566429B2" w14:textId="77777777" w:rsidTr="00B440ED">
        <w:trPr>
          <w:gridAfter w:val="6"/>
          <w:wAfter w:w="2791" w:type="dxa"/>
          <w:trHeight w:val="342"/>
        </w:trPr>
        <w:tc>
          <w:tcPr>
            <w:tcW w:w="5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FF7B" w14:textId="048C277D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</w:rPr>
              <w:t>+54 15 56028120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F317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984A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2E0B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23D" w:rsidRPr="00C43F74" w14:paraId="0DDA346C" w14:textId="77777777" w:rsidTr="00615C4B">
        <w:trPr>
          <w:gridAfter w:val="2"/>
          <w:wAfter w:w="108" w:type="dxa"/>
          <w:trHeight w:val="342"/>
        </w:trPr>
        <w:tc>
          <w:tcPr>
            <w:tcW w:w="5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12A1" w14:textId="057E3ECA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</w:rPr>
              <w:t>Hardcity@gmail.com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9D48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120" w14:textId="77777777" w:rsidR="008D023D" w:rsidRPr="00284473" w:rsidRDefault="008D023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</w:tr>
      <w:tr w:rsidR="00006441" w:rsidRPr="00C43F74" w14:paraId="3DA33C6C" w14:textId="77777777" w:rsidTr="00D378D3">
        <w:trPr>
          <w:gridAfter w:val="2"/>
          <w:wAfter w:w="108" w:type="dxa"/>
          <w:trHeight w:val="30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C4C4" w14:textId="77777777" w:rsidR="00284473" w:rsidRPr="00C43F74" w:rsidRDefault="00284473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4928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2E9E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27E3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FAB1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03A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C870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7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4296" w14:textId="77777777" w:rsidR="00284473" w:rsidRPr="00C43F74" w:rsidRDefault="00284473" w:rsidP="00284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441" w:rsidRPr="00C43F74" w14:paraId="3F4F26BB" w14:textId="77777777" w:rsidTr="00D378D3">
        <w:trPr>
          <w:gridAfter w:val="2"/>
          <w:wAfter w:w="108" w:type="dxa"/>
          <w:trHeight w:val="8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E376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F2B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4AC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63F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4EE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C385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4F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0D92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697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C263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3BFC398E" w14:textId="77777777" w:rsidTr="00D378D3">
        <w:trPr>
          <w:trHeight w:val="467"/>
        </w:trPr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A8DBACF" w14:textId="77777777" w:rsidR="00C43F74" w:rsidRPr="00C43F74" w:rsidRDefault="006614F9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A44801A" w14:textId="77777777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0F32450" w14:textId="77777777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 Unitario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AC4D3C1" w14:textId="77777777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C43F74" w:rsidRPr="00C43F74" w14:paraId="7DABB41D" w14:textId="77777777" w:rsidTr="00D378D3">
        <w:trPr>
          <w:gridAfter w:val="2"/>
          <w:wAfter w:w="108" w:type="dxa"/>
          <w:trHeight w:val="714"/>
        </w:trPr>
        <w:tc>
          <w:tcPr>
            <w:tcW w:w="4395" w:type="dxa"/>
            <w:gridSpan w:val="5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38C288" w14:textId="10C21C60" w:rsidR="00C43F74" w:rsidRPr="00C43F74" w:rsidRDefault="000C152B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 xml:space="preserve">Desarrollo del Sitio Web (5 </w:t>
            </w:r>
            <w:r w:rsidR="00D378D3">
              <w:rPr>
                <w:rFonts w:ascii="Lato" w:eastAsia="Times New Roman" w:hAnsi="Lato" w:cs="Calibri"/>
                <w:color w:val="000000"/>
              </w:rPr>
              <w:t>páginas</w:t>
            </w:r>
            <w:r>
              <w:rPr>
                <w:rFonts w:ascii="Lato" w:eastAsia="Times New Roman" w:hAnsi="Lato" w:cs="Calibri"/>
                <w:color w:val="000000"/>
              </w:rPr>
              <w:t>)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A8BB791" w14:textId="33CE979F" w:rsidR="00C43F74" w:rsidRPr="00C43F74" w:rsidRDefault="00E278EF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30hs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D0E1F8D" w14:textId="4689890F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9</w:t>
            </w:r>
            <w:r w:rsidR="006614F9">
              <w:rPr>
                <w:rFonts w:ascii="Lato" w:eastAsia="Times New Roman" w:hAnsi="Lato" w:cs="Calibri"/>
                <w:color w:val="000000"/>
              </w:rPr>
              <w:t xml:space="preserve"> </w:t>
            </w:r>
            <w:r>
              <w:rPr>
                <w:rFonts w:ascii="Lato" w:eastAsia="Times New Roman" w:hAnsi="Lato" w:cs="Calibri"/>
                <w:color w:val="000000"/>
              </w:rPr>
              <w:t>U$D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DD30F3" w14:textId="166707C7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270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</w:tr>
      <w:tr w:rsidR="00C43F74" w:rsidRPr="00C43F74" w14:paraId="5E945D2F" w14:textId="77777777" w:rsidTr="00D378D3">
        <w:trPr>
          <w:gridAfter w:val="2"/>
          <w:wAfter w:w="108" w:type="dxa"/>
          <w:trHeight w:val="720"/>
        </w:trPr>
        <w:tc>
          <w:tcPr>
            <w:tcW w:w="4395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29B492" w14:textId="047A13CA" w:rsidR="00C43F74" w:rsidRPr="00C43F74" w:rsidRDefault="000C152B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Diseño de Sitio</w:t>
            </w:r>
          </w:p>
        </w:tc>
        <w:tc>
          <w:tcPr>
            <w:tcW w:w="1088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011E94" w14:textId="41A9B216" w:rsidR="00C43F74" w:rsidRPr="00C43F74" w:rsidRDefault="00E278EF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FEEFED" w14:textId="57B38BDD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40</w:t>
            </w:r>
            <w:r w:rsidR="006614F9">
              <w:rPr>
                <w:rFonts w:ascii="Lato" w:eastAsia="Times New Roman" w:hAnsi="Lato" w:cs="Calibri"/>
                <w:color w:val="000000"/>
              </w:rPr>
              <w:t xml:space="preserve"> </w:t>
            </w:r>
            <w:r>
              <w:rPr>
                <w:rFonts w:ascii="Lato" w:eastAsia="Times New Roman" w:hAnsi="Lato" w:cs="Calibri"/>
                <w:color w:val="000000"/>
              </w:rPr>
              <w:t>U$D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E4740FA" w14:textId="2D6229E1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40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</w:tr>
      <w:tr w:rsidR="00C43F74" w:rsidRPr="00C43F74" w14:paraId="551F4484" w14:textId="77777777" w:rsidTr="00D378D3">
        <w:trPr>
          <w:gridAfter w:val="2"/>
          <w:wAfter w:w="108" w:type="dxa"/>
          <w:trHeight w:val="720"/>
        </w:trPr>
        <w:tc>
          <w:tcPr>
            <w:tcW w:w="4395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CC7ADE9" w14:textId="3EE93965" w:rsidR="000C152B" w:rsidRPr="00C43F74" w:rsidRDefault="000C152B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Hosting y Dominio (1 año)</w:t>
            </w:r>
          </w:p>
        </w:tc>
        <w:tc>
          <w:tcPr>
            <w:tcW w:w="1088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367BBAF" w14:textId="2621DA9F" w:rsidR="00C43F74" w:rsidRPr="00C43F74" w:rsidRDefault="00E278EF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97DBC1" w14:textId="38598252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 xml:space="preserve">38 </w:t>
            </w:r>
            <w:r>
              <w:rPr>
                <w:rFonts w:ascii="Lato" w:eastAsia="Times New Roman" w:hAnsi="Lato" w:cs="Calibri"/>
                <w:color w:val="000000"/>
              </w:rPr>
              <w:t>U$D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D630EA" w14:textId="1D09B007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</w:t>
            </w:r>
            <w:r>
              <w:rPr>
                <w:rFonts w:ascii="Lato" w:eastAsia="Times New Roman" w:hAnsi="Lato" w:cs="Calibri"/>
                <w:color w:val="000000"/>
              </w:rPr>
              <w:t>8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</w:tr>
      <w:tr w:rsidR="00C43F74" w:rsidRPr="00C43F74" w14:paraId="43944985" w14:textId="77777777" w:rsidTr="00D378D3">
        <w:trPr>
          <w:gridAfter w:val="2"/>
          <w:wAfter w:w="108" w:type="dxa"/>
          <w:trHeight w:val="720"/>
        </w:trPr>
        <w:tc>
          <w:tcPr>
            <w:tcW w:w="4395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B946F0B" w14:textId="22B0D009" w:rsidR="00C43F74" w:rsidRPr="00C43F74" w:rsidRDefault="00E278EF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SEO</w:t>
            </w:r>
          </w:p>
        </w:tc>
        <w:tc>
          <w:tcPr>
            <w:tcW w:w="1088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874D2D5" w14:textId="7429B3AC" w:rsidR="00C43F74" w:rsidRPr="00C43F74" w:rsidRDefault="00E278EF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4C92D6A" w14:textId="38793E05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22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E0150D" w14:textId="55214EE9" w:rsidR="00C43F74" w:rsidRPr="00C43F74" w:rsidRDefault="009241CD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22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</w:tr>
      <w:tr w:rsidR="00662A3B" w:rsidRPr="00C43F74" w14:paraId="65EED53C" w14:textId="77777777" w:rsidTr="00D378D3">
        <w:trPr>
          <w:gridAfter w:val="2"/>
          <w:wAfter w:w="108" w:type="dxa"/>
          <w:trHeight w:val="477"/>
        </w:trPr>
        <w:tc>
          <w:tcPr>
            <w:tcW w:w="4395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2F70C1" w14:textId="77777777" w:rsidR="00662A3B" w:rsidRPr="00C43F74" w:rsidRDefault="00662A3B" w:rsidP="00662A3B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8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058623" w14:textId="77777777" w:rsidR="00662A3B" w:rsidRPr="00C43F74" w:rsidRDefault="00662A3B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1F7C760" w14:textId="77777777" w:rsidR="00662A3B" w:rsidRPr="00284473" w:rsidRDefault="00662A3B" w:rsidP="00662A3B">
            <w:pPr>
              <w:spacing w:after="0" w:line="240" w:lineRule="auto"/>
              <w:rPr>
                <w:rFonts w:ascii="Lato" w:eastAsia="Times New Roman" w:hAnsi="Lato" w:cs="Calibri"/>
                <w:b/>
                <w:color w:val="000000"/>
              </w:rPr>
            </w:pPr>
            <w:r w:rsidRPr="00284473">
              <w:rPr>
                <w:rFonts w:ascii="Lato" w:eastAsia="Times New Roman" w:hAnsi="Lato" w:cs="Calibri"/>
                <w:b/>
                <w:color w:val="000000"/>
              </w:rPr>
              <w:t>Subtotal: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9A8A5D6" w14:textId="2D1326DE" w:rsidR="00662A3B" w:rsidRPr="00C43F74" w:rsidRDefault="00006441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370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</w:tr>
      <w:tr w:rsidR="00D378D3" w:rsidRPr="00C43F74" w14:paraId="30A1B9EF" w14:textId="77777777" w:rsidTr="00F21610">
        <w:trPr>
          <w:gridAfter w:val="2"/>
          <w:wAfter w:w="108" w:type="dxa"/>
          <w:trHeight w:val="610"/>
        </w:trPr>
        <w:tc>
          <w:tcPr>
            <w:tcW w:w="5483" w:type="dxa"/>
            <w:gridSpan w:val="7"/>
            <w:tcBorders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</w:tcPr>
          <w:p w14:paraId="7C703593" w14:textId="175FAC59" w:rsidR="00D378D3" w:rsidRPr="00C43F74" w:rsidRDefault="00D378D3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Términos y Condiciones</w:t>
            </w:r>
            <w:r w:rsidRPr="00C43F74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7C43EA3" w14:textId="3D37DD0A" w:rsidR="00D378D3" w:rsidRPr="00284473" w:rsidRDefault="00D378D3" w:rsidP="00662A3B">
            <w:pPr>
              <w:spacing w:after="0" w:line="240" w:lineRule="auto"/>
              <w:rPr>
                <w:rFonts w:ascii="Lato" w:eastAsia="Times New Roman" w:hAnsi="Lato" w:cs="Calibri"/>
                <w:b/>
                <w:color w:val="000000"/>
              </w:rPr>
            </w:pPr>
            <w:r>
              <w:rPr>
                <w:rFonts w:ascii="Lato" w:eastAsia="Times New Roman" w:hAnsi="Lato" w:cs="Calibri"/>
                <w:b/>
                <w:color w:val="000000"/>
              </w:rPr>
              <w:t xml:space="preserve">IVA 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EA3E555" w14:textId="28F4251E" w:rsidR="00D378D3" w:rsidRPr="00C43F74" w:rsidRDefault="00D378D3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78</w:t>
            </w:r>
            <w:r>
              <w:rPr>
                <w:rFonts w:ascii="Lato" w:eastAsia="Times New Roman" w:hAnsi="Lato" w:cs="Calibri"/>
                <w:color w:val="000000"/>
              </w:rPr>
              <w:t xml:space="preserve"> U$D</w:t>
            </w:r>
          </w:p>
        </w:tc>
      </w:tr>
      <w:tr w:rsidR="00D378D3" w:rsidRPr="00C43F74" w14:paraId="1F5CE391" w14:textId="77777777" w:rsidTr="00D378D3">
        <w:trPr>
          <w:gridAfter w:val="2"/>
          <w:wAfter w:w="108" w:type="dxa"/>
          <w:trHeight w:val="794"/>
        </w:trPr>
        <w:tc>
          <w:tcPr>
            <w:tcW w:w="5483" w:type="dxa"/>
            <w:gridSpan w:val="7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CF91876" w14:textId="5169245F" w:rsidR="00D378D3" w:rsidRPr="00C43F74" w:rsidRDefault="00D378D3" w:rsidP="00D3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D3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Los montos están expresados en USD (dólares estadounidenses). Dicho pago deberá pasarlo a la moneda local (ARS) al momento del pago, según el tipo de cambio del momento</w:t>
            </w: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 xml:space="preserve"> informado por el Banco Central</w:t>
            </w:r>
            <w:r w:rsidRPr="00D378D3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. Este presupuesto tiene una vigencia de 30 días. En caso de optar por este servicio se recibirá un adelanto del 40% del total presupuestado</w:t>
            </w:r>
          </w:p>
        </w:tc>
        <w:tc>
          <w:tcPr>
            <w:tcW w:w="2684" w:type="dxa"/>
            <w:gridSpan w:val="4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0B2C3CE3" w14:textId="77777777" w:rsidR="00D378D3" w:rsidRPr="00C43F74" w:rsidRDefault="00D378D3" w:rsidP="0028447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C43F74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B289806" w14:textId="4C2A4934" w:rsidR="00D378D3" w:rsidRPr="00C43F74" w:rsidRDefault="00D378D3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448 U$D</w:t>
            </w:r>
          </w:p>
        </w:tc>
      </w:tr>
      <w:tr w:rsidR="00D378D3" w:rsidRPr="00C43F74" w14:paraId="60E2A8CF" w14:textId="77777777" w:rsidTr="00D378D3">
        <w:trPr>
          <w:gridAfter w:val="2"/>
          <w:wAfter w:w="108" w:type="dxa"/>
          <w:trHeight w:val="1028"/>
        </w:trPr>
        <w:tc>
          <w:tcPr>
            <w:tcW w:w="5483" w:type="dxa"/>
            <w:gridSpan w:val="7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14:paraId="387F7458" w14:textId="77777777" w:rsidR="00D378D3" w:rsidRPr="00C43F74" w:rsidRDefault="00D378D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gridSpan w:val="4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220C" w14:textId="77777777" w:rsidR="00D378D3" w:rsidRPr="00C43F74" w:rsidRDefault="00D378D3" w:rsidP="00D3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E42D" w14:textId="77777777" w:rsidR="00D378D3" w:rsidRPr="00C43F74" w:rsidRDefault="00D378D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6691" w14:textId="77777777" w:rsidR="00D378D3" w:rsidRPr="00C43F74" w:rsidRDefault="00D378D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3D585955" w14:textId="77777777" w:rsidTr="00D378D3">
        <w:trPr>
          <w:gridAfter w:val="1"/>
          <w:wAfter w:w="97" w:type="dxa"/>
          <w:trHeight w:val="191"/>
        </w:trPr>
        <w:tc>
          <w:tcPr>
            <w:tcW w:w="9481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E8C2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D023D" w:rsidRPr="00C43F74" w14:paraId="7BF696FC" w14:textId="77777777" w:rsidTr="006B602E">
        <w:trPr>
          <w:gridAfter w:val="2"/>
          <w:wAfter w:w="108" w:type="dxa"/>
          <w:trHeight w:val="288"/>
        </w:trPr>
        <w:tc>
          <w:tcPr>
            <w:tcW w:w="816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819D" w14:textId="09DD9114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Métodos de pago</w:t>
            </w:r>
            <w:r w:rsidRPr="00C43F74"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E47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7893" w14:textId="77777777" w:rsidR="008D023D" w:rsidRPr="00C43F74" w:rsidRDefault="008D023D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5050BB39" w14:textId="77777777" w:rsidTr="00D378D3">
        <w:trPr>
          <w:gridAfter w:val="1"/>
          <w:wAfter w:w="97" w:type="dxa"/>
          <w:trHeight w:val="288"/>
        </w:trPr>
        <w:tc>
          <w:tcPr>
            <w:tcW w:w="948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3DD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3F74">
              <w:rPr>
                <w:rFonts w:ascii="Lato" w:eastAsia="Times New Roman" w:hAnsi="Lato" w:cs="Calibri"/>
                <w:color w:val="000000"/>
                <w:sz w:val="20"/>
              </w:rPr>
              <w:t>PayPal</w:t>
            </w:r>
          </w:p>
        </w:tc>
      </w:tr>
      <w:tr w:rsidR="00C43F74" w:rsidRPr="00C43F74" w14:paraId="4BC9A3B2" w14:textId="77777777" w:rsidTr="00D378D3">
        <w:trPr>
          <w:gridAfter w:val="1"/>
          <w:wAfter w:w="97" w:type="dxa"/>
          <w:trHeight w:val="288"/>
        </w:trPr>
        <w:tc>
          <w:tcPr>
            <w:tcW w:w="948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5067" w14:textId="77777777" w:rsidR="00E278EF" w:rsidRDefault="00E278EF" w:rsidP="00C43F74">
            <w:pPr>
              <w:spacing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E278EF">
              <w:rPr>
                <w:rFonts w:ascii="Lato" w:eastAsia="Times New Roman" w:hAnsi="Lato" w:cs="Times New Roman"/>
                <w:sz w:val="21"/>
                <w:szCs w:val="21"/>
              </w:rPr>
              <w:t>Transferencia Bancaria: BBVA Frances</w:t>
            </w:r>
          </w:p>
          <w:p w14:paraId="442B4A2E" w14:textId="52A4E430" w:rsidR="00E278EF" w:rsidRPr="00E278EF" w:rsidRDefault="00E278EF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  <w:r>
              <w:rPr>
                <w:rFonts w:ascii="Lato" w:eastAsia="Times New Roman" w:hAnsi="Lato" w:cs="Times New Roman"/>
                <w:sz w:val="21"/>
                <w:szCs w:val="21"/>
              </w:rPr>
              <w:t>CBU N°: 1209673019229024</w:t>
            </w:r>
          </w:p>
        </w:tc>
      </w:tr>
      <w:tr w:rsidR="00006441" w:rsidRPr="00C43F74" w14:paraId="4B2AEFF2" w14:textId="77777777" w:rsidTr="00D378D3">
        <w:trPr>
          <w:gridAfter w:val="2"/>
          <w:wAfter w:w="108" w:type="dxa"/>
          <w:trHeight w:val="288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CD7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13F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AEDF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724F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1D9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CC8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3AB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689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3FD9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375C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B72CD9" w14:textId="77777777" w:rsidR="00BC7ACE" w:rsidRPr="00C43F74" w:rsidRDefault="00BC7ACE" w:rsidP="00D378D3">
      <w:pPr>
        <w:spacing w:after="0" w:line="276" w:lineRule="auto"/>
        <w:rPr>
          <w:sz w:val="24"/>
        </w:rPr>
      </w:pPr>
    </w:p>
    <w:sectPr w:rsidR="00BC7ACE" w:rsidRPr="00C43F74" w:rsidSect="00C43F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44986">
    <w:abstractNumId w:val="2"/>
  </w:num>
  <w:num w:numId="2" w16cid:durableId="1116631249">
    <w:abstractNumId w:val="0"/>
  </w:num>
  <w:num w:numId="3" w16cid:durableId="96430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74"/>
    <w:rsid w:val="00006441"/>
    <w:rsid w:val="000C152B"/>
    <w:rsid w:val="00284473"/>
    <w:rsid w:val="00306801"/>
    <w:rsid w:val="004546D6"/>
    <w:rsid w:val="00575F23"/>
    <w:rsid w:val="006614F9"/>
    <w:rsid w:val="00662A3B"/>
    <w:rsid w:val="006F4697"/>
    <w:rsid w:val="007A346B"/>
    <w:rsid w:val="007D705C"/>
    <w:rsid w:val="008B014E"/>
    <w:rsid w:val="008D023D"/>
    <w:rsid w:val="008D6A4B"/>
    <w:rsid w:val="009241CD"/>
    <w:rsid w:val="00940C79"/>
    <w:rsid w:val="00BC7ACE"/>
    <w:rsid w:val="00C21DF1"/>
    <w:rsid w:val="00C43F74"/>
    <w:rsid w:val="00D378D3"/>
    <w:rsid w:val="00D839CC"/>
    <w:rsid w:val="00E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B92A"/>
  <w15:chartTrackingRefBased/>
  <w15:docId w15:val="{8A3F0D32-0274-43B5-B73C-7345318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EFFE6-3130-4435-B80A-C8B8797C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Victor Pavel Cuentas Calle</cp:lastModifiedBy>
  <cp:revision>5</cp:revision>
  <cp:lastPrinted>2019-04-04T05:56:00Z</cp:lastPrinted>
  <dcterms:created xsi:type="dcterms:W3CDTF">2020-05-11T15:10:00Z</dcterms:created>
  <dcterms:modified xsi:type="dcterms:W3CDTF">2022-09-26T04:50:00Z</dcterms:modified>
</cp:coreProperties>
</file>