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Caso de Estudio: Inversión en una Planta Industrial</w:t>
      </w:r>
    </w:p>
    <w:p>
      <w:r>
        <w:t>Una empresa venezolana debe decidir entre tres alternativas para el próximo año:</w:t>
      </w:r>
    </w:p>
    <w:p>
      <w:pPr>
        <w:pStyle w:val="ListNumber"/>
      </w:pPr>
      <w:r>
        <w:t>A₁: Construir una planta grande (Alta inversión, alto riesgo).</w:t>
      </w:r>
    </w:p>
    <w:p>
      <w:pPr>
        <w:pStyle w:val="ListNumber"/>
      </w:pPr>
      <w:r>
        <w:t>A₂: Construir una planta pequeña (Inversión moderada).</w:t>
      </w:r>
    </w:p>
    <w:p>
      <w:pPr>
        <w:pStyle w:val="ListNumber"/>
      </w:pPr>
      <w:r>
        <w:t>A₃: No construir y subcontratar (Baja inversión, seguridad).</w:t>
      </w:r>
    </w:p>
    <w:p/>
    <w:p>
      <w:r>
        <w:t xml:space="preserve">El éxito depende de la </w:t>
      </w:r>
      <w:r>
        <w:rPr>
          <w:b/>
        </w:rPr>
        <w:t>Demanda del Mercado</w:t>
      </w:r>
      <w:r>
        <w:t>, la cual es incierta y puede ser:</w:t>
      </w:r>
    </w:p>
    <w:p>
      <w:pPr>
        <w:pStyle w:val="ListBullet"/>
      </w:pPr>
      <w:r>
        <w:t xml:space="preserve">S₁ </w:t>
      </w:r>
      <w:r>
        <w:rPr>
          <w:b/>
        </w:rPr>
        <w:t>(Demanda Alta):</w:t>
      </w:r>
      <w:r>
        <w:t xml:space="preserve"> El mercado crece agresivamente.</w:t>
      </w:r>
    </w:p>
    <w:p>
      <w:pPr>
        <w:pStyle w:val="ListBullet"/>
      </w:pPr>
      <w:r>
        <w:t xml:space="preserve">S₂ </w:t>
      </w:r>
      <w:r>
        <w:rPr>
          <w:b/>
        </w:rPr>
        <w:t>(Demanda Baja):</w:t>
      </w:r>
      <w:r>
        <w:t xml:space="preserve"> El mercado se estanca o es hostil.</w:t>
      </w:r>
    </w:p>
    <w:p>
      <w:pPr>
        <w:pStyle w:val="Heading1"/>
      </w:pPr>
      <w:r>
        <w:t>Matriz de Pagos (Beneficios en millones de $)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Alternativa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S₁ (Alta)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S₂ (Baja)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A₁ (Grande)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-120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A₂ (Pequeña)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A₃ (Subcontratar)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</w:tbl>
    <w:p/>
    <w:p>
      <w:pPr>
        <w:pStyle w:val="Heading1"/>
      </w:pPr>
      <w:r>
        <w:t>2.1. Aplicación del Criterio de Wald (Maximin)</w:t>
      </w:r>
    </w:p>
    <w:p>
      <w:r>
        <w:rPr>
          <w:b/>
        </w:rPr>
        <w:t xml:space="preserve">Perfil: </w:t>
      </w:r>
      <w:r>
        <w:t>Pesimista / Conservador. Teme la hostilidad del mercado.</w:t>
      </w:r>
    </w:p>
    <w:p/>
    <w:p>
      <w:r>
        <w:rPr>
          <w:b/>
        </w:rPr>
        <w:t>1. Miramos lo peor que puede pasar en cada fila (Mínimos):</w:t>
      </w:r>
    </w:p>
    <w:p>
      <w:pPr>
        <w:pStyle w:val="ListBullet"/>
      </w:pPr>
      <w:r>
        <w:t>A₁: Su peor escenario es perder -120.</w:t>
      </w:r>
    </w:p>
    <w:p>
      <w:pPr>
        <w:pStyle w:val="ListBullet"/>
      </w:pPr>
      <w:r>
        <w:t>A₂: Su peor escenario es ganar 20.</w:t>
      </w:r>
    </w:p>
    <w:p>
      <w:pPr>
        <w:pStyle w:val="ListBullet"/>
      </w:pPr>
      <w:r>
        <w:t>A₃: Su peor escenario es ganar 40.</w:t>
      </w:r>
    </w:p>
    <w:p/>
    <w:p>
      <w:r>
        <w:rPr>
          <w:b/>
        </w:rPr>
        <w:t xml:space="preserve">2. Elegimos el mejor de esos mínimos: </w:t>
      </w:r>
      <w:r>
        <w:t xml:space="preserve">El valor máximo entre (-120, 20, 40) es </w:t>
      </w:r>
      <w:r>
        <w:rPr>
          <w:b/>
        </w:rPr>
        <w:t>40</w:t>
      </w:r>
      <w:r>
        <w:t>.</w:t>
      </w:r>
    </w:p>
    <w:p/>
    <w:p>
      <w:r>
        <w:rPr>
          <w:b/>
        </w:rPr>
        <w:t xml:space="preserve">Decisión Wald: A₃ (Subcontratar). </w:t>
      </w:r>
      <w:r>
        <w:t>El decisor prefiere no arriesgarse a perder dinero; se asegura un beneficio de 40 pase lo que pase.</w:t>
      </w:r>
    </w:p>
    <w:p>
      <w:pPr>
        <w:pStyle w:val="Heading1"/>
      </w:pPr>
      <w:r>
        <w:t>2.2. Aplicación del Criterio de Hurwicz</w:t>
      </w:r>
    </w:p>
    <w:p>
      <w:r>
        <w:rPr>
          <w:b/>
        </w:rPr>
        <w:t xml:space="preserve">Perfil: </w:t>
      </w:r>
      <w:r>
        <w:t xml:space="preserve">Equilibrado. Usaremos un índice de optimismo de </w:t>
      </w:r>
      <w:r>
        <w:rPr>
          <w:b/>
        </w:rPr>
        <w:t>α = 0.7</w:t>
      </w:r>
      <w:r>
        <w:t xml:space="preserve"> (70% optimista, 30% pesimista).</w:t>
      </w:r>
    </w:p>
    <w:p/>
    <w:p>
      <w:r>
        <w:rPr>
          <w:b/>
        </w:rPr>
        <w:t>1. Calculamos el valor ponderado para cada opción:</w:t>
      </w:r>
    </w:p>
    <w:p>
      <w:pPr>
        <w:pStyle w:val="ListBullet"/>
      </w:pPr>
      <w:r>
        <w:t xml:space="preserve">A₁: (0.7 × 200) + (0.3 × -120) = 140 - 36 = </w:t>
      </w:r>
      <w:r>
        <w:rPr>
          <w:b/>
        </w:rPr>
        <w:t>104</w:t>
      </w:r>
    </w:p>
    <w:p>
      <w:pPr>
        <w:pStyle w:val="ListBullet"/>
      </w:pPr>
      <w:r>
        <w:t xml:space="preserve">A₂: (0.7 × 80) + (0.3 × 20) = 56 + 6 = </w:t>
      </w:r>
      <w:r>
        <w:rPr>
          <w:b/>
        </w:rPr>
        <w:t>62</w:t>
      </w:r>
    </w:p>
    <w:p>
      <w:pPr>
        <w:pStyle w:val="ListBullet"/>
      </w:pPr>
      <w:r>
        <w:t xml:space="preserve">A₃: (0.7 × 40) + (0.3 × 40) = 28 + 12 = </w:t>
      </w:r>
      <w:r>
        <w:rPr>
          <w:b/>
        </w:rPr>
        <w:t>40</w:t>
      </w:r>
    </w:p>
    <w:p/>
    <w:p>
      <w:r>
        <w:rPr>
          <w:b/>
        </w:rPr>
        <w:t xml:space="preserve">2. Elegimos el más alto: </w:t>
      </w:r>
      <w:r>
        <w:t xml:space="preserve">El resultado es </w:t>
      </w:r>
      <w:r>
        <w:rPr>
          <w:b/>
        </w:rPr>
        <w:t>104</w:t>
      </w:r>
      <w:r>
        <w:t>.</w:t>
      </w:r>
    </w:p>
    <w:p/>
    <w:p>
      <w:r>
        <w:rPr>
          <w:b/>
        </w:rPr>
        <w:t xml:space="preserve">Decisión Hurwicz: A₁ (Planta Grande). </w:t>
      </w:r>
      <w:r>
        <w:t>Como el decisor tiene un perfil inclinado al éxito (α = 0.7), se arriesga por la planta grande para capturar los 200 millones potenciales.</w:t>
      </w:r>
    </w:p>
    <w:p>
      <w:pPr>
        <w:pStyle w:val="Heading1"/>
      </w:pPr>
      <w:r>
        <w:t>2.3. Aplicación del Criterio de Laplace</w:t>
      </w:r>
    </w:p>
    <w:p>
      <w:r>
        <w:rPr>
          <w:b/>
        </w:rPr>
        <w:t xml:space="preserve">Perfil: </w:t>
      </w:r>
      <w:r>
        <w:t>Racional / Basado en promedios. Asume que S₁ y S₂ tienen 50% de probabilidad cada uno.</w:t>
      </w:r>
    </w:p>
    <w:p/>
    <w:p>
      <w:r>
        <w:rPr>
          <w:b/>
        </w:rPr>
        <w:t>1. Calculamos el promedio simple por fila:</w:t>
      </w:r>
    </w:p>
    <w:p>
      <w:pPr>
        <w:pStyle w:val="ListBullet"/>
      </w:pPr>
      <w:r>
        <w:t xml:space="preserve">A₁: (200 - 120)/2 = </w:t>
      </w:r>
      <w:r>
        <w:rPr>
          <w:b/>
        </w:rPr>
        <w:t>40</w:t>
      </w:r>
    </w:p>
    <w:p>
      <w:pPr>
        <w:pStyle w:val="ListBullet"/>
      </w:pPr>
      <w:r>
        <w:t xml:space="preserve">A₂: (80 + 20)/2 = </w:t>
      </w:r>
      <w:r>
        <w:rPr>
          <w:b/>
        </w:rPr>
        <w:t>50</w:t>
      </w:r>
    </w:p>
    <w:p>
      <w:pPr>
        <w:pStyle w:val="ListBullet"/>
      </w:pPr>
      <w:r>
        <w:t xml:space="preserve">A₃: (40 + 40)/2 = </w:t>
      </w:r>
      <w:r>
        <w:rPr>
          <w:b/>
        </w:rPr>
        <w:t>40</w:t>
      </w:r>
    </w:p>
    <w:p/>
    <w:p>
      <w:r>
        <w:rPr>
          <w:b/>
        </w:rPr>
        <w:t xml:space="preserve">2. Elegimos el más alto: </w:t>
      </w:r>
      <w:r>
        <w:t xml:space="preserve">El promedio superior es </w:t>
      </w:r>
      <w:r>
        <w:rPr>
          <w:b/>
        </w:rPr>
        <w:t>50</w:t>
      </w:r>
      <w:r>
        <w:t>.</w:t>
      </w:r>
    </w:p>
    <w:p/>
    <w:p>
      <w:r>
        <w:rPr>
          <w:b/>
        </w:rPr>
        <w:t xml:space="preserve">Decisión Laplace: A₂ (Planta Pequeña). </w:t>
      </w:r>
      <w:r>
        <w:t>Estadísticamente, la planta pequeña ofrece el mejor rendimiento promedio, equilibrando el riesgo y el beneficio.</w:t>
      </w:r>
    </w:p>
    <w:p>
      <w:pPr>
        <w:pStyle w:val="Heading1"/>
      </w:pPr>
      <w:r>
        <w:t>2.4. Aplicación del Criterio de Savage (Arrepentimiento)</w:t>
      </w:r>
    </w:p>
    <w:p>
      <w:r>
        <w:rPr>
          <w:b/>
        </w:rPr>
        <w:t xml:space="preserve">Perfil: </w:t>
      </w:r>
      <w:r>
        <w:t>Prudente. No quiere mirar atrás y sentir que perdió una gran oportunidad.</w:t>
      </w:r>
    </w:p>
    <w:p/>
    <w:p>
      <w:r>
        <w:rPr>
          <w:b/>
        </w:rPr>
        <w:t>1. Creamos la Matriz de Arrepentimiento:</w:t>
      </w:r>
    </w:p>
    <w:p>
      <w:pPr>
        <w:pStyle w:val="ListBullet"/>
      </w:pPr>
      <w:r>
        <w:t>Si ocurre S₁ (Mejor es 200): En A₁ pierdo 0; en A₂ pierdo 120; en A₃ pierdo 160.</w:t>
      </w:r>
    </w:p>
    <w:p>
      <w:pPr>
        <w:pStyle w:val="ListBullet"/>
      </w:pPr>
      <w:r>
        <w:t>Si ocurre S₂ (Mejor es 40): En A₁ pierdo 160; en A₂ pierdo 20; en A₃ pierdo 0.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Alternativa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</w:tbl>
    <w:p/>
    <w:p>
      <w:r>
        <w:rPr>
          <w:b/>
        </w:rPr>
        <w:t>2. Identificamos el "Máximo Arrepentimiento" por fila:</w:t>
      </w:r>
    </w:p>
    <w:p>
      <w:pPr>
        <w:pStyle w:val="ListBullet"/>
      </w:pPr>
      <w:r>
        <w:t>A₁: máx(0, 160) = 160</w:t>
      </w:r>
    </w:p>
    <w:p>
      <w:pPr>
        <w:pStyle w:val="ListBullet"/>
      </w:pPr>
      <w:r>
        <w:t>A₂: máx(120, 20) = 120</w:t>
      </w:r>
    </w:p>
    <w:p>
      <w:pPr>
        <w:pStyle w:val="ListBullet"/>
      </w:pPr>
      <w:r>
        <w:t>A₃: máx(160, 0) = 160</w:t>
      </w:r>
    </w:p>
    <w:p/>
    <w:p>
      <w:r>
        <w:rPr>
          <w:b/>
        </w:rPr>
        <w:t xml:space="preserve">3. Elegimos el mínimo de esos máximos: </w:t>
      </w:r>
      <w:r>
        <w:t xml:space="preserve">El menor arrepentimiento es </w:t>
      </w:r>
      <w:r>
        <w:rPr>
          <w:b/>
        </w:rPr>
        <w:t>120</w:t>
      </w:r>
      <w:r>
        <w:t>.</w:t>
      </w:r>
    </w:p>
    <w:p/>
    <w:p>
      <w:r>
        <w:rPr>
          <w:b/>
        </w:rPr>
        <w:t xml:space="preserve">Decisión Savage: A₂ (Planta Pequeña). </w:t>
      </w:r>
      <w:r>
        <w:t>Es la decisión que evita que la empresa se sienta "terriblemente mal" en cualquiera de los dos escenarios.</w:t>
      </w:r>
    </w:p>
    <w:p>
      <w:pPr>
        <w:pStyle w:val="Heading1"/>
      </w:pPr>
      <w:r>
        <w:t>3. Valor Esperado de la Información Perfecta (VEIP)</w:t>
      </w:r>
    </w:p>
    <w:p>
      <w:r>
        <w:t>El VEIP nos dice: ¿Cuánto pagarías como máximo a un experto que te diga hoy qué pasará mañana con la demanda?</w:t>
      </w:r>
    </w:p>
    <w:p/>
    <w:p>
      <w:r>
        <w:rPr>
          <w:b/>
        </w:rPr>
        <w:t>1. Valor con Información Perfecta (VEIP</w:t>
      </w:r>
      <w:r>
        <w:rPr>
          <w:b/>
        </w:rPr>
        <w:t>con</w:t>
      </w:r>
      <w:r>
        <w:rPr>
          <w:b/>
        </w:rPr>
        <w:t>):</w:t>
      </w:r>
    </w:p>
    <w:p>
      <w:pPr>
        <w:pStyle w:val="ListBullet"/>
      </w:pPr>
      <w:r>
        <w:t>Si el experto dice que será S₁, eliges A₁ (200).</w:t>
      </w:r>
    </w:p>
    <w:p>
      <w:pPr>
        <w:pStyle w:val="ListBullet"/>
      </w:pPr>
      <w:r>
        <w:t>Si el experto dice que será S₂, eliges A₃ (40).</w:t>
      </w:r>
    </w:p>
    <w:p>
      <w:pPr>
        <w:pStyle w:val="ListBullet"/>
      </w:pPr>
      <w:r>
        <w:t>Promedio (usando 0.5 de Laplace):</w:t>
      </w:r>
    </w:p>
    <w:p>
      <w:pPr>
        <w:jc w:val="center"/>
      </w:pPr>
      <w:r>
        <w:t xml:space="preserve">(200 × 0.5) + (40 × 0.5) = 100 + 20 = </w:t>
      </w:r>
      <w:r>
        <w:rPr>
          <w:b/>
        </w:rPr>
        <w:t>120</w:t>
      </w:r>
    </w:p>
    <w:p/>
    <w:p>
      <w:r>
        <w:rPr>
          <w:b/>
        </w:rPr>
        <w:t>2. Valor sin Información (VE</w:t>
      </w:r>
      <w:r>
        <w:rPr>
          <w:b/>
        </w:rPr>
        <w:t>max</w:t>
      </w:r>
      <w:r>
        <w:rPr>
          <w:b/>
        </w:rPr>
        <w:t>):</w:t>
      </w:r>
    </w:p>
    <w:p>
      <w:pPr>
        <w:pStyle w:val="ListBullet"/>
      </w:pPr>
      <w:r>
        <w:t xml:space="preserve">Nuestra mejor decisión promedio (Laplace) fue la planta pequeña con </w:t>
      </w:r>
      <w:r>
        <w:rPr>
          <w:b/>
        </w:rPr>
        <w:t>50</w:t>
      </w:r>
      <w:r>
        <w:t>.</w:t>
      </w:r>
    </w:p>
    <w:p/>
    <w:p>
      <w:r>
        <w:rPr>
          <w:b/>
        </w:rPr>
        <w:t>3. Cálculo Final:</w:t>
      </w:r>
    </w:p>
    <w:p>
      <w:pPr>
        <w:jc w:val="center"/>
      </w:pPr>
      <w:r>
        <w:t xml:space="preserve">VEIP = 120 - 50 = </w:t>
      </w:r>
      <w:r>
        <w:rPr>
          <w:b/>
        </w:rPr>
        <w:t>70</w:t>
      </w:r>
    </w:p>
    <w:p/>
    <w:p>
      <w:r>
        <w:rPr>
          <w:b/>
        </w:rPr>
        <w:t xml:space="preserve">Conclusión: </w:t>
      </w:r>
      <w:r>
        <w:t xml:space="preserve">La empresa puede pagar hasta </w:t>
      </w:r>
      <w:r>
        <w:rPr>
          <w:b/>
        </w:rPr>
        <w:t>70 millones de $</w:t>
      </w:r>
      <w:r>
        <w:t xml:space="preserve"> por una información que elimine la incertidumbre. Si el consultor cobra 80 millones, es mejor decidir a ciegas usando los criterios anteriores.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