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Anonymous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Screens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Scenarios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AnadirEditarZona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MapaInicial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MenuFuncionesSinSesion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MapaAnadirAparcamiento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EdiciónPerfil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EliminarZona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Registrarse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EdiciónPerfilAparcamiento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Identificarse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MenuFuncionesGestorZona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MenuFuncionesGestorAparcamiento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BúsquedaAparcamiento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AnadirEditarAparcamiento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AnadirEditarPlazas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BuscarAparcamientoLista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DetalleAparcamiento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NavegarA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NavegarALista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RecuperacionContraseña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MenuFuncionesConductor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GestionReservasGestorAparcamiento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GestionReservasFiltrarFecha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DetallesReservaGestorAparcamiento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ConsultaPlazasZonaGestorZonas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VerMisReservasConductor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RealizarReserva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DetallesReservaRealizada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Margin  X: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Margin  Y: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Width: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Height: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File: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GranaPark /  - Filtered by: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Original screen's width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 browser width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Width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ROTATE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One finger Two fingers (pinch) Two fingers (rotate)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Requirement components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 Canvas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Attach file Add Cancel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 Profile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PICTURE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Remove Image Save 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eens/0400d4ee-2d35-4db1-86a7-244bc6fc4dad" TargetMode="External"/><Relationship Id="rId22" Type="http://schemas.openxmlformats.org/officeDocument/2006/relationships/hyperlink" Target="http://docs.google.com/screens/3eda36e1-8f10-40f9-a682-007db407fad1" TargetMode="External"/><Relationship Id="rId21" Type="http://schemas.openxmlformats.org/officeDocument/2006/relationships/hyperlink" Target="http://docs.google.com/screens/c63ef66a-db86-41ba-994f-e2cf156049cb" TargetMode="External"/><Relationship Id="rId24" Type="http://schemas.openxmlformats.org/officeDocument/2006/relationships/hyperlink" Target="http://docs.google.com/screens/a68eea08-66b2-4973-8fbc-1c37bbce9401" TargetMode="External"/><Relationship Id="rId23" Type="http://schemas.openxmlformats.org/officeDocument/2006/relationships/hyperlink" Target="http://docs.google.com/screens/9f55f3c1-69d4-4b1a-9bf4-7a2dbc3eb76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reens/0188f8f6-a0b0-42ff-b847-c0c542b7b43c" TargetMode="External"/><Relationship Id="rId26" Type="http://schemas.openxmlformats.org/officeDocument/2006/relationships/hyperlink" Target="http://docs.google.com/screens/b2fd82bb-a958-42a1-853b-02f7d34f3630" TargetMode="External"/><Relationship Id="rId25" Type="http://schemas.openxmlformats.org/officeDocument/2006/relationships/hyperlink" Target="http://docs.google.com/screens/c1b9f545-1d3c-4ae3-82e1-e4f17d763df7" TargetMode="External"/><Relationship Id="rId28" Type="http://schemas.openxmlformats.org/officeDocument/2006/relationships/hyperlink" Target="http://docs.google.com/screens/7465d482-8adb-474a-b5d3-f289256e3071" TargetMode="External"/><Relationship Id="rId27" Type="http://schemas.openxmlformats.org/officeDocument/2006/relationships/hyperlink" Target="http://docs.google.com/screens/c9532040-1e1b-4819-b5d6-368fc5231fca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creens/39604d59-9905-4f67-b6d4-9abf766563c2" TargetMode="External"/><Relationship Id="rId29" Type="http://schemas.openxmlformats.org/officeDocument/2006/relationships/hyperlink" Target="http://docs.google.com/screens/4f27e530-3292-40e9-9949-3c1f0b11a62b" TargetMode="External"/><Relationship Id="rId7" Type="http://schemas.openxmlformats.org/officeDocument/2006/relationships/hyperlink" Target="http://docs.google.com/screens/82bfdea6-0839-44db-a131-7221bd68b328" TargetMode="External"/><Relationship Id="rId8" Type="http://schemas.openxmlformats.org/officeDocument/2006/relationships/hyperlink" Target="http://docs.google.com/screens/500a0946-a914-4301-8e11-24451ef86902" TargetMode="External"/><Relationship Id="rId31" Type="http://schemas.openxmlformats.org/officeDocument/2006/relationships/hyperlink" Target="http://docs.google.com/screens/c68096d0-e312-4720-9d7b-0a400883ed53" TargetMode="External"/><Relationship Id="rId30" Type="http://schemas.openxmlformats.org/officeDocument/2006/relationships/hyperlink" Target="http://docs.google.com/screens/b6c87b96-39a8-4b54-9ed6-b02ad88f6dc6" TargetMode="External"/><Relationship Id="rId11" Type="http://schemas.openxmlformats.org/officeDocument/2006/relationships/hyperlink" Target="http://docs.google.com/screens/545bf074-47b8-490b-8256-6753ad372e26" TargetMode="External"/><Relationship Id="rId33" Type="http://schemas.openxmlformats.org/officeDocument/2006/relationships/hyperlink" Target="http://docs.google.com/scenarios/bb8abf58-f55e-472d-af05-a7d1bb0cc014" TargetMode="External"/><Relationship Id="rId10" Type="http://schemas.openxmlformats.org/officeDocument/2006/relationships/hyperlink" Target="http://docs.google.com/screens/a992880b-0567-45cc-96a4-bff79b3d468b" TargetMode="External"/><Relationship Id="rId32" Type="http://schemas.openxmlformats.org/officeDocument/2006/relationships/hyperlink" Target="http://docs.google.com/screens/250fba25-d359-4e64-9e6d-635482e3bf74" TargetMode="External"/><Relationship Id="rId13" Type="http://schemas.openxmlformats.org/officeDocument/2006/relationships/hyperlink" Target="http://docs.google.com/screens/9b9b11e1-4884-4a79-a6d7-b83009d003cd" TargetMode="External"/><Relationship Id="rId35" Type="http://schemas.openxmlformats.org/officeDocument/2006/relationships/image" Target="media/image2.png"/><Relationship Id="rId12" Type="http://schemas.openxmlformats.org/officeDocument/2006/relationships/hyperlink" Target="http://docs.google.com/screens/d12245cc-1680-458d-89dd-4f0d7fb22724" TargetMode="External"/><Relationship Id="rId34" Type="http://schemas.openxmlformats.org/officeDocument/2006/relationships/image" Target="media/image1.png"/><Relationship Id="rId15" Type="http://schemas.openxmlformats.org/officeDocument/2006/relationships/hyperlink" Target="http://docs.google.com/screens/7532698e-b1eb-4f37-8a83-e2a882eba264" TargetMode="External"/><Relationship Id="rId14" Type="http://schemas.openxmlformats.org/officeDocument/2006/relationships/hyperlink" Target="http://docs.google.com/screens/2645c842-5118-4c2a-a9ad-045023d67e60" TargetMode="External"/><Relationship Id="rId17" Type="http://schemas.openxmlformats.org/officeDocument/2006/relationships/hyperlink" Target="http://docs.google.com/screens/22d3e9ac-a5a3-4a65-9df7-cb1b9578b7f8" TargetMode="External"/><Relationship Id="rId16" Type="http://schemas.openxmlformats.org/officeDocument/2006/relationships/hyperlink" Target="http://docs.google.com/screens/356d1e2a-3b91-44f6-8de5-7eb735d755ac" TargetMode="External"/><Relationship Id="rId19" Type="http://schemas.openxmlformats.org/officeDocument/2006/relationships/hyperlink" Target="http://docs.google.com/screens/7e397339-9065-414f-8fc0-5593c619c617" TargetMode="External"/><Relationship Id="rId18" Type="http://schemas.openxmlformats.org/officeDocument/2006/relationships/hyperlink" Target="http://docs.google.com/screens/a96e9e36-6703-4ed2-a22c-854888b946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