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Información de la Agenda PTVAL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r w:rsidDel="00000000" w:rsidR="00000000" w:rsidRPr="00000000">
        <w:rPr>
          <w:rtl w:val="0"/>
        </w:rPr>
        <w:t xml:space="preserve">En este documento se procederá a escribir, agrupados por temáticas, la información que necesitamos tener guardada en nuestro sistema.</w:t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Usuarios: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Profesores: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(de usuarios)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 (de usuarios)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0C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Alumnos: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(de usuarios)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 (de usuarios)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 (de tabla imágenes)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Tipo(s) de menú(s) que puede comer (</w:t>
            </w:r>
            <w:r w:rsidDel="00000000" w:rsidR="00000000" w:rsidRPr="00000000">
              <w:rPr>
                <w:rtl w:val="0"/>
              </w:rPr>
              <w:t xml:space="preserve">celíaco por ejemplo)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Platos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plato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Ingredientes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 a imagen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 a pictograma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MENÚ CONTIENE PLATOS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Menús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menú (vegetariano, celíaco)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Contiene muchos platos (1ºs, 2ºs, postres)</w:t>
            </w:r>
          </w:p>
          <w:p w:rsidR="00000000" w:rsidDel="00000000" w:rsidP="00000000" w:rsidRDefault="00000000" w:rsidRPr="00000000" w14:paraId="0000001B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Pictogramas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 a la imagen del pictograma</w:t>
            </w:r>
          </w:p>
          <w:p w:rsidR="00000000" w:rsidDel="00000000" w:rsidP="00000000" w:rsidRDefault="00000000" w:rsidRPr="00000000" w14:paraId="0000001E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Mensajes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 del mensaje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Quién lo envía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Quién lo recibe</w:t>
            </w:r>
          </w:p>
          <w:p w:rsidR="00000000" w:rsidDel="00000000" w:rsidP="00000000" w:rsidRDefault="00000000" w:rsidRPr="00000000" w14:paraId="00000023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Conversación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Mensajes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Tareas de comanda menú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Quien lo va a comer (relaci</w:t>
            </w:r>
            <w:r w:rsidDel="00000000" w:rsidR="00000000" w:rsidRPr="00000000">
              <w:rPr>
                <w:rtl w:val="0"/>
              </w:rPr>
              <w:t xml:space="preserve">ón con alumno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Primero (id_plato_1)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Segundo (id_plato_2)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Postre (id_plato_postre)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Ítem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Pictograma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Pedidos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Ítems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Completado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Inventario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Ítem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Tareas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 en texto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 en secuencia de pictogramas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 en video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 en imágenes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Enlace al archivo de autorización (no siempre)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Tareas asignadas (relación)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(id)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</w:t>
            </w:r>
            <w:r w:rsidDel="00000000" w:rsidR="00000000" w:rsidRPr="00000000">
              <w:rPr>
                <w:rtl w:val="0"/>
              </w:rPr>
              <w:t xml:space="preserve">detalle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Retroalimentación (id retroalimentacion)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Conversación asociada (</w:t>
            </w:r>
            <w:r w:rsidDel="00000000" w:rsidR="00000000" w:rsidRPr="00000000">
              <w:rPr>
                <w:rtl w:val="0"/>
              </w:rPr>
              <w:t xml:space="preserve">id conversacion)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Alumno responsable (</w:t>
            </w:r>
            <w:r w:rsidDel="00000000" w:rsidR="00000000" w:rsidRPr="00000000">
              <w:rPr>
                <w:rtl w:val="0"/>
              </w:rPr>
              <w:t xml:space="preserve">id alumno)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Profesor(es) supervisor(es)</w:t>
            </w:r>
            <w:r w:rsidDel="00000000" w:rsidR="00000000" w:rsidRPr="00000000">
              <w:rPr>
                <w:rtl w:val="0"/>
              </w:rPr>
              <w:t xml:space="preserve"> (id profesor)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Retroalimentaciones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Calificación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 a emoticono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Imágenes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Enlace a la imagen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(emoticono, fotos alumnos, fotos profesores, platos)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Tarea fija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Recurrencia (semanalmente,  diariamente, cada x días)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Clase </w:t>
            </w:r>
            <w:r w:rsidDel="00000000" w:rsidR="00000000" w:rsidRPr="00000000">
              <w:rPr>
                <w:b w:val="1"/>
                <w:rtl w:val="0"/>
              </w:rPr>
              <w:t xml:space="preserve">hecho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Alumnos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Ubicación (texto)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144B4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44B4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44B43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144B43"/>
    <w:rPr>
      <w:rFonts w:eastAsiaTheme="minorEastAsia"/>
      <w:color w:val="5a5a5a" w:themeColor="text1" w:themeTint="0000A5"/>
      <w:spacing w:val="15"/>
    </w:rPr>
  </w:style>
  <w:style w:type="paragraph" w:styleId="Prrafodelista">
    <w:name w:val="List Paragraph"/>
    <w:basedOn w:val="Normal"/>
    <w:uiPriority w:val="34"/>
    <w:qFormat w:val="1"/>
    <w:rsid w:val="00144B43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8513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F3KH6QYXYP3hRrS+J0c6GS5VJQ==">AMUW2mXqwwvTeedfSbJPQDMWb1kjuRKV6T52V6e9HYuesn42xC2MnV40MQpd8mEPqWyY6rZisLUxwa9k8gNSxRlANaLgpTfUSJ6d4z5pSnxOnT9WSWQ7/9E=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2021-11-07T13:00:00Z</dcterms:created>
  <dc:creator>Víctor José Rubia López</dc:creator>
</cp:coreProperties>
</file>