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5.png" ContentType="image/png"/>
  <Override PartName="/word/media/image9.png" ContentType="image/png"/>
  <Override PartName="/word/media/image8.jpeg" ContentType="image/jpeg"/>
  <Override PartName="/word/media/image7.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pBdr>
          <w:top w:val="nil"/>
          <w:left w:val="nil"/>
          <w:bottom w:val="single" w:sz="4" w:space="1" w:color="000001"/>
          <w:right w:val="nil"/>
        </w:pBdr>
        <w:jc w:val="center"/>
        <w:rPr/>
      </w:pPr>
      <w:r>
        <w:rPr/>
        <w:drawing>
          <wp:inline distT="0" distB="0" distL="0" distR="0">
            <wp:extent cx="5082540" cy="187134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082540" cy="1871345"/>
                    </a:xfrm>
                    <a:prstGeom prst="rect">
                      <a:avLst/>
                    </a:prstGeom>
                    <a:noFill/>
                    <a:ln w="9525">
                      <a:noFill/>
                      <a:miter lim="800000"/>
                      <a:headEnd/>
                      <a:tailEnd/>
                    </a:ln>
                  </pic:spPr>
                </pic:pic>
              </a:graphicData>
            </a:graphic>
          </wp:inline>
        </w:drawing>
        <w:drawing>
          <wp:anchor behindDoc="1" distT="0" distB="0" distL="114935" distR="114935" simplePos="0" locked="0" layoutInCell="1" allowOverlap="1" relativeHeight="0">
            <wp:simplePos x="0" y="0"/>
            <wp:positionH relativeFrom="column">
              <wp:posOffset>50800</wp:posOffset>
            </wp:positionH>
            <wp:positionV relativeFrom="paragraph">
              <wp:posOffset>1986280</wp:posOffset>
            </wp:positionV>
            <wp:extent cx="5398770" cy="386524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398770" cy="3865245"/>
                    </a:xfrm>
                    <a:prstGeom prst="rect">
                      <a:avLst/>
                    </a:prstGeom>
                    <a:noFill/>
                    <a:ln w="9525">
                      <a:noFill/>
                      <a:miter lim="800000"/>
                      <a:headEnd/>
                      <a:tailEnd/>
                    </a:ln>
                  </pic:spPr>
                </pic:pic>
              </a:graphicData>
            </a:graphic>
          </wp:anchor>
        </w:drawing>
      </w:r>
    </w:p>
    <w:p>
      <w:pPr>
        <w:pStyle w:val="Normal"/>
        <w:jc w:val="center"/>
        <w:rPr>
          <w:rFonts w:cs="Verdana" w:ascii="Verdana" w:hAnsi="Verdana"/>
          <w:sz w:val="40"/>
          <w:szCs w:val="40"/>
          <w:shd w:fill="FFFFFF" w:val="clear"/>
        </w:rPr>
      </w:pPr>
      <w:r>
        <w:rPr>
          <w:rFonts w:cs="Verdana" w:ascii="Verdana" w:hAnsi="Verdana"/>
          <w:sz w:val="40"/>
          <w:szCs w:val="40"/>
          <w:shd w:fill="FFFFFF" w:val="clear"/>
        </w:rPr>
      </w:r>
    </w:p>
    <w:p>
      <w:pPr>
        <w:pStyle w:val="Normal"/>
        <w:jc w:val="center"/>
        <w:rPr>
          <w:rFonts w:cs="Verdana" w:ascii="Verdana" w:hAnsi="Verdana"/>
          <w:b/>
          <w:sz w:val="40"/>
          <w:szCs w:val="40"/>
          <w:shd w:fill="FFFFFF" w:val="clear"/>
        </w:rPr>
      </w:pPr>
      <w:r>
        <w:rPr>
          <w:rFonts w:cs="Verdana" w:ascii="Verdana" w:hAnsi="Verdana"/>
          <w:b/>
          <w:sz w:val="40"/>
          <w:szCs w:val="40"/>
          <w:shd w:fill="FFFFFF" w:val="clear"/>
        </w:rPr>
      </w:r>
    </w:p>
    <w:p>
      <w:pPr>
        <w:pStyle w:val="Normal"/>
        <w:jc w:val="center"/>
        <w:rPr>
          <w:rFonts w:cs="Verdana" w:ascii="Verdana" w:hAnsi="Verdana"/>
          <w:b/>
          <w:sz w:val="38"/>
          <w:szCs w:val="38"/>
          <w:shd w:fill="FFFFFF" w:val="clear"/>
        </w:rPr>
      </w:pPr>
      <w:r>
        <w:rPr>
          <w:rFonts w:cs="Verdana" w:ascii="Verdana" w:hAnsi="Verdana"/>
          <w:b/>
          <w:sz w:val="38"/>
          <w:szCs w:val="38"/>
          <w:shd w:fill="FFFFFF" w:val="clear"/>
        </w:rPr>
        <w:t>VISIÓN POR COMPUTADOR</w:t>
      </w:r>
    </w:p>
    <w:p>
      <w:pPr>
        <w:pStyle w:val="Normal"/>
        <w:jc w:val="center"/>
        <w:rPr>
          <w:rFonts w:cs="Verdana" w:ascii="Verdana" w:hAnsi="Verdana"/>
          <w:b/>
          <w:sz w:val="38"/>
          <w:szCs w:val="38"/>
          <w:shd w:fill="FFFFFF" w:val="clear"/>
        </w:rPr>
      </w:pPr>
      <w:r>
        <w:rPr>
          <w:rFonts w:cs="Verdana" w:ascii="Verdana" w:hAnsi="Verdana"/>
          <w:b/>
          <w:sz w:val="38"/>
          <w:szCs w:val="38"/>
          <w:shd w:fill="FFFFFF" w:val="clear"/>
        </w:rPr>
      </w:r>
    </w:p>
    <w:p>
      <w:pPr>
        <w:pStyle w:val="Normal"/>
        <w:jc w:val="center"/>
        <w:rPr>
          <w:rFonts w:cs="Verdana" w:ascii="Verdana" w:hAnsi="Verdana"/>
          <w:b/>
          <w:sz w:val="38"/>
          <w:szCs w:val="38"/>
          <w:shd w:fill="FFFFFF" w:val="clear"/>
        </w:rPr>
      </w:pPr>
      <w:r>
        <w:rPr>
          <w:rFonts w:cs="Verdana" w:ascii="Verdana" w:hAnsi="Verdana"/>
          <w:b/>
          <w:sz w:val="38"/>
          <w:szCs w:val="38"/>
          <w:shd w:fill="FFFFFF" w:val="clear"/>
        </w:rPr>
        <w:t xml:space="preserve">PRÁCTICA </w:t>
      </w:r>
      <w:r>
        <w:rPr>
          <w:rFonts w:cs="Verdana" w:ascii="Verdana" w:hAnsi="Verdana"/>
          <w:b/>
          <w:sz w:val="38"/>
          <w:szCs w:val="38"/>
          <w:shd w:fill="FFFFFF" w:val="clear"/>
        </w:rPr>
        <w:t>4</w:t>
      </w:r>
    </w:p>
    <w:p>
      <w:pPr>
        <w:pStyle w:val="Normal"/>
        <w:jc w:val="center"/>
        <w:rPr>
          <w:rFonts w:cs="Verdana" w:ascii="Verdana" w:hAnsi="Verdana"/>
          <w:sz w:val="40"/>
          <w:szCs w:val="40"/>
          <w:shd w:fill="FFFFFF" w:val="clear"/>
        </w:rPr>
      </w:pPr>
      <w:r>
        <w:rPr>
          <w:rFonts w:cs="Verdana" w:ascii="Verdana" w:hAnsi="Verdana"/>
          <w:sz w:val="40"/>
          <w:szCs w:val="40"/>
          <w:shd w:fill="FFFFFF" w:val="clear"/>
        </w:rPr>
      </w:r>
    </w:p>
    <w:p>
      <w:pPr>
        <w:pStyle w:val="Normal"/>
        <w:rPr>
          <w:shd w:fill="FFFFFF" w:val="clear"/>
        </w:rPr>
      </w:pPr>
      <w:r>
        <w:rPr>
          <w:shd w:fill="FFFFFF" w:val="clear"/>
        </w:rPr>
      </w:r>
    </w:p>
    <w:p>
      <w:pPr>
        <w:pStyle w:val="Normal"/>
        <w:rPr>
          <w:shd w:fill="FFFFFF" w:val="clear"/>
        </w:rPr>
      </w:pPr>
      <w:r>
        <w:rPr>
          <w:shd w:fill="FFFFFF" w:val="clear"/>
        </w:rPr>
      </w:r>
    </w:p>
    <w:p>
      <w:pPr>
        <w:pStyle w:val="Normal"/>
        <w:rPr>
          <w:shd w:fill="FFFFFF" w:val="clear"/>
        </w:rPr>
      </w:pPr>
      <w:r>
        <w:rPr>
          <w:shd w:fill="FFFFFF" w:val="clear"/>
        </w:rPr>
      </w:r>
    </w:p>
    <w:p>
      <w:pPr>
        <w:pStyle w:val="Normal"/>
        <w:rPr>
          <w:shd w:fill="FFFFFF" w:val="clear"/>
        </w:rPr>
      </w:pPr>
      <w:r>
        <w:rPr>
          <w:shd w:fill="FFFFFF" w:val="clear"/>
        </w:rPr>
      </w:r>
    </w:p>
    <w:p>
      <w:pPr>
        <w:pStyle w:val="Normal"/>
        <w:rPr>
          <w:shd w:fill="FFFFFF" w:val="clear"/>
          <w:lang w:eastAsia="es-ES"/>
        </w:rPr>
      </w:pPr>
      <w:r>
        <w:rPr>
          <w:shd w:fill="FFFFFF" w:val="clear"/>
          <w:lang w:eastAsia="es-ES"/>
        </w:rPr>
      </w:r>
      <w:r>
        <w:pict>
          <v:rect fillcolor="#FFFFFF" stroked="f" strokeweight="0pt" style="position:absolute;width:432.95pt;height:104.5pt;mso-wrap-distance-left:9.05pt;mso-wrap-distance-right:9.05pt;mso-wrap-distance-top:0pt;mso-wrap-distance-bottom:0pt;margin-top:10.9pt;margin-left:-7.6pt">
            <v:fill opacity="0f"/>
            <v:textbox inset="0in,0in,0in,0in">
              <w:txbxContent>
                <w:p>
                  <w:pPr>
                    <w:pStyle w:val="Contenidodelmarco"/>
                    <w:tabs>
                      <w:tab w:val="decimal" w:pos="0" w:leader="none"/>
                      <w:tab w:val="right" w:pos="8505" w:leader="none"/>
                    </w:tabs>
                    <w:rPr>
                      <w:rFonts w:cs="Verdana" w:ascii="Verdana" w:hAnsi="Verdana"/>
                      <w:sz w:val="24"/>
                      <w:szCs w:val="24"/>
                      <w:shd w:fill="FFFFFF" w:val="clear"/>
                    </w:rPr>
                  </w:pPr>
                  <w:r>
                    <w:rPr>
                      <w:rFonts w:cs="Verdana" w:ascii="Verdana" w:hAnsi="Verdana"/>
                      <w:sz w:val="24"/>
                      <w:szCs w:val="24"/>
                      <w:shd w:fill="FFFFFF" w:val="clear"/>
                    </w:rPr>
                    <w:t>Autores:</w:t>
                    <w:tab/>
                    <w:t>CURSO 2014 - 2015</w:t>
                  </w:r>
                </w:p>
                <w:p>
                  <w:pPr>
                    <w:pStyle w:val="Contenidodelmarco"/>
                    <w:tabs>
                      <w:tab w:val="decimal" w:pos="0" w:leader="none"/>
                      <w:tab w:val="right" w:pos="8505" w:leader="none"/>
                    </w:tabs>
                    <w:rPr>
                      <w:rFonts w:cs="Verdana" w:ascii="Verdana" w:hAnsi="Verdana"/>
                      <w:sz w:val="24"/>
                      <w:szCs w:val="24"/>
                      <w:shd w:fill="FFFFFF" w:val="clear"/>
                    </w:rPr>
                  </w:pPr>
                  <w:r>
                    <w:rPr>
                      <w:rFonts w:cs="Verdana" w:ascii="Verdana" w:hAnsi="Verdana"/>
                      <w:sz w:val="24"/>
                      <w:szCs w:val="24"/>
                      <w:shd w:fill="FFFFFF" w:val="clear"/>
                    </w:rPr>
                    <w:t>Sánchez Ballabriga, Víctor</w:t>
                    <w:tab/>
                    <w:t>Profesor:</w:t>
                  </w:r>
                </w:p>
                <w:p>
                  <w:pPr>
                    <w:pStyle w:val="Contenidodelmarco"/>
                    <w:tabs>
                      <w:tab w:val="decimal" w:pos="0" w:leader="none"/>
                      <w:tab w:val="right" w:pos="8505" w:leader="none"/>
                    </w:tabs>
                    <w:rPr>
                      <w:rFonts w:cs="Verdana" w:ascii="Verdana" w:hAnsi="Verdana"/>
                      <w:sz w:val="24"/>
                      <w:szCs w:val="24"/>
                      <w:shd w:fill="FFFFFF" w:val="clear"/>
                    </w:rPr>
                  </w:pPr>
                  <w:r>
                    <w:rPr>
                      <w:rFonts w:cs="Verdana" w:ascii="Verdana" w:hAnsi="Verdana"/>
                      <w:sz w:val="24"/>
                      <w:szCs w:val="24"/>
                      <w:shd w:fill="FFFFFF" w:val="clear"/>
                    </w:rPr>
                    <w:t>Cepero Chicote, Juan Antonio</w:t>
                  </w:r>
                  <w:r>
                    <w:rPr>
                      <w:rFonts w:cs="Verdana" w:ascii="Verdana" w:hAnsi="Verdana"/>
                      <w:sz w:val="24"/>
                      <w:szCs w:val="24"/>
                      <w:shd w:fill="FFFFFF" w:val="clear"/>
                    </w:rPr>
                    <w:tab/>
                  </w:r>
                  <w:r>
                    <w:rPr>
                      <w:rFonts w:cs="Verdana" w:ascii="Verdana" w:hAnsi="Verdana"/>
                      <w:sz w:val="24"/>
                      <w:szCs w:val="24"/>
                      <w:shd w:fill="FFFFFF" w:val="clear"/>
                    </w:rPr>
                    <w:t>Tardós, Domingo</w:t>
                  </w:r>
                  <w:r>
                    <w:rPr>
                      <w:rFonts w:cs="Verdana" w:ascii="Verdana" w:hAnsi="Verdana"/>
                      <w:sz w:val="24"/>
                      <w:szCs w:val="24"/>
                      <w:shd w:fill="FFFFFF" w:val="clear"/>
                    </w:rPr>
                    <w:tab/>
                  </w:r>
                </w:p>
                <w:p>
                  <w:pPr>
                    <w:pStyle w:val="Contenidodelmarco"/>
                    <w:spacing w:before="0" w:after="160"/>
                    <w:rPr/>
                  </w:pPr>
                  <w:r>
                    <w:rPr/>
                  </w:r>
                </w:p>
              </w:txbxContent>
            </v:textbox>
          </v:rect>
        </w:pict>
      </w:r>
    </w:p>
    <w:p>
      <w:pPr>
        <w:pStyle w:val="Normal"/>
        <w:rPr>
          <w:shd w:fill="FFFFFF" w:val="clear"/>
        </w:rPr>
      </w:pPr>
      <w:r>
        <w:rPr>
          <w:shd w:fill="FFFFFF" w:val="clear"/>
        </w:rPr>
      </w:r>
    </w:p>
    <w:p>
      <w:pPr>
        <w:pStyle w:val="Normal"/>
        <w:rPr>
          <w:shd w:fill="FFFFFF" w:val="clear"/>
        </w:rPr>
      </w:pPr>
      <w:r>
        <w:rPr>
          <w:shd w:fill="FFFFFF" w:val="clear"/>
        </w:rPr>
      </w:r>
    </w:p>
    <w:p>
      <w:pPr>
        <w:pStyle w:val="Normal"/>
        <w:rPr>
          <w:shd w:fill="FFFFFF" w:val="clear"/>
        </w:rPr>
      </w:pPr>
      <w:r>
        <w:rPr>
          <w:shd w:fill="FFFFFF" w:val="clear"/>
        </w:rPr>
      </w:r>
    </w:p>
    <w:p>
      <w:pPr>
        <w:pStyle w:val="Normal"/>
        <w:pBdr>
          <w:top w:val="nil"/>
          <w:left w:val="nil"/>
          <w:bottom w:val="single" w:sz="4" w:space="1" w:color="000001"/>
          <w:right w:val="nil"/>
        </w:pBdr>
        <w:rPr>
          <w:shd w:fill="FFFFFF" w:val="clear"/>
        </w:rPr>
      </w:pPr>
      <w:r>
        <w:rPr>
          <w:shd w:fill="FFFFFF" w:val="clear"/>
        </w:rPr>
      </w:r>
    </w:p>
    <w:p>
      <w:pPr>
        <w:pStyle w:val="Normal"/>
        <w:rPr/>
      </w:pPr>
      <w:r>
        <w:rPr/>
        <w:drawing>
          <wp:inline distT="0" distB="0" distL="0" distR="0">
            <wp:extent cx="2924175" cy="88265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924175" cy="882650"/>
                    </a:xfrm>
                    <a:prstGeom prst="rect">
                      <a:avLst/>
                    </a:prstGeom>
                    <a:noFill/>
                    <a:ln w="9525">
                      <a:noFill/>
                      <a:miter lim="800000"/>
                      <a:headEnd/>
                      <a:tailEnd/>
                    </a:ln>
                  </pic:spPr>
                </pic:pic>
              </a:graphicData>
            </a:graphic>
          </wp:inline>
        </w:drawing>
      </w:r>
    </w:p>
    <w:p>
      <w:pPr>
        <w:pStyle w:val="Normal"/>
        <w:widowControl/>
        <w:bidi w:val="0"/>
        <w:spacing w:lineRule="auto" w:line="259" w:before="0" w:after="160"/>
        <w:ind w:left="0" w:right="0" w:firstLine="283"/>
        <w:jc w:val="left"/>
        <w:rPr>
          <w:sz w:val="24"/>
          <w:szCs w:val="24"/>
        </w:rPr>
      </w:pPr>
      <w:r>
        <w:rPr>
          <w:sz w:val="24"/>
          <w:szCs w:val="24"/>
        </w:rPr>
        <w:t>Para la implementación del programa para la generación de panoramas se ha utilizado el método de fuerza bruta con validación cruzada, ya que se han obtenido mejores resultados que con el método del ratio del segundo vecino. Adicionalmente se han implementado los métodos de</w:t>
      </w:r>
      <w:r>
        <w:rPr>
          <w:sz w:val="24"/>
          <w:szCs w:val="24"/>
        </w:rPr>
        <w:t>reconocimiento de features</w:t>
      </w:r>
      <w:r>
        <w:rPr>
          <w:sz w:val="24"/>
          <w:szCs w:val="24"/>
        </w:rPr>
        <w:t xml:space="preserve"> usando los métodos Sift, Orb, y Surf, pudiendo elegir cual usar en cada ejecución mediante argumentos en la llamada al programa, </w:t>
      </w:r>
      <w:r>
        <w:rPr>
          <w:sz w:val="24"/>
          <w:szCs w:val="24"/>
        </w:rPr>
        <w:t>y el método Flann para compararlo con el de fuerza bruta para buscar los matches. En cuanto a esta comparativa se ha visto que el método de fuerza bruta es algo más rápido en los escenarios que se han planteado, como se puede ver en la siguiente tabla con los resultados de la ejecución de ambos métodos con el mismo conjunto de imágenes:</w:t>
      </w:r>
    </w:p>
    <w:tbl>
      <w:tblPr>
        <w:tblW w:w="8838"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1417"/>
        <w:gridCol w:w="3283"/>
        <w:gridCol w:w="4138"/>
      </w:tblGrid>
      <w:tr>
        <w:trPr>
          <w:cantSplit w:val="false"/>
        </w:trPr>
        <w:tc>
          <w:tcPr>
            <w:tcW w:w="1417" w:type="dxa"/>
            <w:tcBorders>
              <w:top w:val="single" w:sz="2" w:space="0" w:color="000000"/>
              <w:left w:val="single" w:sz="2" w:space="0" w:color="000000"/>
              <w:bottom w:val="single" w:sz="2" w:space="0" w:color="000000"/>
              <w:insideH w:val="single" w:sz="2" w:space="0" w:color="000000"/>
              <w:right w:val="nil"/>
              <w:insideV w:val="nil"/>
            </w:tcBorders>
            <w:shd w:fill="66FF66" w:val="clear"/>
            <w:tcMar>
              <w:left w:w="54" w:type="dxa"/>
            </w:tcMar>
            <w:vAlign w:val="center"/>
          </w:tcPr>
          <w:p>
            <w:pPr>
              <w:pStyle w:val="Contenidodelatabla"/>
              <w:spacing w:before="0" w:after="160"/>
              <w:jc w:val="center"/>
              <w:rPr>
                <w:sz w:val="24"/>
                <w:szCs w:val="24"/>
              </w:rPr>
            </w:pPr>
            <w:r>
              <w:rPr>
                <w:sz w:val="24"/>
                <w:szCs w:val="24"/>
              </w:rPr>
              <w:t>Imagen</w:t>
            </w:r>
          </w:p>
        </w:tc>
        <w:tc>
          <w:tcPr>
            <w:tcW w:w="3283" w:type="dxa"/>
            <w:tcBorders>
              <w:top w:val="single" w:sz="2" w:space="0" w:color="000000"/>
              <w:left w:val="single" w:sz="2" w:space="0" w:color="000000"/>
              <w:bottom w:val="single" w:sz="2" w:space="0" w:color="000000"/>
              <w:insideH w:val="single" w:sz="2" w:space="0" w:color="000000"/>
              <w:right w:val="nil"/>
              <w:insideV w:val="nil"/>
            </w:tcBorders>
            <w:shd w:fill="66FF66" w:val="clear"/>
            <w:tcMar>
              <w:left w:w="54" w:type="dxa"/>
            </w:tcMar>
            <w:vAlign w:val="center"/>
          </w:tcPr>
          <w:p>
            <w:pPr>
              <w:pStyle w:val="Contenidodelatabla"/>
              <w:spacing w:before="0" w:after="160"/>
              <w:jc w:val="center"/>
              <w:rPr>
                <w:sz w:val="24"/>
                <w:szCs w:val="24"/>
              </w:rPr>
            </w:pPr>
            <w:r>
              <w:rPr>
                <w:sz w:val="24"/>
                <w:szCs w:val="24"/>
              </w:rPr>
              <w:t>FLANN</w:t>
            </w:r>
          </w:p>
        </w:tc>
        <w:tc>
          <w:tcPr>
            <w:tcW w:w="41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66FF66" w:val="clear"/>
            <w:tcMar>
              <w:left w:w="54" w:type="dxa"/>
            </w:tcMar>
            <w:vAlign w:val="center"/>
          </w:tcPr>
          <w:p>
            <w:pPr>
              <w:pStyle w:val="Contenidodelatabla"/>
              <w:spacing w:before="0" w:after="160"/>
              <w:jc w:val="center"/>
              <w:rPr>
                <w:sz w:val="24"/>
                <w:szCs w:val="24"/>
              </w:rPr>
            </w:pPr>
            <w:r>
              <w:rPr>
                <w:sz w:val="24"/>
                <w:szCs w:val="24"/>
              </w:rPr>
              <w:t>BRUTE FORCE</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2</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266.469 m</w:t>
            </w:r>
            <w:r>
              <w:rPr>
                <w:rFonts w:ascii="Monospace" w:hAnsi="Monospace"/>
                <w:color w:val="000000"/>
                <w:sz w:val="20"/>
                <w:szCs w:val="24"/>
              </w:rPr>
              <w:t>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3</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297.541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4</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362.157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5</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471.241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6</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519.03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7</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526.848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8</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618.884 </w:t>
            </w:r>
            <w:r>
              <w:rPr>
                <w:rFonts w:ascii="Monospace" w:hAnsi="Monospace"/>
                <w:color w:val="000000"/>
                <w:sz w:val="20"/>
                <w:szCs w:val="24"/>
              </w:rPr>
              <w:t>ms</w:t>
            </w:r>
          </w:p>
        </w:tc>
      </w:tr>
      <w:tr>
        <w:trPr>
          <w:cantSplit w:val="false"/>
        </w:trPr>
        <w:tc>
          <w:tcPr>
            <w:tcW w:w="1417"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t>9</w:t>
            </w:r>
          </w:p>
        </w:tc>
        <w:tc>
          <w:tcPr>
            <w:tcW w:w="3283" w:type="dxa"/>
            <w:tcBorders>
              <w:top w:val="nil"/>
              <w:left w:val="single" w:sz="2" w:space="0" w:color="000000"/>
              <w:bottom w:val="single" w:sz="2" w:space="0" w:color="000000"/>
              <w:insideH w:val="single" w:sz="2" w:space="0" w:color="000000"/>
              <w:right w:val="nil"/>
              <w:insideV w:val="nil"/>
            </w:tcBorders>
            <w:shd w:fill="auto" w:val="clear"/>
            <w:tcMar>
              <w:left w:w="54" w:type="dxa"/>
            </w:tcMar>
            <w:vAlign w:val="center"/>
          </w:tcPr>
          <w:p>
            <w:pPr>
              <w:pStyle w:val="Contenidodelatabla"/>
              <w:spacing w:before="0" w:after="160"/>
              <w:jc w:val="center"/>
              <w:rPr>
                <w:sz w:val="24"/>
                <w:szCs w:val="24"/>
              </w:rPr>
            </w:pPr>
            <w:r>
              <w:rPr>
                <w:sz w:val="24"/>
                <w:szCs w:val="24"/>
              </w:rPr>
            </w:r>
          </w:p>
        </w:tc>
        <w:tc>
          <w:tcPr>
            <w:tcW w:w="4138"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vAlign w:val="center"/>
          </w:tcPr>
          <w:p>
            <w:pPr>
              <w:pStyle w:val="Normal"/>
              <w:spacing w:before="0" w:after="160"/>
              <w:jc w:val="center"/>
              <w:rPr>
                <w:rFonts w:ascii="Monospace" w:hAnsi="Monospace"/>
                <w:color w:val="000000"/>
                <w:sz w:val="20"/>
                <w:szCs w:val="24"/>
              </w:rPr>
            </w:pPr>
            <w:r>
              <w:rPr>
                <w:rFonts w:ascii="Monospace" w:hAnsi="Monospace"/>
                <w:color w:val="000000"/>
                <w:sz w:val="20"/>
                <w:szCs w:val="24"/>
              </w:rPr>
              <w:t xml:space="preserve">621.979 </w:t>
            </w:r>
            <w:r>
              <w:rPr>
                <w:rFonts w:ascii="Monospace" w:hAnsi="Monospace"/>
                <w:color w:val="000000"/>
                <w:sz w:val="20"/>
                <w:szCs w:val="24"/>
              </w:rPr>
              <w:t>ms</w:t>
            </w:r>
          </w:p>
        </w:tc>
      </w:tr>
    </w:tbl>
    <w:p>
      <w:pPr>
        <w:pStyle w:val="Normal"/>
        <w:widowControl/>
        <w:bidi w:val="0"/>
        <w:spacing w:lineRule="auto" w:line="259" w:before="0" w:after="160"/>
        <w:ind w:left="0" w:right="0" w:firstLine="283"/>
        <w:jc w:val="left"/>
        <w:rPr>
          <w:sz w:val="24"/>
          <w:szCs w:val="24"/>
        </w:rPr>
      </w:pPr>
      <w:r>
        <w:rPr>
          <w:sz w:val="24"/>
          <w:szCs w:val="24"/>
        </w:rPr>
      </w:r>
    </w:p>
    <w:p>
      <w:pPr>
        <w:pStyle w:val="Normal"/>
        <w:widowControl/>
        <w:bidi w:val="0"/>
        <w:spacing w:lineRule="auto" w:line="259" w:before="0" w:after="160"/>
        <w:ind w:left="0" w:right="0" w:firstLine="283"/>
        <w:jc w:val="left"/>
        <w:rPr>
          <w:sz w:val="24"/>
          <w:szCs w:val="24"/>
        </w:rPr>
      </w:pPr>
      <w:r>
        <w:rPr>
          <w:sz w:val="24"/>
          <w:szCs w:val="24"/>
        </w:rPr>
        <w:t>En cuanto a encontrar la matriz de homografía, se ha utilizado el método RANSAC sugerido en el guión de la práctica mediante el método “findHomography” ofrecido por openCV, aunque también se ha implementado un RANSAC propio que consigue tiempos de ejecución parecidos a los del método de openCV. También se puede elegir que RANSAC usar a la hora de buscar la homografía mediante parámetros.</w:t>
      </w:r>
    </w:p>
    <w:p>
      <w:pPr>
        <w:pStyle w:val="Normal"/>
        <w:widowControl/>
        <w:bidi w:val="0"/>
        <w:spacing w:lineRule="auto" w:line="259" w:before="0" w:after="160"/>
        <w:ind w:left="0" w:right="0" w:firstLine="283"/>
        <w:jc w:val="left"/>
        <w:rPr>
          <w:sz w:val="24"/>
          <w:szCs w:val="24"/>
        </w:rPr>
      </w:pPr>
      <w:r>
        <w:rPr>
          <w:sz w:val="24"/>
          <w:szCs w:val="24"/>
        </w:rPr>
        <w:t>Por último, y antes de mostrar un ejemplo de un panorama creado con el programa implementado, decir que a la hora de tomar las imágenes para generar el panorama, se han implementado dos formas de hacerlo, tanto con una serie de imágenes guardadas, pudiendo elegir el orden para montar el panorama, o tomando fotos con la cámara.</w:t>
      </w:r>
    </w:p>
    <w:p>
      <w:pPr>
        <w:pStyle w:val="Normal"/>
        <w:widowControl/>
        <w:bidi w:val="0"/>
        <w:spacing w:lineRule="auto" w:line="259" w:before="0" w:after="160"/>
        <w:ind w:left="0" w:right="0" w:firstLine="283"/>
        <w:jc w:val="left"/>
        <w:rPr>
          <w:b/>
          <w:bCs/>
          <w:sz w:val="36"/>
          <w:szCs w:val="36"/>
          <w:u w:val="single"/>
        </w:rPr>
      </w:pPr>
      <w:r>
        <w:rPr>
          <w:b/>
          <w:bCs/>
          <w:sz w:val="36"/>
          <w:szCs w:val="36"/>
          <w:u w:val="single"/>
        </w:rPr>
        <w:t>Ejemplo de ejecución</w:t>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612130" cy="230314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612130" cy="2303145"/>
                    </a:xfrm>
                    <a:prstGeom prst="rect">
                      <a:avLst/>
                    </a:prstGeom>
                    <a:noFill/>
                    <a:ln w="9525">
                      <a:noFill/>
                      <a:miter lim="800000"/>
                      <a:headEnd/>
                      <a:tailEnd/>
                    </a:ln>
                  </pic:spPr>
                </pic:pic>
              </a:graphicData>
            </a:graphic>
          </wp:anchor>
        </w:drawing>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5612130" cy="301117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612130" cy="3011170"/>
                    </a:xfrm>
                    <a:prstGeom prst="rect">
                      <a:avLst/>
                    </a:prstGeom>
                    <a:noFill/>
                    <a:ln w="9525">
                      <a:noFill/>
                      <a:miter lim="800000"/>
                      <a:headEnd/>
                      <a:tailEnd/>
                    </a:ln>
                  </pic:spPr>
                </pic:pic>
              </a:graphicData>
            </a:graphic>
          </wp:anchor>
        </w:drawing>
        <w:drawing>
          <wp:anchor behindDoc="0" distT="0" distB="127000" distL="0" distR="0" simplePos="0" locked="0" layoutInCell="1" allowOverlap="1" relativeHeight="6">
            <wp:simplePos x="0" y="0"/>
            <wp:positionH relativeFrom="column">
              <wp:posOffset>-21590</wp:posOffset>
            </wp:positionH>
            <wp:positionV relativeFrom="paragraph">
              <wp:posOffset>3154045</wp:posOffset>
            </wp:positionV>
            <wp:extent cx="5612130" cy="201866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612130" cy="2018665"/>
                    </a:xfrm>
                    <a:prstGeom prst="rect">
                      <a:avLst/>
                    </a:prstGeom>
                    <a:noFill/>
                    <a:ln w="9525">
                      <a:noFill/>
                      <a:miter lim="800000"/>
                      <a:headEnd/>
                      <a:tailEnd/>
                    </a:ln>
                  </pic:spPr>
                </pic:pic>
              </a:graphicData>
            </a:graphic>
          </wp:anchor>
        </w:drawing>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612130" cy="199580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612130" cy="1995805"/>
                    </a:xfrm>
                    <a:prstGeom prst="rect">
                      <a:avLst/>
                    </a:prstGeom>
                    <a:noFill/>
                    <a:ln w="9525">
                      <a:noFill/>
                      <a:miter lim="800000"/>
                      <a:headEnd/>
                      <a:tailEnd/>
                    </a:ln>
                  </pic:spPr>
                </pic:pic>
              </a:graphicData>
            </a:graphic>
          </wp:anchor>
        </w:drawing>
        <w:drawing>
          <wp:anchor behindDoc="0" distT="0" distB="127000" distL="0" distR="0" simplePos="0" locked="0" layoutInCell="1" allowOverlap="1" relativeHeight="8">
            <wp:simplePos x="0" y="0"/>
            <wp:positionH relativeFrom="column">
              <wp:posOffset>0</wp:posOffset>
            </wp:positionH>
            <wp:positionV relativeFrom="paragraph">
              <wp:posOffset>2317750</wp:posOffset>
            </wp:positionV>
            <wp:extent cx="5612130" cy="19716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612130" cy="1971675"/>
                    </a:xfrm>
                    <a:prstGeom prst="rect">
                      <a:avLst/>
                    </a:prstGeom>
                    <a:noFill/>
                    <a:ln w="9525">
                      <a:noFill/>
                      <a:miter lim="800000"/>
                      <a:headEnd/>
                      <a:tailEnd/>
                    </a:ln>
                  </pic:spPr>
                </pic:pic>
              </a:graphicData>
            </a:graphic>
          </wp:anchor>
        </w:drawing>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9">
            <wp:simplePos x="0" y="0"/>
            <wp:positionH relativeFrom="column">
              <wp:posOffset>0</wp:posOffset>
            </wp:positionH>
            <wp:positionV relativeFrom="paragraph">
              <wp:posOffset>2159000</wp:posOffset>
            </wp:positionV>
            <wp:extent cx="5612130" cy="151511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612130" cy="1515110"/>
                    </a:xfrm>
                    <a:prstGeom prst="rect">
                      <a:avLst/>
                    </a:prstGeom>
                    <a:noFill/>
                    <a:ln w="9525">
                      <a:noFill/>
                      <a:miter lim="800000"/>
                      <a:headEnd/>
                      <a:tailEnd/>
                    </a:ln>
                  </pic:spPr>
                </pic:pic>
              </a:graphicData>
            </a:graphic>
          </wp:anchor>
        </w:drawing>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10">
            <wp:simplePos x="0" y="0"/>
            <wp:positionH relativeFrom="column">
              <wp:posOffset>-10795</wp:posOffset>
            </wp:positionH>
            <wp:positionV relativeFrom="paragraph">
              <wp:posOffset>-114935</wp:posOffset>
            </wp:positionV>
            <wp:extent cx="5612130" cy="149479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612130" cy="1494790"/>
                    </a:xfrm>
                    <a:prstGeom prst="rect">
                      <a:avLst/>
                    </a:prstGeom>
                    <a:noFill/>
                    <a:ln w="9525">
                      <a:noFill/>
                      <a:miter lim="800000"/>
                      <a:headEnd/>
                      <a:tailEnd/>
                    </a:ln>
                  </pic:spPr>
                </pic:pic>
              </a:graphicData>
            </a:graphic>
          </wp:anchor>
        </w:drawing>
      </w:r>
    </w:p>
    <w:p>
      <w:pPr>
        <w:pStyle w:val="Normal"/>
        <w:widowControl/>
        <w:bidi w:val="0"/>
        <w:spacing w:lineRule="auto" w:line="259" w:before="0" w:after="160"/>
        <w:ind w:left="0" w:right="0" w:firstLine="283"/>
        <w:jc w:val="left"/>
        <w:rPr>
          <w:sz w:val="24"/>
          <w:szCs w:val="24"/>
        </w:rPr>
      </w:pPr>
      <w:r>
        <w:rPr>
          <w:sz w:val="24"/>
          <w:szCs w:val="24"/>
        </w:rPr>
        <w:drawing>
          <wp:anchor behindDoc="0" distT="0" distB="127000" distL="0" distR="0" simplePos="0" locked="0" layoutInCell="1" allowOverlap="1" relativeHeight="11">
            <wp:simplePos x="0" y="0"/>
            <wp:positionH relativeFrom="column">
              <wp:posOffset>-158115</wp:posOffset>
            </wp:positionH>
            <wp:positionV relativeFrom="paragraph">
              <wp:posOffset>-243840</wp:posOffset>
            </wp:positionV>
            <wp:extent cx="6012815" cy="148272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012815" cy="1482725"/>
                    </a:xfrm>
                    <a:prstGeom prst="rect">
                      <a:avLst/>
                    </a:prstGeom>
                    <a:noFill/>
                    <a:ln w="9525">
                      <a:noFill/>
                      <a:miter lim="800000"/>
                      <a:headEnd/>
                      <a:tailEnd/>
                    </a:ln>
                  </pic:spPr>
                </pic:pic>
              </a:graphicData>
            </a:graphic>
          </wp:anchor>
        </w:drawing>
      </w:r>
    </w:p>
    <w:sectPr>
      <w:type w:val="nextPage"/>
      <w:pgSz w:w="12240" w:h="15840"/>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Verdana">
    <w:charset w:val="01"/>
    <w:family w:val="roman"/>
    <w:pitch w:val="variable"/>
  </w:font>
  <w:font w:name="Monospace">
    <w:charset w:val="01"/>
    <w:family w:val="roman"/>
    <w:pitch w:val="default"/>
  </w:font>
</w:fonts>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0b1946"/>
    <w:pPr>
      <w:widowControl/>
      <w:suppressAutoHyphens w:val="true"/>
      <w:bidi w:val="0"/>
      <w:spacing w:lineRule="auto" w:line="259" w:before="0" w:after="160"/>
      <w:jc w:val="left"/>
    </w:pPr>
    <w:rPr>
      <w:rFonts w:ascii="Calibri" w:hAnsi="Calibri" w:eastAsia="Droid Sans Fallback" w:cs=""/>
      <w:color w:val="auto"/>
      <w:sz w:val="22"/>
      <w:szCs w:val="22"/>
      <w:lang w:val="es-ES" w:eastAsia="en-US" w:bidi="ar-SA"/>
    </w:rPr>
  </w:style>
  <w:style w:type="character" w:styleId="DefaultParagraphFont" w:default="1">
    <w:name w:val="Default Paragraph Font"/>
    <w:uiPriority w:val="1"/>
    <w:semiHidden/>
    <w:unhideWhenUsed/>
    <w:rPr/>
  </w:style>
  <w:style w:type="character" w:styleId="TextodegloboCar" w:customStyle="1">
    <w:name w:val="Texto de globo Car"/>
    <w:uiPriority w:val="99"/>
    <w:semiHidden/>
    <w:link w:val="Textodeglobo"/>
    <w:rsid w:val="000b1946"/>
    <w:basedOn w:val="DefaultParagraphFont"/>
    <w:rPr>
      <w:rFonts w:ascii="Tahoma" w:hAnsi="Tahoma" w:cs="Tahoma"/>
      <w:sz w:val="16"/>
      <w:szCs w:val="16"/>
      <w:lang w:val="es-ES"/>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BalloonText">
    <w:name w:val="Balloon Text"/>
    <w:uiPriority w:val="99"/>
    <w:semiHidden/>
    <w:unhideWhenUsed/>
    <w:link w:val="TextodegloboCar"/>
    <w:rsid w:val="000b1946"/>
    <w:basedOn w:val="Normal"/>
    <w:pPr>
      <w:spacing w:lineRule="auto" w:line="240" w:before="0" w:after="0"/>
    </w:pPr>
    <w:rPr>
      <w:rFonts w:ascii="Tahoma" w:hAnsi="Tahoma" w:cs="Tahoma"/>
      <w:sz w:val="16"/>
      <w:szCs w:val="16"/>
    </w:rPr>
  </w:style>
  <w:style w:type="paragraph" w:styleId="Contenidodelmarco">
    <w:name w:val="Contenido del marco"/>
    <w:basedOn w:val="Normal"/>
    <w:pPr/>
    <w:rPr/>
  </w:style>
  <w:style w:type="paragraph" w:styleId="Contenidodelatabla">
    <w:name w:val="Contenido de la tabla"/>
    <w:basedOn w:val="Normal"/>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jpeg"/><Relationship Id="rId3" Type="http://schemas.openxmlformats.org/officeDocument/2006/relationships/image" Target="media/image8.jpeg"/><Relationship Id="rId4" Type="http://schemas.openxmlformats.org/officeDocument/2006/relationships/image" Target="media/image9.png"/><Relationship Id="rId5" Type="http://schemas.openxmlformats.org/officeDocument/2006/relationships/image" Target="media/image10.png"/><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3.png"/><Relationship Id="rId9" Type="http://schemas.openxmlformats.org/officeDocument/2006/relationships/image" Target="media/image14.png"/><Relationship Id="rId10" Type="http://schemas.openxmlformats.org/officeDocument/2006/relationships/image" Target="media/image15.png"/><Relationship Id="rId11" Type="http://schemas.openxmlformats.org/officeDocument/2006/relationships/image" Target="media/image16.png"/><Relationship Id="rId12" Type="http://schemas.openxmlformats.org/officeDocument/2006/relationships/image" Target="media/image17.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2014-10-18T16:00:00Z</dcterms:created>
  <dc:creator>PORTATIL</dc:creator>
  <dc:language>es-ES</dc:language>
  <cp:lastModifiedBy>PORTATIL</cp:lastModifiedBy>
  <dcterms:modified xsi:type="dcterms:W3CDTF">2014-10-18T16:00:00Z</dcterms:modified>
  <cp:revision>1</cp:revision>
</cp:coreProperties>
</file>