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245745</wp:posOffset>
                </wp:positionV>
                <wp:extent cx="7311390" cy="1209675"/>
                <wp:effectExtent b="0" l="0" r="0" t="0"/>
                <wp:wrapNone/>
                <wp:docPr id="204931921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690300" y="3175150"/>
                          <a:ext cx="7311390" cy="1209675"/>
                          <a:chOff x="1690300" y="3175150"/>
                          <a:chExt cx="7311400" cy="1209700"/>
                        </a:xfrm>
                      </wpg:grpSpPr>
                      <wpg:grpSp>
                        <wpg:cNvGrpSpPr/>
                        <wpg:grpSpPr>
                          <a:xfrm>
                            <a:off x="1690305" y="3175163"/>
                            <a:ext cx="7311390" cy="1209675"/>
                            <a:chOff x="0" y="-1"/>
                            <a:chExt cx="7315200" cy="1216153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0" y="-1"/>
                              <a:ext cx="7315200" cy="1216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0" y="-1"/>
                              <a:ext cx="7315200" cy="1130373"/>
                            </a:xfrm>
                            <a:custGeom>
                              <a:rect b="b" l="l" r="r" t="t"/>
                              <a:pathLst>
                                <a:path extrusionOk="0" h="1129665" w="7312660">
                                  <a:moveTo>
                                    <a:pt x="0" y="0"/>
                                  </a:moveTo>
                                  <a:lnTo>
                                    <a:pt x="7312660" y="0"/>
                                  </a:lnTo>
                                  <a:lnTo>
                                    <a:pt x="7312660" y="1129665"/>
                                  </a:lnTo>
                                  <a:lnTo>
                                    <a:pt x="3619500" y="733425"/>
                                  </a:lnTo>
                                  <a:lnTo>
                                    <a:pt x="0" y="10915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0" y="0"/>
                              <a:ext cx="7315200" cy="1216152"/>
                            </a:xfrm>
                            <a:prstGeom prst="rect">
                              <a:avLst/>
                            </a:prstGeom>
                            <a:blipFill rotWithShape="1">
                              <a:blip r:embed="rId7">
                                <a:alphaModFix/>
                              </a:blip>
                              <a:stretch>
                                <a:fillRect b="0" l="0" r="-7573" t="0"/>
                              </a:stretch>
                            </a:blip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245745</wp:posOffset>
                </wp:positionV>
                <wp:extent cx="7311390" cy="1209675"/>
                <wp:effectExtent b="0" l="0" r="0" t="0"/>
                <wp:wrapNone/>
                <wp:docPr id="2049319216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11390" cy="1209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8741093</wp:posOffset>
                </wp:positionV>
                <wp:extent cx="7101525" cy="933450"/>
                <wp:effectExtent b="0" l="0" r="0" t="0"/>
                <wp:wrapSquare wrapText="bothSides" distB="0" distT="0" distL="114300" distR="114300"/>
                <wp:docPr id="2049319215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800000" y="3318038"/>
                          <a:ext cx="7092000" cy="923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8"/>
                                <w:vertAlign w:val="baseline"/>
                              </w:rPr>
                              <w:t xml:space="preserve">Os Sem Psiquiatra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b" bIns="0" lIns="1600200" spcFirstLastPara="1" rIns="68580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8741093</wp:posOffset>
                </wp:positionV>
                <wp:extent cx="7101525" cy="933450"/>
                <wp:effectExtent b="0" l="0" r="0" t="0"/>
                <wp:wrapSquare wrapText="bothSides" distB="0" distT="0" distL="114300" distR="114300"/>
                <wp:docPr id="2049319215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01525" cy="933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7479348</wp:posOffset>
                </wp:positionV>
                <wp:extent cx="7320915" cy="536575"/>
                <wp:effectExtent b="0" l="0" r="0" t="0"/>
                <wp:wrapSquare wrapText="bothSides" distB="0" distT="0" distL="114300" distR="114300"/>
                <wp:docPr id="204931921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1690305" y="3516475"/>
                          <a:ext cx="7311390" cy="527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b31166"/>
                                <w:sz w:val="28"/>
                                <w:vertAlign w:val="baseline"/>
                              </w:rPr>
                              <w:t xml:space="preserve">Resumo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b31166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0"/>
                                <w:vertAlign w:val="baseline"/>
                              </w:rPr>
                              <w:t xml:space="preserve">O sistema tem como objetivo ajudar o microempresário para projetar os custos dos produtos a serem vendidos, gerando uma renda extra para o mesmo.</w:t>
                            </w:r>
                          </w:p>
                        </w:txbxContent>
                      </wps:txbx>
                      <wps:bodyPr anchorCtr="0" anchor="t" bIns="0" lIns="1600200" spcFirstLastPara="1" rIns="68580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7479348</wp:posOffset>
                </wp:positionV>
                <wp:extent cx="7320915" cy="536575"/>
                <wp:effectExtent b="0" l="0" r="0" t="0"/>
                <wp:wrapSquare wrapText="bothSides" distB="0" distT="0" distL="114300" distR="114300"/>
                <wp:docPr id="2049319217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20915" cy="536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left"/>
        <w:rPr>
          <w:b w:val="1"/>
          <w:sz w:val="32"/>
          <w:szCs w:val="32"/>
        </w:rPr>
      </w:pP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align>center</wp:align>
                </wp:positionH>
                <wp:positionV relativeFrom="page">
                  <wp:posOffset>3202264</wp:posOffset>
                </wp:positionV>
                <wp:extent cx="7656029" cy="3660775"/>
                <wp:effectExtent b="0" l="0" r="0" t="0"/>
                <wp:wrapSquare wrapText="bothSides" distB="0" distT="0" distL="114300" distR="114300"/>
                <wp:docPr id="204931921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522748" y="1954375"/>
                          <a:ext cx="7646504" cy="3651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1"/>
                                <w:strike w:val="0"/>
                                <w:color w:val="b31166"/>
                                <w:sz w:val="64"/>
                                <w:vertAlign w:val="baseline"/>
                              </w:rPr>
                              <w:t xml:space="preserve">MOONLIGHT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b31166"/>
                                <w:sz w:val="6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04040"/>
                                <w:sz w:val="36"/>
                                <w:vertAlign w:val="baseline"/>
                              </w:rPr>
                              <w:t xml:space="preserve">Sistema Para Gerenciamento de Custos</w:t>
                            </w:r>
                          </w:p>
                        </w:txbxContent>
                      </wps:txbx>
                      <wps:bodyPr anchorCtr="0" anchor="b" bIns="0" lIns="1600200" spcFirstLastPara="1" rIns="68580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align>center</wp:align>
                </wp:positionH>
                <wp:positionV relativeFrom="page">
                  <wp:posOffset>3202264</wp:posOffset>
                </wp:positionV>
                <wp:extent cx="7656029" cy="3660775"/>
                <wp:effectExtent b="0" l="0" r="0" t="0"/>
                <wp:wrapSquare wrapText="bothSides" distB="0" distT="0" distL="114300" distR="114300"/>
                <wp:docPr id="2049319214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56029" cy="3660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keepLines w:val="1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240" w:line="25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860c4c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60c4c"/>
          <w:sz w:val="32"/>
          <w:szCs w:val="32"/>
          <w:u w:val="none"/>
          <w:shd w:fill="auto" w:val="clear"/>
          <w:vertAlign w:val="baseline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456"/>
            </w:tabs>
            <w:spacing w:after="100" w:before="0" w:line="259" w:lineRule="auto"/>
            <w:ind w:left="0" w:right="0" w:firstLine="0"/>
            <w:jc w:val="both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INTRODUÇÃO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456"/>
            </w:tabs>
            <w:spacing w:after="100" w:before="0" w:line="259" w:lineRule="auto"/>
            <w:ind w:left="0" w:right="0" w:firstLine="0"/>
            <w:jc w:val="both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OBJETIVOS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456"/>
            </w:tabs>
            <w:spacing w:after="100" w:before="0" w:line="259" w:lineRule="auto"/>
            <w:ind w:left="0" w:right="0" w:firstLine="0"/>
            <w:jc w:val="both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REQUISITOS FUNCIONAIS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456"/>
            </w:tabs>
            <w:spacing w:after="100" w:before="0" w:line="259" w:lineRule="auto"/>
            <w:ind w:left="0" w:right="0" w:firstLine="0"/>
            <w:jc w:val="both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REQUISITOS NÃO FUNCIONAIS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456"/>
            </w:tabs>
            <w:spacing w:after="100" w:before="0" w:line="259" w:lineRule="auto"/>
            <w:ind w:left="0" w:right="0" w:firstLine="0"/>
            <w:jc w:val="both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REQUISITOS DE IMPLEMENTAÇÃO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456"/>
            </w:tabs>
            <w:spacing w:after="100" w:before="0" w:line="259" w:lineRule="auto"/>
            <w:ind w:left="0" w:right="0" w:firstLine="0"/>
            <w:jc w:val="both"/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CONSIDERAÇÕES FINAIS DOS REQUISITOS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rPr>
              <w:b w:val="1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B">
      <w:pPr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spacing w:after="0" w:line="240" w:lineRule="auto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0D">
      <w:pPr>
        <w:spacing w:line="240" w:lineRule="auto"/>
        <w:ind w:firstLine="708"/>
        <w:rPr/>
      </w:pPr>
      <w:r w:rsidDel="00000000" w:rsidR="00000000" w:rsidRPr="00000000">
        <w:rPr>
          <w:rtl w:val="0"/>
        </w:rPr>
        <w:t xml:space="preserve">O sistema de gerenciamento de custos tem como objetivo auxiliar os microempreendedores a calcularem e terem melhor rendimento sobre o lucro de seus produtos, se baseando no custo industrial de fabricação. </w:t>
      </w:r>
    </w:p>
    <w:p w:rsidR="00000000" w:rsidDel="00000000" w:rsidP="00000000" w:rsidRDefault="00000000" w:rsidRPr="00000000" w14:paraId="0000000E">
      <w:pPr>
        <w:pStyle w:val="Heading1"/>
        <w:spacing w:after="0" w:line="240" w:lineRule="auto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4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Permitir o cadastro de produtos a serem vendidos. Exemplo: Brigadeiro, bolo, milkshake.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4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Apresentar uma melhor percepção do custo dos produtos a serem produzidos, auxiliando ao saber o valor mínimo a ser vendido.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4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Permitir o cadastro de matéria prima, o item necessário a ser utilizado para produzir o produto. Exemplo: Tomate, banana, leite, açúcar.</w:t>
      </w:r>
    </w:p>
    <w:p w:rsidR="00000000" w:rsidDel="00000000" w:rsidP="00000000" w:rsidRDefault="00000000" w:rsidRPr="00000000" w14:paraId="00000012">
      <w:pPr>
        <w:pStyle w:val="Heading1"/>
        <w:spacing w:after="0" w:line="240" w:lineRule="auto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Requisitos Funcionais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RF01 Gerenciamento do Produto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 sistema deve permitir o cadastro do produto que será vendido, o produto deverá conter um nome, descrição, valor, consumo </w:t>
      </w:r>
      <w:r w:rsidDel="00000000" w:rsidR="00000000" w:rsidRPr="00000000">
        <w:rPr>
          <w:rtl w:val="0"/>
        </w:rPr>
        <w:t xml:space="preserve">de matérias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-primas (o que é necessário para ser produzido).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Os produtos terão um tipo ou mais, entre eles doce, bebida, comida, salgado.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RF02 Gerenciamento de Matéria-Prima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 sistema deve permitir o cadastro da matéria-prima que será usada para a produção de um produto, deverá conter um nome, descrição e valo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Exemplo: Tomate, Cebola, Alface, Chocolate.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As matérias-primas terão um tipo ou mais, entre eles vegetal, </w:t>
      </w:r>
      <w:r w:rsidDel="00000000" w:rsidR="00000000" w:rsidRPr="00000000">
        <w:rPr>
          <w:rtl w:val="0"/>
        </w:rPr>
        <w:t xml:space="preserve">legume e líquido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Elas também deverão ter uma unidade de medida, como Kg, LT, UN.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RF03 Calcular Valor Recomendado de Venda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 sistema deverá automaticamente calcular o custo industrial, com as matérias primas, o valor que o produto </w:t>
      </w:r>
      <w:r w:rsidDel="00000000" w:rsidR="00000000" w:rsidRPr="00000000">
        <w:rPr>
          <w:rtl w:val="0"/>
        </w:rPr>
        <w:t xml:space="preserve">deve ser vendido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para ser </w:t>
      </w:r>
      <w:r w:rsidDel="00000000" w:rsidR="00000000" w:rsidRPr="00000000">
        <w:rPr>
          <w:rtl w:val="0"/>
        </w:rPr>
        <w:t xml:space="preserve">lucrativo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E caso o valor cadastrado pelo usuário for inferior, recomendar o novo valor.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RF04 Calcular Custo Industrial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 sistema deverá permitir o cálculo necessário para saber quanto o produto deverá ser vendido ser vendido baseado nos custos das matérias </w:t>
      </w:r>
      <w:r w:rsidDel="00000000" w:rsidR="00000000" w:rsidRPr="00000000">
        <w:rPr>
          <w:rtl w:val="0"/>
        </w:rPr>
        <w:t xml:space="preserve">primas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e suas quantidades.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Aviso: Nos gerenciamentos, o sistema também deverá permitir o usuário a remover, atualizar e consultar 1 ou todos os produtos/matéria-prima cadastrado.</w:t>
      </w:r>
    </w:p>
    <w:p w:rsidR="00000000" w:rsidDel="00000000" w:rsidP="00000000" w:rsidRDefault="00000000" w:rsidRPr="00000000" w14:paraId="0000001F">
      <w:pPr>
        <w:spacing w:after="160" w:lineRule="auto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spacing w:after="0" w:line="240" w:lineRule="auto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Requisitos Não Funcionais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RNF01 Usabilidade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 sistema deve ter uma interface intuitiva e de fácil utilização, possibilitando uma curva de aprendizado suave para novos usuários.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RNF02 Desempenho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 tempo de resposta do sistema deve ser adequado, mesmo com muitas tarefas registradas. Levando no máximo 15 segundos para apresentar as tarefas.</w:t>
      </w:r>
    </w:p>
    <w:p w:rsidR="00000000" w:rsidDel="00000000" w:rsidP="00000000" w:rsidRDefault="00000000" w:rsidRPr="00000000" w14:paraId="00000025">
      <w:pPr>
        <w:pStyle w:val="Heading1"/>
        <w:spacing w:after="0" w:line="240" w:lineRule="auto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Requisitos de Implementação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RI01 Banco de Dados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 sistema utilizará um banco de dados para armazenar as informações das tarefas e usuários.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RI02 Desenvolvimento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Para a criação desse sistema deverá ser </w:t>
      </w:r>
      <w:r w:rsidDel="00000000" w:rsidR="00000000" w:rsidRPr="00000000">
        <w:rPr>
          <w:rtl w:val="0"/>
        </w:rPr>
        <w:t xml:space="preserve">utilizado o versionamento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de código com Git e GitHub.</w:t>
      </w:r>
    </w:p>
    <w:p w:rsidR="00000000" w:rsidDel="00000000" w:rsidP="00000000" w:rsidRDefault="00000000" w:rsidRPr="00000000" w14:paraId="0000002A">
      <w:pPr>
        <w:pStyle w:val="Heading1"/>
        <w:spacing w:after="0" w:line="240" w:lineRule="auto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Considerações Finais dos Requisitos</w:t>
      </w:r>
    </w:p>
    <w:p w:rsidR="00000000" w:rsidDel="00000000" w:rsidP="00000000" w:rsidRDefault="00000000" w:rsidRPr="00000000" w14:paraId="0000002B">
      <w:pPr>
        <w:spacing w:line="240" w:lineRule="auto"/>
        <w:ind w:firstLine="708"/>
        <w:rPr/>
      </w:pPr>
      <w:r w:rsidDel="00000000" w:rsidR="00000000" w:rsidRPr="00000000">
        <w:rPr>
          <w:rtl w:val="0"/>
        </w:rPr>
        <w:t xml:space="preserve">Este DDR fornece uma visão geral dos requisitos essenciais para o desenvolvimento do Planejador de Custos. Com a implementação bem-sucedida desses requisitos, espera-se que o sistema seja capaz de atender às necessidades de seus usuários, proporcionando uma experiência eficiente e produtiva no gerenciamento de tarefas diárias.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6838" w:w="11906" w:orient="portrait"/>
      <w:pgMar w:bottom="720" w:top="720" w:left="720" w:right="720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entury Gothic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Bdr>
        <w:left w:color="b31166" w:space="11" w:sz="12" w:val="single"/>
      </w:pBdr>
      <w:tabs>
        <w:tab w:val="left" w:leader="none" w:pos="3620"/>
        <w:tab w:val="left" w:leader="none" w:pos="3964"/>
      </w:tabs>
      <w:rPr>
        <w:rFonts w:ascii="Century Gothic" w:cs="Century Gothic" w:eastAsia="Century Gothic" w:hAnsi="Century Gothic"/>
        <w:color w:val="860c4c"/>
        <w:sz w:val="26"/>
        <w:szCs w:val="26"/>
      </w:rPr>
    </w:pPr>
    <w:r w:rsidDel="00000000" w:rsidR="00000000" w:rsidRPr="00000000">
      <w:rPr>
        <w:rFonts w:ascii="Century Gothic" w:cs="Century Gothic" w:eastAsia="Century Gothic" w:hAnsi="Century Gothic"/>
        <w:color w:val="860c4c"/>
        <w:sz w:val="26"/>
        <w:szCs w:val="26"/>
        <w:rtl w:val="0"/>
      </w:rPr>
      <w:t xml:space="preserve">MOONLIGHT</w:t>
    </w:r>
  </w:p>
  <w:p w:rsidR="00000000" w:rsidDel="00000000" w:rsidP="00000000" w:rsidRDefault="00000000" w:rsidRPr="00000000" w14:paraId="0000002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pt-BR"/>
      </w:rPr>
    </w:rPrDefault>
    <w:pPrDefault>
      <w:pPr>
        <w:spacing w:line="259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20" w:before="120" w:line="276" w:lineRule="auto"/>
    </w:pPr>
    <w:rPr>
      <w:b w:val="1"/>
      <w:smallCaps w:val="1"/>
      <w:color w:val="b3116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120" w:before="120" w:line="240" w:lineRule="auto"/>
    </w:pPr>
    <w:rPr>
      <w:b w:val="1"/>
      <w:sz w:val="32"/>
      <w:szCs w:val="32"/>
    </w:rPr>
  </w:style>
  <w:style w:type="paragraph" w:styleId="Normal" w:default="1">
    <w:name w:val="Normal"/>
    <w:qFormat w:val="1"/>
    <w:rsid w:val="002D5068"/>
    <w:pPr>
      <w:spacing w:after="0"/>
      <w:jc w:val="both"/>
    </w:pPr>
    <w:rPr>
      <w:rFonts w:ascii="Arial" w:hAnsi="Arial"/>
      <w:sz w:val="20"/>
    </w:rPr>
  </w:style>
  <w:style w:type="paragraph" w:styleId="Ttulo1">
    <w:name w:val="heading 1"/>
    <w:aliases w:val="Tópico"/>
    <w:basedOn w:val="Normal"/>
    <w:next w:val="Normal"/>
    <w:link w:val="Ttulo1Char"/>
    <w:autoRedefine w:val="1"/>
    <w:uiPriority w:val="9"/>
    <w:qFormat w:val="1"/>
    <w:rsid w:val="0078631E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20" w:before="120" w:line="276" w:lineRule="auto"/>
      <w:outlineLvl w:val="0"/>
    </w:pPr>
    <w:rPr>
      <w:rFonts w:cs="Arial" w:eastAsia="Arial"/>
      <w:b w:val="1"/>
      <w:caps w:val="1"/>
      <w:color w:val="b31166" w:themeColor="accent1"/>
      <w:szCs w:val="20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Ttulo1Char" w:customStyle="1">
    <w:name w:val="Título 1 Char"/>
    <w:aliases w:val="Tópico Char"/>
    <w:basedOn w:val="Fontepargpadro"/>
    <w:link w:val="Ttulo1"/>
    <w:uiPriority w:val="9"/>
    <w:rsid w:val="0078631E"/>
    <w:rPr>
      <w:rFonts w:ascii="Arial" w:cs="Arial" w:eastAsia="Arial" w:hAnsi="Arial"/>
      <w:b w:val="1"/>
      <w:caps w:val="1"/>
      <w:color w:val="b31166" w:themeColor="accent1"/>
      <w:sz w:val="20"/>
      <w:szCs w:val="20"/>
    </w:rPr>
  </w:style>
  <w:style w:type="paragraph" w:styleId="PargrafodaLista">
    <w:name w:val="List Paragraph"/>
    <w:basedOn w:val="Normal"/>
    <w:link w:val="PargrafodaListaChar"/>
    <w:uiPriority w:val="34"/>
    <w:qFormat w:val="1"/>
    <w:rsid w:val="00AD54FA"/>
    <w:pPr>
      <w:ind w:left="720"/>
      <w:contextualSpacing w:val="1"/>
    </w:pPr>
  </w:style>
  <w:style w:type="paragraph" w:styleId="Dotted" w:customStyle="1">
    <w:name w:val="Dotted"/>
    <w:basedOn w:val="Normal"/>
    <w:next w:val="Normal"/>
    <w:link w:val="DottedChar"/>
    <w:autoRedefine w:val="1"/>
    <w:qFormat w:val="1"/>
    <w:rsid w:val="00CB169D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ind w:left="714"/>
    </w:pPr>
    <w:rPr>
      <w:rFonts w:cs="Arial" w:eastAsia="Arial"/>
      <w:color w:val="000000"/>
      <w:szCs w:val="20"/>
      <w:lang w:eastAsia="pt-BR"/>
    </w:rPr>
  </w:style>
  <w:style w:type="character" w:styleId="DottedChar" w:customStyle="1">
    <w:name w:val="Dotted Char"/>
    <w:basedOn w:val="Fontepargpadro"/>
    <w:link w:val="Dotted"/>
    <w:rsid w:val="00CB169D"/>
    <w:rPr>
      <w:rFonts w:ascii="Arial" w:cs="Arial" w:eastAsia="Arial" w:hAnsi="Arial"/>
      <w:color w:val="000000"/>
      <w:sz w:val="20"/>
      <w:szCs w:val="20"/>
      <w:lang w:eastAsia="pt-BR"/>
    </w:rPr>
  </w:style>
  <w:style w:type="paragraph" w:styleId="Listed" w:customStyle="1">
    <w:name w:val="Listed"/>
    <w:basedOn w:val="Normal"/>
    <w:next w:val="Normal"/>
    <w:link w:val="ListedChar"/>
    <w:autoRedefine w:val="1"/>
    <w:qFormat w:val="1"/>
    <w:rsid w:val="002D5068"/>
    <w:pPr>
      <w:numPr>
        <w:numId w:val="6"/>
      </w:numPr>
    </w:pPr>
    <w:rPr>
      <w:b w:val="1"/>
      <w:bCs w:val="1"/>
    </w:rPr>
  </w:style>
  <w:style w:type="character" w:styleId="ListedChar" w:customStyle="1">
    <w:name w:val="Listed Char"/>
    <w:basedOn w:val="Fontepargpadro"/>
    <w:link w:val="Listed"/>
    <w:rsid w:val="002D5068"/>
    <w:rPr>
      <w:rFonts w:ascii="Arial" w:hAnsi="Arial"/>
      <w:b w:val="1"/>
      <w:bCs w:val="1"/>
      <w:sz w:val="20"/>
    </w:rPr>
  </w:style>
  <w:style w:type="paragraph" w:styleId="ListSub" w:customStyle="1">
    <w:name w:val="ListSub"/>
    <w:basedOn w:val="Normal"/>
    <w:next w:val="Normal"/>
    <w:link w:val="ListSubChar"/>
    <w:autoRedefine w:val="1"/>
    <w:qFormat w:val="1"/>
    <w:rsid w:val="002D5068"/>
    <w:pPr>
      <w:numPr>
        <w:numId w:val="5"/>
      </w:num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ind w:left="714" w:hanging="357"/>
    </w:pPr>
    <w:rPr>
      <w:rFonts w:cs="Arial" w:eastAsia="Arial"/>
      <w:color w:val="000000"/>
      <w:szCs w:val="20"/>
    </w:rPr>
  </w:style>
  <w:style w:type="character" w:styleId="PargrafodaListaChar" w:customStyle="1">
    <w:name w:val="Parágrafo da Lista Char"/>
    <w:basedOn w:val="Fontepargpadro"/>
    <w:link w:val="PargrafodaLista"/>
    <w:uiPriority w:val="34"/>
    <w:rsid w:val="00666D62"/>
    <w:rPr>
      <w:rFonts w:ascii="Arial" w:hAnsi="Arial"/>
      <w:sz w:val="20"/>
    </w:rPr>
  </w:style>
  <w:style w:type="character" w:styleId="ListSubChar" w:customStyle="1">
    <w:name w:val="ListSub Char"/>
    <w:basedOn w:val="PargrafodaListaChar"/>
    <w:link w:val="ListSub"/>
    <w:rsid w:val="002D5068"/>
    <w:rPr>
      <w:rFonts w:ascii="Arial" w:cs="Arial" w:eastAsia="Arial" w:hAnsi="Arial"/>
      <w:color w:val="000000"/>
      <w:sz w:val="20"/>
      <w:szCs w:val="20"/>
    </w:rPr>
  </w:style>
  <w:style w:type="paragraph" w:styleId="Ttulo">
    <w:name w:val="Title"/>
    <w:basedOn w:val="Normal"/>
    <w:next w:val="Normal"/>
    <w:link w:val="TtuloChar"/>
    <w:autoRedefine w:val="1"/>
    <w:uiPriority w:val="10"/>
    <w:qFormat w:val="1"/>
    <w:rsid w:val="0045464A"/>
    <w:pPr>
      <w:spacing w:after="120" w:before="120" w:line="240" w:lineRule="auto"/>
      <w:contextualSpacing w:val="1"/>
    </w:pPr>
    <w:rPr>
      <w:rFonts w:eastAsia="Arial" w:cstheme="majorBidi"/>
      <w:b w:val="1"/>
      <w:spacing w:val="-10"/>
      <w:kern w:val="28"/>
      <w:sz w:val="32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45464A"/>
    <w:rPr>
      <w:rFonts w:ascii="Arial" w:eastAsia="Arial" w:hAnsi="Arial" w:cstheme="majorBidi"/>
      <w:b w:val="1"/>
      <w:spacing w:val="-10"/>
      <w:kern w:val="28"/>
      <w:sz w:val="32"/>
      <w:szCs w:val="56"/>
    </w:rPr>
  </w:style>
  <w:style w:type="paragraph" w:styleId="SemEspaamento">
    <w:name w:val="No Spacing"/>
    <w:link w:val="SemEspaamentoChar"/>
    <w:uiPriority w:val="1"/>
    <w:qFormat w:val="1"/>
    <w:rsid w:val="0045464A"/>
    <w:pPr>
      <w:spacing w:after="0" w:line="240" w:lineRule="auto"/>
    </w:pPr>
    <w:rPr>
      <w:rFonts w:eastAsiaTheme="minorEastAsia"/>
      <w:kern w:val="0"/>
      <w:lang w:eastAsia="pt-BR"/>
    </w:rPr>
  </w:style>
  <w:style w:type="character" w:styleId="SemEspaamentoChar" w:customStyle="1">
    <w:name w:val="Sem Espaçamento Char"/>
    <w:basedOn w:val="Fontepargpadro"/>
    <w:link w:val="SemEspaamento"/>
    <w:uiPriority w:val="1"/>
    <w:rsid w:val="0045464A"/>
    <w:rPr>
      <w:rFonts w:eastAsiaTheme="minorEastAsia"/>
      <w:kern w:val="0"/>
      <w:lang w:eastAsia="pt-BR"/>
    </w:rPr>
  </w:style>
  <w:style w:type="paragraph" w:styleId="CabealhodoSumrio">
    <w:name w:val="TOC Heading"/>
    <w:basedOn w:val="Ttulo1"/>
    <w:next w:val="Normal"/>
    <w:uiPriority w:val="39"/>
    <w:unhideWhenUsed w:val="1"/>
    <w:qFormat w:val="1"/>
    <w:rsid w:val="0045464A"/>
    <w:pPr>
      <w:keepNext w:val="1"/>
      <w:keepLines w:val="1"/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pacing w:after="0" w:before="240" w:line="259" w:lineRule="auto"/>
      <w:jc w:val="left"/>
      <w:outlineLvl w:val="9"/>
    </w:pPr>
    <w:rPr>
      <w:rFonts w:asciiTheme="majorHAnsi" w:cstheme="majorBidi" w:eastAsiaTheme="majorEastAsia" w:hAnsiTheme="majorHAnsi"/>
      <w:b w:val="0"/>
      <w:caps w:val="0"/>
      <w:color w:val="850c4b" w:themeColor="accent1" w:themeShade="0000BF"/>
      <w:kern w:val="0"/>
      <w:sz w:val="32"/>
      <w:szCs w:val="32"/>
      <w:lang w:eastAsia="pt-BR"/>
    </w:rPr>
  </w:style>
  <w:style w:type="paragraph" w:styleId="Sumrio1">
    <w:name w:val="toc 1"/>
    <w:basedOn w:val="Normal"/>
    <w:next w:val="Normal"/>
    <w:autoRedefine w:val="1"/>
    <w:uiPriority w:val="39"/>
    <w:unhideWhenUsed w:val="1"/>
    <w:rsid w:val="0045464A"/>
    <w:pPr>
      <w:spacing w:after="100"/>
    </w:pPr>
  </w:style>
  <w:style w:type="character" w:styleId="Hyperlink">
    <w:name w:val="Hyperlink"/>
    <w:basedOn w:val="Fontepargpadro"/>
    <w:uiPriority w:val="99"/>
    <w:unhideWhenUsed w:val="1"/>
    <w:rsid w:val="0045464A"/>
    <w:rPr>
      <w:color w:val="8f8f8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 w:val="1"/>
    <w:rsid w:val="0045464A"/>
    <w:pPr>
      <w:tabs>
        <w:tab w:val="center" w:pos="4252"/>
        <w:tab w:val="right" w:pos="8504"/>
      </w:tabs>
      <w:spacing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45464A"/>
    <w:rPr>
      <w:rFonts w:ascii="Arial" w:hAnsi="Arial"/>
      <w:sz w:val="20"/>
    </w:rPr>
  </w:style>
  <w:style w:type="paragraph" w:styleId="Rodap">
    <w:name w:val="footer"/>
    <w:basedOn w:val="Normal"/>
    <w:link w:val="RodapChar"/>
    <w:uiPriority w:val="99"/>
    <w:unhideWhenUsed w:val="1"/>
    <w:rsid w:val="0045464A"/>
    <w:pPr>
      <w:tabs>
        <w:tab w:val="center" w:pos="4252"/>
        <w:tab w:val="right" w:pos="8504"/>
      </w:tabs>
      <w:spacing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45464A"/>
    <w:rPr>
      <w:rFonts w:ascii="Arial" w:hAnsi="Arial"/>
      <w:sz w:val="20"/>
    </w:rPr>
  </w:style>
  <w:style w:type="paragraph" w:styleId="BPMNTPICO" w:customStyle="1">
    <w:name w:val="BPMN TÓPICO"/>
    <w:basedOn w:val="Normal"/>
    <w:next w:val="Normal"/>
    <w:link w:val="BPMNTPICOChar"/>
    <w:autoRedefine w:val="1"/>
    <w:qFormat w:val="1"/>
    <w:rsid w:val="002D5068"/>
    <w:pPr>
      <w:spacing w:after="120" w:before="120" w:line="276" w:lineRule="auto"/>
      <w:jc w:val="left"/>
    </w:pPr>
    <w:rPr>
      <w:rFonts w:cs="Arial"/>
      <w:b w:val="1"/>
      <w:bCs w:val="1"/>
      <w:szCs w:val="20"/>
      <w:lang w:eastAsia="pt-BR"/>
    </w:rPr>
  </w:style>
  <w:style w:type="character" w:styleId="BPMNTPICOChar" w:customStyle="1">
    <w:name w:val="BPMN TÓPICO Char"/>
    <w:basedOn w:val="Fontepargpadro"/>
    <w:link w:val="BPMNTPICO"/>
    <w:rsid w:val="002D5068"/>
    <w:rPr>
      <w:rFonts w:ascii="Arial" w:cs="Arial" w:hAnsi="Arial"/>
      <w:b w:val="1"/>
      <w:bCs w:val="1"/>
      <w:sz w:val="20"/>
      <w:szCs w:val="20"/>
      <w:lang w:eastAsia="pt-BR"/>
    </w:rPr>
  </w:style>
  <w:style w:type="table" w:styleId="TabelaSimples1">
    <w:name w:val="Plain Table 1"/>
    <w:basedOn w:val="Tabelanormal"/>
    <w:uiPriority w:val="41"/>
    <w:rsid w:val="00436BFA"/>
    <w:pPr>
      <w:spacing w:after="0" w:line="240" w:lineRule="auto"/>
    </w:pPr>
    <w:tblPr>
      <w:tblStyleRowBandSize w:val="1"/>
      <w:tblStyleColBandSize w:val="1"/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fbfbf" w:space="0" w:sz="4" w:themeColor="background1" w:themeShade="0000BF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character" w:styleId="UnresolvedMention" w:customStyle="1">
    <w:name w:val="Unresolved Mention"/>
    <w:basedOn w:val="Fontepargpadro"/>
    <w:uiPriority w:val="99"/>
    <w:semiHidden w:val="1"/>
    <w:unhideWhenUsed w:val="1"/>
    <w:rsid w:val="00C86513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enturyGothic-regular.ttf"/><Relationship Id="rId4" Type="http://schemas.openxmlformats.org/officeDocument/2006/relationships/font" Target="fonts/CenturyGothic-bold.ttf"/><Relationship Id="rId5" Type="http://schemas.openxmlformats.org/officeDocument/2006/relationships/font" Target="fonts/CenturyGothic-italic.ttf"/><Relationship Id="rId6" Type="http://schemas.openxmlformats.org/officeDocument/2006/relationships/font" Target="fonts/CenturyGothic-boldItalic.ttf"/></Relationships>
</file>

<file path=word/theme/_rels/theme1.xml.rels><?xml version="1.0" encoding="UTF-8" standalone="yes"?><Relationships xmlns="http://schemas.openxmlformats.org/package/2006/relationships"><Relationship Id="rId1" Type="http://schemas.openxmlformats.org/officeDocument/2006/relationships/image" Target="../media/image1.jpg"/></Relationships>
</file>

<file path=word/theme/theme1.xml><?xml version="1.0" encoding="utf-8"?>
<a:theme xmlns:a="http://schemas.openxmlformats.org/drawingml/2006/main" name="Íon - Sala da Diretoria">
  <a:themeElements>
    <a:clrScheme name="Íon - Sala da Diretoria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Íon - Sala da Diretoria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Íon - Sala da Diretoria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O/5Pv7ZYYjhMLNlQg0gkdptcBXw==">AMUW2mWad0aRimk9PpbKABg5Nbuuejq1Gq17T1s0joMgZ7irVpT8Atc9z01HVQ213ENjGROWSSngg96J8vTPgPINIjdYZwJe7/P28paIvBuYgz5OlxG8htGfGakH91pb4UOvOnRAYQGHm4CG41FRnV9BQ6jzRcyTWVXUAChxlkWrJvYfptaA/GTcxfmbNHFo4Qhxv+PB+gWL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2023-09-07T23:53:00Z</dcterms:created>
  <dc:creator>Os Sem Psiquiatra</dc:creator>
</cp:coreProperties>
</file>