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  <w:jc w:val="center"/>
      </w:pPr>
      <w:r>
        <w:rPr>
          <w:b/>
          <w:bCs/>
          <w:color w:val="2E5C8A"/>
          <w:sz w:val="44"/>
          <w:szCs w:val="44"/>
        </w:rPr>
        <w:t xml:space="preserve">DATABASE DESIGN</w:t>
      </w:r>
    </w:p>
    <w:p>
      <w:pPr>
        <w:spacing w:before="300"/>
        <w:jc w:val="center"/>
      </w:pPr>
      <w:r>
        <w:rPr>
          <w:b/>
          <w:bCs/>
          <w:color w:val="C77B3B"/>
          <w:sz w:val="60"/>
          <w:szCs w:val="60"/>
        </w:rPr>
        <w:t xml:space="preserve">ArqLearn</w:t>
      </w:r>
    </w:p>
    <w:p>
      <w:pPr>
        <w:spacing w:after="100" w:before="150"/>
        <w:jc w:val="center"/>
      </w:pPr>
      <w:r>
        <w:rPr>
          <w:i/>
          <w:iCs/>
          <w:color w:val="6B7280"/>
          <w:sz w:val="24"/>
          <w:szCs w:val="24"/>
        </w:rPr>
        <w:t xml:space="preserve">Modelo de dados detalhado: esquema relacional, documentos, vetores, cache e estratégias de persistência</w:t>
      </w:r>
    </w:p>
    <w:p>
      <w:pPr>
        <w:spacing w:before="1200"/>
        <w:jc w:val="center"/>
      </w:pPr>
      <w:r>
        <w:rPr>
          <w:color w:val="6B7280"/>
          <w:sz w:val="22"/>
          <w:szCs w:val="22"/>
        </w:rPr>
        <w:t xml:space="preserve">Versão 1.0  |  Agosto de 2026</w:t>
      </w:r>
    </w:p>
    <w:p>
      <w:pPr>
        <w:spacing w:before="100"/>
        <w:jc w:val="center"/>
      </w:pPr>
      <w:r>
        <w:rPr>
          <w:color w:val="6B7280"/>
          <w:sz w:val="20"/>
          <w:szCs w:val="20"/>
        </w:rPr>
        <w:t xml:space="preserve">Documento complementar ao SAD e ao TDD do ArqLearn v1.0</w:t>
      </w:r>
    </w:p>
    <w:p>
      <w:r>
        <w:br w:type="page"/>
      </w:r>
    </w:p>
    <w:p>
      <w:pPr>
        <w:pStyle w:val="Heading1"/>
        <w:spacing w:after="200" w:before="400"/>
      </w:pPr>
      <w:r>
        <w:t xml:space="preserve">Controle de Versão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3000"/>
        <w:gridCol w:w="3000"/>
      </w:tblGrid>
      <w:tr>
        <w:tc>
          <w:tcPr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Autor</w:t>
            </w:r>
          </w:p>
        </w:tc>
        <w:tc>
          <w:tcPr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08/08/2026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Equipe de Engenharia / Dados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Versão inicial do desenho de banco de dados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Sumário</w:t>
      </w:r>
    </w:p>
    <w:p>
      <w:pPr>
        <w:spacing w:after="200"/>
      </w:pPr>
      <w:r>
        <w:rPr>
          <w:i/>
          <w:iCs/>
          <w:color w:val="6B7280"/>
          <w:sz w:val="18"/>
          <w:szCs w:val="18"/>
        </w:rPr>
        <w:t xml:space="preserve">(No Word, clique com o botão direito sobre esta área e escolha "Atualizar campo" para gerar o sumário automaticamente.)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t xml:space="preserve">1. Introdução</w:t>
      </w:r>
    </w:p>
    <w:p>
      <w:pPr>
        <w:spacing w:after="160" w:line="276"/>
      </w:pPr>
      <w:r>
        <w:t xml:space="preserve">Este documento detalha o desenho de banco de dados do ArqLearn, consolidando e expandindo os esquemas introduzidos no TDD (Seção 4). Cobre o modelo relacional (PostgreSQL), o modelo de documentos (MongoDB), o armazenamento vetorial (pgvector), a estratégia de cache (Redis) e as políticas de backup, retenção e escalabilidade de dados.</w:t>
      </w:r>
    </w:p>
    <w:p>
      <w:pPr>
        <w:pStyle w:val="Heading1"/>
        <w:spacing w:after="200" w:before="400"/>
      </w:pPr>
      <w:r>
        <w:t xml:space="preserve">2. Estratégia de Persistência Poliglota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3800"/>
      </w:tblGrid>
      <w:tr>
        <w:tc>
          <w:tcPr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Armazenamento</w:t>
            </w:r>
          </w:p>
        </w:tc>
        <w:tc>
          <w:tcPr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Uso principal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Relacional (OLTP)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PostgreSQL 16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Usuários, autenticação, gamificação, ligas, conquistas, loja/compras.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Documentos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MongoDB 7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Trilhas, unidades, lições, progresso do usuário (leitura otimizada para árvore de conteúdo).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Vetorial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PostgreSQL + pgvector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Chunks de conteúdo extraído e embeddings para RAG do pipeline de IA.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Cache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Redis 7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Sessões, leaderboard de ligas, rate limiting, perfis quentes.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Objetos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S3-compatível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Arquivos brutos enviados, mídia processada, assets estáticos.</w:t>
            </w:r>
          </w:p>
        </w:tc>
      </w:tr>
    </w:tbl>
    <w:p>
      <w:pPr>
        <w:spacing w:after="240" w:before="80"/>
      </w:pPr>
      <w:r>
        <w:rPr>
          <w:i/>
          <w:iCs/>
          <w:color w:val="6B7280"/>
          <w:sz w:val="18"/>
          <w:szCs w:val="18"/>
        </w:rPr>
        <w:t xml:space="preserve">Tabela 1 — Visão geral da persistência poliglota e racional de escolha por carga de trabalho.</w:t>
      </w:r>
    </w:p>
    <w:p>
      <w:pPr>
        <w:spacing w:after="160" w:line="276"/>
      </w:pPr>
      <w:r>
        <w:t xml:space="preserve">A escolha por Database per Service (um esquema/instância lógica por domínio) segue o princípio de desacoplamento do SAD (Seção 5.2), permitindo migração ou escala independente de cada armazenamento conforme o serviço correspondente cresce.</w:t>
      </w:r>
    </w:p>
    <w:p>
      <w:pPr>
        <w:pStyle w:val="Heading1"/>
        <w:spacing w:after="200" w:before="400"/>
      </w:pPr>
      <w:r>
        <w:t xml:space="preserve">3. Modelo Relacional (PostgreSQL)</w:t>
      </w:r>
    </w:p>
    <w:p>
      <w:pPr>
        <w:pStyle w:val="Heading2"/>
        <w:spacing w:after="150" w:before="300"/>
      </w:pPr>
      <w:r>
        <w:t xml:space="preserve">3.1 Diagrama Entidade-Relacionamento</w:t>
      </w:r>
    </w:p>
    <w:p>
      <w:pPr>
        <w:pBdr>
          <w:top w:val="single" w:color="D1D5DB" w:sz="4"/>
          <w:bottom w:val="single" w:color="D1D5DB" w:sz="4"/>
          <w:left w:val="single" w:color="D1D5DB" w:sz="4"/>
          <w:right w:val="single" w:color="D1D5DB" w:sz="4"/>
        </w:pBdr>
        <w:shd w:fill="F3F4F6" w:val="clear"/>
        <w:spacing w:after="120" w:before="120"/>
      </w:pPr>
      <w:r>
        <w:rPr>
          <w:rFonts w:ascii="Consolas" w:cs="Consolas" w:eastAsia="Consolas" w:hAnsi="Consolas"/>
          <w:sz w:val="16"/>
          <w:szCs w:val="16"/>
        </w:rPr>
        <w:t xml:space="preserve">  users                 user_gamification         leagues</w:t>
      </w:r>
      <w:r>
        <w:rPr>
          <w:rFonts w:ascii="Consolas" w:cs="Consolas" w:eastAsia="Consolas" w:hAnsi="Consolas"/>
          <w:sz w:val="16"/>
          <w:szCs w:val="16"/>
        </w:rPr>
        <w:br/>
        <w:t xml:space="preserve">  +----+           1:1  +----------------+   N:1  +--------+</w:t>
      </w:r>
      <w:r>
        <w:rPr>
          <w:rFonts w:ascii="Consolas" w:cs="Consolas" w:eastAsia="Consolas" w:hAnsi="Consolas"/>
          <w:sz w:val="16"/>
          <w:szCs w:val="16"/>
        </w:rPr>
        <w:br/>
        <w:t xml:space="preserve">  | id |&lt;---------------| user_id (FK)   |-------&gt;| id     |</w:t>
      </w:r>
      <w:r>
        <w:rPr>
          <w:rFonts w:ascii="Consolas" w:cs="Consolas" w:eastAsia="Consolas" w:hAnsi="Consolas"/>
          <w:sz w:val="16"/>
          <w:szCs w:val="16"/>
        </w:rPr>
        <w:br/>
        <w:t xml:space="preserve">  |name|                | xp_total       |        | tier   |</w:t>
      </w:r>
      <w:r>
        <w:rPr>
          <w:rFonts w:ascii="Consolas" w:cs="Consolas" w:eastAsia="Consolas" w:hAnsi="Consolas"/>
          <w:sz w:val="16"/>
          <w:szCs w:val="16"/>
        </w:rPr>
        <w:br/>
        <w:t xml:space="preserve">  |... |                | streak_current |        | week_  |</w:t>
      </w:r>
      <w:r>
        <w:rPr>
          <w:rFonts w:ascii="Consolas" w:cs="Consolas" w:eastAsia="Consolas" w:hAnsi="Consolas"/>
          <w:sz w:val="16"/>
          <w:szCs w:val="16"/>
        </w:rPr>
        <w:br/>
        <w:t xml:space="preserve">  +----+                | hearts_current |        | ref    |</w:t>
      </w:r>
      <w:r>
        <w:rPr>
          <w:rFonts w:ascii="Consolas" w:cs="Consolas" w:eastAsia="Consolas" w:hAnsi="Consolas"/>
          <w:sz w:val="16"/>
          <w:szCs w:val="16"/>
        </w:rPr>
        <w:br/>
        <w:t xml:space="preserve">    |                   | gems           |        +--------+</w:t>
      </w:r>
      <w:r>
        <w:rPr>
          <w:rFonts w:ascii="Consolas" w:cs="Consolas" w:eastAsia="Consolas" w:hAnsi="Consolas"/>
          <w:sz w:val="16"/>
          <w:szCs w:val="16"/>
        </w:rPr>
        <w:br/>
        <w:t xml:space="preserve">    | 1:N                +----------------+             |</w:t>
      </w:r>
      <w:r>
        <w:rPr>
          <w:rFonts w:ascii="Consolas" w:cs="Consolas" w:eastAsia="Consolas" w:hAnsi="Consolas"/>
          <w:sz w:val="16"/>
          <w:szCs w:val="16"/>
        </w:rPr>
        <w:br/>
        <w:t xml:space="preserve">    v                                                    | 1:N</w:t>
      </w:r>
      <w:r>
        <w:rPr>
          <w:rFonts w:ascii="Consolas" w:cs="Consolas" w:eastAsia="Consolas" w:hAnsi="Consolas"/>
          <w:sz w:val="16"/>
          <w:szCs w:val="16"/>
        </w:rPr>
        <w:br/>
        <w:t xml:space="preserve">  gamification_events                          league_members</w:t>
      </w:r>
      <w:r>
        <w:rPr>
          <w:rFonts w:ascii="Consolas" w:cs="Consolas" w:eastAsia="Consolas" w:hAnsi="Consolas"/>
          <w:sz w:val="16"/>
          <w:szCs w:val="16"/>
        </w:rPr>
        <w:br/>
        <w:t xml:space="preserve">  +----------------+                            +----------------+</w:t>
      </w:r>
      <w:r>
        <w:rPr>
          <w:rFonts w:ascii="Consolas" w:cs="Consolas" w:eastAsia="Consolas" w:hAnsi="Consolas"/>
          <w:sz w:val="16"/>
          <w:szCs w:val="16"/>
        </w:rPr>
        <w:br/>
        <w:t xml:space="preserve">  | id             |                            | league_id (FK)|</w:t>
      </w:r>
      <w:r>
        <w:rPr>
          <w:rFonts w:ascii="Consolas" w:cs="Consolas" w:eastAsia="Consolas" w:hAnsi="Consolas"/>
          <w:sz w:val="16"/>
          <w:szCs w:val="16"/>
        </w:rPr>
        <w:br/>
        <w:t xml:space="preserve">  | user_id (FK)   |                            | user_id (FK)  |</w:t>
      </w:r>
      <w:r>
        <w:rPr>
          <w:rFonts w:ascii="Consolas" w:cs="Consolas" w:eastAsia="Consolas" w:hAnsi="Consolas"/>
          <w:sz w:val="16"/>
          <w:szCs w:val="16"/>
        </w:rPr>
        <w:br/>
        <w:t xml:space="preserve">  | event_type     |                            | xp_this_week  |</w:t>
      </w:r>
      <w:r>
        <w:rPr>
          <w:rFonts w:ascii="Consolas" w:cs="Consolas" w:eastAsia="Consolas" w:hAnsi="Consolas"/>
          <w:sz w:val="16"/>
          <w:szCs w:val="16"/>
        </w:rPr>
        <w:br/>
        <w:t xml:space="preserve">  | value          |                            +----------------+</w:t>
      </w:r>
      <w:r>
        <w:rPr>
          <w:rFonts w:ascii="Consolas" w:cs="Consolas" w:eastAsia="Consolas" w:hAnsi="Consolas"/>
          <w:sz w:val="16"/>
          <w:szCs w:val="16"/>
        </w:rPr>
        <w:br/>
        <w:t xml:space="preserve">  +----------------+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  users            achievements          shop_items        purchases</w:t>
      </w:r>
      <w:r>
        <w:rPr>
          <w:rFonts w:ascii="Consolas" w:cs="Consolas" w:eastAsia="Consolas" w:hAnsi="Consolas"/>
          <w:sz w:val="16"/>
          <w:szCs w:val="16"/>
        </w:rPr>
        <w:br/>
        <w:t xml:space="preserve">  +----+     1:N   +---------------+     +-----------+ 1:N +---------------+</w:t>
      </w:r>
      <w:r>
        <w:rPr>
          <w:rFonts w:ascii="Consolas" w:cs="Consolas" w:eastAsia="Consolas" w:hAnsi="Consolas"/>
          <w:sz w:val="16"/>
          <w:szCs w:val="16"/>
        </w:rPr>
        <w:br/>
        <w:t xml:space="preserve">  | id |----------&gt;| user_id (FK)  |     | id        |&lt;----| item_id (FK)  |</w:t>
      </w:r>
      <w:r>
        <w:rPr>
          <w:rFonts w:ascii="Consolas" w:cs="Consolas" w:eastAsia="Consolas" w:hAnsi="Consolas"/>
          <w:sz w:val="16"/>
          <w:szCs w:val="16"/>
        </w:rPr>
        <w:br/>
        <w:t xml:space="preserve">  +----+           | type          |     | name      |     | user_id (FK)  |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  | unlocked_at   |     | price_gems|     | purchased_at  |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  +---------------+     +-----------+     +---------------+</w:t>
      </w:r>
    </w:p>
    <w:p>
      <w:pPr>
        <w:spacing w:after="240" w:before="80"/>
      </w:pPr>
      <w:r>
        <w:rPr>
          <w:i/>
          <w:iCs/>
          <w:color w:val="6B7280"/>
          <w:sz w:val="18"/>
          <w:szCs w:val="18"/>
        </w:rPr>
        <w:t xml:space="preserve">Figura 1 — Diagrama entidade-relacionamento simplificado do domínio relacional (Users/Gamification).</w:t>
      </w:r>
    </w:p>
    <w:p>
      <w:pPr>
        <w:pStyle w:val="Heading2"/>
        <w:spacing w:after="150" w:before="300"/>
      </w:pPr>
      <w:r>
        <w:t xml:space="preserve">3.2 DDL Completo</w:t>
      </w:r>
    </w:p>
    <w:p>
      <w:pPr>
        <w:pBdr>
          <w:top w:val="single" w:color="D1D5DB" w:sz="4"/>
          <w:bottom w:val="single" w:color="D1D5DB" w:sz="4"/>
          <w:left w:val="single" w:color="D1D5DB" w:sz="4"/>
          <w:right w:val="single" w:color="D1D5DB" w:sz="4"/>
        </w:pBdr>
        <w:shd w:fill="F3F4F6" w:val="clear"/>
        <w:spacing w:after="120" w:before="120"/>
      </w:pPr>
      <w:r>
        <w:rPr>
          <w:rFonts w:ascii="Consolas" w:cs="Consolas" w:eastAsia="Consolas" w:hAnsi="Consolas"/>
          <w:sz w:val="16"/>
          <w:szCs w:val="16"/>
        </w:rPr>
        <w:t xml:space="preserve">CREATE EXTENSION IF NOT EXISTS pgcrypto;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CREATE TABLE users (</w:t>
      </w:r>
      <w:r>
        <w:rPr>
          <w:rFonts w:ascii="Consolas" w:cs="Consolas" w:eastAsia="Consolas" w:hAnsi="Consolas"/>
          <w:sz w:val="16"/>
          <w:szCs w:val="16"/>
        </w:rPr>
        <w:br/>
        <w:t xml:space="preserve">  id UUID PRIMARY KEY DEFAULT gen_random_uuid(),</w:t>
      </w:r>
      <w:r>
        <w:rPr>
          <w:rFonts w:ascii="Consolas" w:cs="Consolas" w:eastAsia="Consolas" w:hAnsi="Consolas"/>
          <w:sz w:val="16"/>
          <w:szCs w:val="16"/>
        </w:rPr>
        <w:br/>
        <w:t xml:space="preserve">  name VARCHAR(120) NOT NULL,</w:t>
      </w:r>
      <w:r>
        <w:rPr>
          <w:rFonts w:ascii="Consolas" w:cs="Consolas" w:eastAsia="Consolas" w:hAnsi="Consolas"/>
          <w:sz w:val="16"/>
          <w:szCs w:val="16"/>
        </w:rPr>
        <w:br/>
        <w:t xml:space="preserve">  email VARCHAR(160) UNIQUE NOT NULL,</w:t>
      </w:r>
      <w:r>
        <w:rPr>
          <w:rFonts w:ascii="Consolas" w:cs="Consolas" w:eastAsia="Consolas" w:hAnsi="Consolas"/>
          <w:sz w:val="16"/>
          <w:szCs w:val="16"/>
        </w:rPr>
        <w:br/>
        <w:t xml:space="preserve">  password_hash TEXT,</w:t>
      </w:r>
      <w:r>
        <w:rPr>
          <w:rFonts w:ascii="Consolas" w:cs="Consolas" w:eastAsia="Consolas" w:hAnsi="Consolas"/>
          <w:sz w:val="16"/>
          <w:szCs w:val="16"/>
        </w:rPr>
        <w:br/>
        <w:t xml:space="preserve">  role VARCHAR(20) NOT NULL DEFAULT 'student'</w:t>
      </w:r>
      <w:r>
        <w:rPr>
          <w:rFonts w:ascii="Consolas" w:cs="Consolas" w:eastAsia="Consolas" w:hAnsi="Consolas"/>
          <w:sz w:val="16"/>
          <w:szCs w:val="16"/>
        </w:rPr>
        <w:br/>
        <w:t xml:space="preserve">    CHECK (role IN ('student','teacher','admin')),</w:t>
      </w:r>
      <w:r>
        <w:rPr>
          <w:rFonts w:ascii="Consolas" w:cs="Consolas" w:eastAsia="Consolas" w:hAnsi="Consolas"/>
          <w:sz w:val="16"/>
          <w:szCs w:val="16"/>
        </w:rPr>
        <w:br/>
        <w:t xml:space="preserve">  timezone VARCHAR(64) NOT NULL DEFAULT 'America/Sao_Paulo',</w:t>
      </w:r>
      <w:r>
        <w:rPr>
          <w:rFonts w:ascii="Consolas" w:cs="Consolas" w:eastAsia="Consolas" w:hAnsi="Consolas"/>
          <w:sz w:val="16"/>
          <w:szCs w:val="16"/>
        </w:rPr>
        <w:br/>
        <w:t xml:space="preserve">  tenant_id UUID,</w:t>
      </w:r>
      <w:r>
        <w:rPr>
          <w:rFonts w:ascii="Consolas" w:cs="Consolas" w:eastAsia="Consolas" w:hAnsi="Consolas"/>
          <w:sz w:val="16"/>
          <w:szCs w:val="16"/>
        </w:rPr>
        <w:br/>
        <w:t xml:space="preserve">  deleted_at TIMESTAMPTZ,</w:t>
      </w:r>
      <w:r>
        <w:rPr>
          <w:rFonts w:ascii="Consolas" w:cs="Consolas" w:eastAsia="Consolas" w:hAnsi="Consolas"/>
          <w:sz w:val="16"/>
          <w:szCs w:val="16"/>
        </w:rPr>
        <w:br/>
        <w:t xml:space="preserve">  created_at TIMESTAMPTZ NOT NULL DEFAULT now()</w:t>
      </w:r>
      <w:r>
        <w:rPr>
          <w:rFonts w:ascii="Consolas" w:cs="Consolas" w:eastAsia="Consolas" w:hAnsi="Consolas"/>
          <w:sz w:val="16"/>
          <w:szCs w:val="16"/>
        </w:rPr>
        <w:br/>
        <w:t xml:space="preserve">);</w:t>
      </w:r>
      <w:r>
        <w:rPr>
          <w:rFonts w:ascii="Consolas" w:cs="Consolas" w:eastAsia="Consolas" w:hAnsi="Consolas"/>
          <w:sz w:val="16"/>
          <w:szCs w:val="16"/>
        </w:rPr>
        <w:br/>
        <w:t xml:space="preserve">CREATE INDEX idx_users_tenant ON users(tenant_id) WHERE deleted_at IS NULL;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CREATE TABLE user_gamification (</w:t>
      </w:r>
      <w:r>
        <w:rPr>
          <w:rFonts w:ascii="Consolas" w:cs="Consolas" w:eastAsia="Consolas" w:hAnsi="Consolas"/>
          <w:sz w:val="16"/>
          <w:szCs w:val="16"/>
        </w:rPr>
        <w:br/>
        <w:t xml:space="preserve">  user_id UUID PRIMARY KEY REFERENCES users(id) ON DELETE CASCADE,</w:t>
      </w:r>
      <w:r>
        <w:rPr>
          <w:rFonts w:ascii="Consolas" w:cs="Consolas" w:eastAsia="Consolas" w:hAnsi="Consolas"/>
          <w:sz w:val="16"/>
          <w:szCs w:val="16"/>
        </w:rPr>
        <w:br/>
        <w:t xml:space="preserve">  xp_total INTEGER NOT NULL DEFAULT 0 CHECK (xp_total &gt;= 0),</w:t>
      </w:r>
      <w:r>
        <w:rPr>
          <w:rFonts w:ascii="Consolas" w:cs="Consolas" w:eastAsia="Consolas" w:hAnsi="Consolas"/>
          <w:sz w:val="16"/>
          <w:szCs w:val="16"/>
        </w:rPr>
        <w:br/>
        <w:t xml:space="preserve">  level INTEGER NOT NULL DEFAULT 1,</w:t>
      </w:r>
      <w:r>
        <w:rPr>
          <w:rFonts w:ascii="Consolas" w:cs="Consolas" w:eastAsia="Consolas" w:hAnsi="Consolas"/>
          <w:sz w:val="16"/>
          <w:szCs w:val="16"/>
        </w:rPr>
        <w:br/>
        <w:t xml:space="preserve">  streak_current INTEGER NOT NULL DEFAULT 0,</w:t>
      </w:r>
      <w:r>
        <w:rPr>
          <w:rFonts w:ascii="Consolas" w:cs="Consolas" w:eastAsia="Consolas" w:hAnsi="Consolas"/>
          <w:sz w:val="16"/>
          <w:szCs w:val="16"/>
        </w:rPr>
        <w:br/>
        <w:t xml:space="preserve">  streak_best INTEGER NOT NULL DEFAULT 0,</w:t>
      </w:r>
      <w:r>
        <w:rPr>
          <w:rFonts w:ascii="Consolas" w:cs="Consolas" w:eastAsia="Consolas" w:hAnsi="Consolas"/>
          <w:sz w:val="16"/>
          <w:szCs w:val="16"/>
        </w:rPr>
        <w:br/>
        <w:t xml:space="preserve">  streak_last_active_date DATE,</w:t>
      </w:r>
      <w:r>
        <w:rPr>
          <w:rFonts w:ascii="Consolas" w:cs="Consolas" w:eastAsia="Consolas" w:hAnsi="Consolas"/>
          <w:sz w:val="16"/>
          <w:szCs w:val="16"/>
        </w:rPr>
        <w:br/>
        <w:t xml:space="preserve">  hearts_current SMALLINT NOT NULL DEFAULT 5 CHECK (hearts_current BETWEEN 0 AND 5),</w:t>
      </w:r>
      <w:r>
        <w:rPr>
          <w:rFonts w:ascii="Consolas" w:cs="Consolas" w:eastAsia="Consolas" w:hAnsi="Consolas"/>
          <w:sz w:val="16"/>
          <w:szCs w:val="16"/>
        </w:rPr>
        <w:br/>
        <w:t xml:space="preserve">  hearts_updated_at TIMESTAMPTZ NOT NULL DEFAULT now(),</w:t>
      </w:r>
      <w:r>
        <w:rPr>
          <w:rFonts w:ascii="Consolas" w:cs="Consolas" w:eastAsia="Consolas" w:hAnsi="Consolas"/>
          <w:sz w:val="16"/>
          <w:szCs w:val="16"/>
        </w:rPr>
        <w:br/>
        <w:t xml:space="preserve">  gems INTEGER NOT NULL DEFAULT 0 CHECK (gems &gt;= 0),</w:t>
      </w:r>
      <w:r>
        <w:rPr>
          <w:rFonts w:ascii="Consolas" w:cs="Consolas" w:eastAsia="Consolas" w:hAnsi="Consolas"/>
          <w:sz w:val="16"/>
          <w:szCs w:val="16"/>
        </w:rPr>
        <w:br/>
        <w:t xml:space="preserve">  streak_freezes_available SMALLINT NOT NULL DEFAULT 0</w:t>
      </w:r>
      <w:r>
        <w:rPr>
          <w:rFonts w:ascii="Consolas" w:cs="Consolas" w:eastAsia="Consolas" w:hAnsi="Consolas"/>
          <w:sz w:val="16"/>
          <w:szCs w:val="16"/>
        </w:rPr>
        <w:br/>
        <w:t xml:space="preserve">);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CREATE TABLE leagues (</w:t>
      </w:r>
      <w:r>
        <w:rPr>
          <w:rFonts w:ascii="Consolas" w:cs="Consolas" w:eastAsia="Consolas" w:hAnsi="Consolas"/>
          <w:sz w:val="16"/>
          <w:szCs w:val="16"/>
        </w:rPr>
        <w:br/>
        <w:t xml:space="preserve">  id UUID PRIMARY KEY DEFAULT gen_random_uuid(),</w:t>
      </w:r>
      <w:r>
        <w:rPr>
          <w:rFonts w:ascii="Consolas" w:cs="Consolas" w:eastAsia="Consolas" w:hAnsi="Consolas"/>
          <w:sz w:val="16"/>
          <w:szCs w:val="16"/>
        </w:rPr>
        <w:br/>
        <w:t xml:space="preserve">  week_reference DATE NOT NULL,</w:t>
      </w:r>
      <w:r>
        <w:rPr>
          <w:rFonts w:ascii="Consolas" w:cs="Consolas" w:eastAsia="Consolas" w:hAnsi="Consolas"/>
          <w:sz w:val="16"/>
          <w:szCs w:val="16"/>
        </w:rPr>
        <w:br/>
        <w:t xml:space="preserve">  tier SMALLINT NOT NULL,</w:t>
      </w:r>
      <w:r>
        <w:rPr>
          <w:rFonts w:ascii="Consolas" w:cs="Consolas" w:eastAsia="Consolas" w:hAnsi="Consolas"/>
          <w:sz w:val="16"/>
          <w:szCs w:val="16"/>
        </w:rPr>
        <w:br/>
        <w:t xml:space="preserve">  group_number INTEGER NOT NULL,</w:t>
      </w:r>
      <w:r>
        <w:rPr>
          <w:rFonts w:ascii="Consolas" w:cs="Consolas" w:eastAsia="Consolas" w:hAnsi="Consolas"/>
          <w:sz w:val="16"/>
          <w:szCs w:val="16"/>
        </w:rPr>
        <w:br/>
        <w:t xml:space="preserve">  UNIQUE (week_reference, tier, group_number)</w:t>
      </w:r>
      <w:r>
        <w:rPr>
          <w:rFonts w:ascii="Consolas" w:cs="Consolas" w:eastAsia="Consolas" w:hAnsi="Consolas"/>
          <w:sz w:val="16"/>
          <w:szCs w:val="16"/>
        </w:rPr>
        <w:br/>
        <w:t xml:space="preserve">);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CREATE TABLE league_members (</w:t>
      </w:r>
      <w:r>
        <w:rPr>
          <w:rFonts w:ascii="Consolas" w:cs="Consolas" w:eastAsia="Consolas" w:hAnsi="Consolas"/>
          <w:sz w:val="16"/>
          <w:szCs w:val="16"/>
        </w:rPr>
        <w:br/>
        <w:t xml:space="preserve">  league_id UUID REFERENCES leagues(id) ON DELETE CASCADE,</w:t>
      </w:r>
      <w:r>
        <w:rPr>
          <w:rFonts w:ascii="Consolas" w:cs="Consolas" w:eastAsia="Consolas" w:hAnsi="Consolas"/>
          <w:sz w:val="16"/>
          <w:szCs w:val="16"/>
        </w:rPr>
        <w:br/>
        <w:t xml:space="preserve">  user_id UUID REFERENCES users(id) ON DELETE CASCADE,</w:t>
      </w:r>
      <w:r>
        <w:rPr>
          <w:rFonts w:ascii="Consolas" w:cs="Consolas" w:eastAsia="Consolas" w:hAnsi="Consolas"/>
          <w:sz w:val="16"/>
          <w:szCs w:val="16"/>
        </w:rPr>
        <w:br/>
        <w:t xml:space="preserve">  xp_this_week INTEGER NOT NULL DEFAULT 0,</w:t>
      </w:r>
      <w:r>
        <w:rPr>
          <w:rFonts w:ascii="Consolas" w:cs="Consolas" w:eastAsia="Consolas" w:hAnsi="Consolas"/>
          <w:sz w:val="16"/>
          <w:szCs w:val="16"/>
        </w:rPr>
        <w:br/>
        <w:t xml:space="preserve">  PRIMARY KEY (league_id, user_id)</w:t>
      </w:r>
      <w:r>
        <w:rPr>
          <w:rFonts w:ascii="Consolas" w:cs="Consolas" w:eastAsia="Consolas" w:hAnsi="Consolas"/>
          <w:sz w:val="16"/>
          <w:szCs w:val="16"/>
        </w:rPr>
        <w:br/>
        <w:t xml:space="preserve">);</w:t>
      </w:r>
      <w:r>
        <w:rPr>
          <w:rFonts w:ascii="Consolas" w:cs="Consolas" w:eastAsia="Consolas" w:hAnsi="Consolas"/>
          <w:sz w:val="16"/>
          <w:szCs w:val="16"/>
        </w:rPr>
        <w:br/>
        <w:t xml:space="preserve">CREATE INDEX idx_league_members_ranking ON league_members(league_id, xp_this_week DESC);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CREATE TABLE achievements (</w:t>
      </w:r>
      <w:r>
        <w:rPr>
          <w:rFonts w:ascii="Consolas" w:cs="Consolas" w:eastAsia="Consolas" w:hAnsi="Consolas"/>
          <w:sz w:val="16"/>
          <w:szCs w:val="16"/>
        </w:rPr>
        <w:br/>
        <w:t xml:space="preserve">  id UUID PRIMARY KEY DEFAULT gen_random_uuid(),</w:t>
      </w:r>
      <w:r>
        <w:rPr>
          <w:rFonts w:ascii="Consolas" w:cs="Consolas" w:eastAsia="Consolas" w:hAnsi="Consolas"/>
          <w:sz w:val="16"/>
          <w:szCs w:val="16"/>
        </w:rPr>
        <w:br/>
        <w:t xml:space="preserve">  user_id UUID NOT NULL REFERENCES users(id) ON DELETE CASCADE,</w:t>
      </w:r>
      <w:r>
        <w:rPr>
          <w:rFonts w:ascii="Consolas" w:cs="Consolas" w:eastAsia="Consolas" w:hAnsi="Consolas"/>
          <w:sz w:val="16"/>
          <w:szCs w:val="16"/>
        </w:rPr>
        <w:br/>
        <w:t xml:space="preserve">  type VARCHAR(60) NOT NULL,</w:t>
      </w:r>
      <w:r>
        <w:rPr>
          <w:rFonts w:ascii="Consolas" w:cs="Consolas" w:eastAsia="Consolas" w:hAnsi="Consolas"/>
          <w:sz w:val="16"/>
          <w:szCs w:val="16"/>
        </w:rPr>
        <w:br/>
        <w:t xml:space="preserve">  unlocked_at TIMESTAMPTZ NOT NULL DEFAULT now(),</w:t>
      </w:r>
      <w:r>
        <w:rPr>
          <w:rFonts w:ascii="Consolas" w:cs="Consolas" w:eastAsia="Consolas" w:hAnsi="Consolas"/>
          <w:sz w:val="16"/>
          <w:szCs w:val="16"/>
        </w:rPr>
        <w:br/>
        <w:t xml:space="preserve">  UNIQUE (user_id, type)</w:t>
      </w:r>
      <w:r>
        <w:rPr>
          <w:rFonts w:ascii="Consolas" w:cs="Consolas" w:eastAsia="Consolas" w:hAnsi="Consolas"/>
          <w:sz w:val="16"/>
          <w:szCs w:val="16"/>
        </w:rPr>
        <w:br/>
        <w:t xml:space="preserve">);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CREATE TABLE shop_items (</w:t>
      </w:r>
      <w:r>
        <w:rPr>
          <w:rFonts w:ascii="Consolas" w:cs="Consolas" w:eastAsia="Consolas" w:hAnsi="Consolas"/>
          <w:sz w:val="16"/>
          <w:szCs w:val="16"/>
        </w:rPr>
        <w:br/>
        <w:t xml:space="preserve">  id UUID PRIMARY KEY DEFAULT gen_random_uuid(),</w:t>
      </w:r>
      <w:r>
        <w:rPr>
          <w:rFonts w:ascii="Consolas" w:cs="Consolas" w:eastAsia="Consolas" w:hAnsi="Consolas"/>
          <w:sz w:val="16"/>
          <w:szCs w:val="16"/>
        </w:rPr>
        <w:br/>
        <w:t xml:space="preserve">  name VARCHAR(80) NOT NULL,</w:t>
      </w:r>
      <w:r>
        <w:rPr>
          <w:rFonts w:ascii="Consolas" w:cs="Consolas" w:eastAsia="Consolas" w:hAnsi="Consolas"/>
          <w:sz w:val="16"/>
          <w:szCs w:val="16"/>
        </w:rPr>
        <w:br/>
        <w:t xml:space="preserve">  category VARCHAR(30) NOT NULL, -- cosmetic | streak_freeze | heart_refill</w:t>
      </w:r>
      <w:r>
        <w:rPr>
          <w:rFonts w:ascii="Consolas" w:cs="Consolas" w:eastAsia="Consolas" w:hAnsi="Consolas"/>
          <w:sz w:val="16"/>
          <w:szCs w:val="16"/>
        </w:rPr>
        <w:br/>
        <w:t xml:space="preserve">  price_gems INTEGER NOT NULL CHECK (price_gems &gt; 0),</w:t>
      </w:r>
      <w:r>
        <w:rPr>
          <w:rFonts w:ascii="Consolas" w:cs="Consolas" w:eastAsia="Consolas" w:hAnsi="Consolas"/>
          <w:sz w:val="16"/>
          <w:szCs w:val="16"/>
        </w:rPr>
        <w:br/>
        <w:t xml:space="preserve">  active BOOLEAN NOT NULL DEFAULT true</w:t>
      </w:r>
      <w:r>
        <w:rPr>
          <w:rFonts w:ascii="Consolas" w:cs="Consolas" w:eastAsia="Consolas" w:hAnsi="Consolas"/>
          <w:sz w:val="16"/>
          <w:szCs w:val="16"/>
        </w:rPr>
        <w:br/>
        <w:t xml:space="preserve">);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CREATE TABLE purchases (</w:t>
      </w:r>
      <w:r>
        <w:rPr>
          <w:rFonts w:ascii="Consolas" w:cs="Consolas" w:eastAsia="Consolas" w:hAnsi="Consolas"/>
          <w:sz w:val="16"/>
          <w:szCs w:val="16"/>
        </w:rPr>
        <w:br/>
        <w:t xml:space="preserve">  id UUID PRIMARY KEY DEFAULT gen_random_uuid(),</w:t>
      </w:r>
      <w:r>
        <w:rPr>
          <w:rFonts w:ascii="Consolas" w:cs="Consolas" w:eastAsia="Consolas" w:hAnsi="Consolas"/>
          <w:sz w:val="16"/>
          <w:szCs w:val="16"/>
        </w:rPr>
        <w:br/>
        <w:t xml:space="preserve">  user_id UUID NOT NULL REFERENCES users(id),</w:t>
      </w:r>
      <w:r>
        <w:rPr>
          <w:rFonts w:ascii="Consolas" w:cs="Consolas" w:eastAsia="Consolas" w:hAnsi="Consolas"/>
          <w:sz w:val="16"/>
          <w:szCs w:val="16"/>
        </w:rPr>
        <w:br/>
        <w:t xml:space="preserve">  item_id UUID NOT NULL REFERENCES shop_items(id),</w:t>
      </w:r>
      <w:r>
        <w:rPr>
          <w:rFonts w:ascii="Consolas" w:cs="Consolas" w:eastAsia="Consolas" w:hAnsi="Consolas"/>
          <w:sz w:val="16"/>
          <w:szCs w:val="16"/>
        </w:rPr>
        <w:br/>
        <w:t xml:space="preserve">  price_paid_gems INTEGER NOT NULL,</w:t>
      </w:r>
      <w:r>
        <w:rPr>
          <w:rFonts w:ascii="Consolas" w:cs="Consolas" w:eastAsia="Consolas" w:hAnsi="Consolas"/>
          <w:sz w:val="16"/>
          <w:szCs w:val="16"/>
        </w:rPr>
        <w:br/>
        <w:t xml:space="preserve">  idempotency_key VARCHAR(64) UNIQUE,</w:t>
      </w:r>
      <w:r>
        <w:rPr>
          <w:rFonts w:ascii="Consolas" w:cs="Consolas" w:eastAsia="Consolas" w:hAnsi="Consolas"/>
          <w:sz w:val="16"/>
          <w:szCs w:val="16"/>
        </w:rPr>
        <w:br/>
        <w:t xml:space="preserve">  purchased_at TIMESTAMPTZ NOT NULL DEFAULT now()</w:t>
      </w:r>
      <w:r>
        <w:rPr>
          <w:rFonts w:ascii="Consolas" w:cs="Consolas" w:eastAsia="Consolas" w:hAnsi="Consolas"/>
          <w:sz w:val="16"/>
          <w:szCs w:val="16"/>
        </w:rPr>
        <w:br/>
        <w:t xml:space="preserve">);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CREATE TABLE gamification_events (</w:t>
      </w:r>
      <w:r>
        <w:rPr>
          <w:rFonts w:ascii="Consolas" w:cs="Consolas" w:eastAsia="Consolas" w:hAnsi="Consolas"/>
          <w:sz w:val="16"/>
          <w:szCs w:val="16"/>
        </w:rPr>
        <w:br/>
        <w:t xml:space="preserve">  id BIGSERIAL PRIMARY KEY,</w:t>
      </w:r>
      <w:r>
        <w:rPr>
          <w:rFonts w:ascii="Consolas" w:cs="Consolas" w:eastAsia="Consolas" w:hAnsi="Consolas"/>
          <w:sz w:val="16"/>
          <w:szCs w:val="16"/>
        </w:rPr>
        <w:br/>
        <w:t xml:space="preserve">  user_id UUID NOT NULL REFERENCES users(id),</w:t>
      </w:r>
      <w:r>
        <w:rPr>
          <w:rFonts w:ascii="Consolas" w:cs="Consolas" w:eastAsia="Consolas" w:hAnsi="Consolas"/>
          <w:sz w:val="16"/>
          <w:szCs w:val="16"/>
        </w:rPr>
        <w:br/>
        <w:t xml:space="preserve">  event_type VARCHAR(40) NOT NULL,</w:t>
      </w:r>
      <w:r>
        <w:rPr>
          <w:rFonts w:ascii="Consolas" w:cs="Consolas" w:eastAsia="Consolas" w:hAnsi="Consolas"/>
          <w:sz w:val="16"/>
          <w:szCs w:val="16"/>
        </w:rPr>
        <w:br/>
        <w:t xml:space="preserve">  value INTEGER,</w:t>
      </w:r>
      <w:r>
        <w:rPr>
          <w:rFonts w:ascii="Consolas" w:cs="Consolas" w:eastAsia="Consolas" w:hAnsi="Consolas"/>
          <w:sz w:val="16"/>
          <w:szCs w:val="16"/>
        </w:rPr>
        <w:br/>
        <w:t xml:space="preserve">  metadata JSONB,</w:t>
      </w:r>
      <w:r>
        <w:rPr>
          <w:rFonts w:ascii="Consolas" w:cs="Consolas" w:eastAsia="Consolas" w:hAnsi="Consolas"/>
          <w:sz w:val="16"/>
          <w:szCs w:val="16"/>
        </w:rPr>
        <w:br/>
        <w:t xml:space="preserve">  created_at TIMESTAMPTZ NOT NULL DEFAULT now()</w:t>
      </w:r>
      <w:r>
        <w:rPr>
          <w:rFonts w:ascii="Consolas" w:cs="Consolas" w:eastAsia="Consolas" w:hAnsi="Consolas"/>
          <w:sz w:val="16"/>
          <w:szCs w:val="16"/>
        </w:rPr>
        <w:br/>
        <w:t xml:space="preserve">) PARTITION BY RANGE (created_at);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CREATE TABLE gamification_events_2026_08</w:t>
      </w:r>
      <w:r>
        <w:rPr>
          <w:rFonts w:ascii="Consolas" w:cs="Consolas" w:eastAsia="Consolas" w:hAnsi="Consolas"/>
          <w:sz w:val="16"/>
          <w:szCs w:val="16"/>
        </w:rPr>
        <w:br/>
        <w:t xml:space="preserve">  PARTITION OF gamification_events</w:t>
      </w:r>
      <w:r>
        <w:rPr>
          <w:rFonts w:ascii="Consolas" w:cs="Consolas" w:eastAsia="Consolas" w:hAnsi="Consolas"/>
          <w:sz w:val="16"/>
          <w:szCs w:val="16"/>
        </w:rPr>
        <w:br/>
        <w:t xml:space="preserve">  FOR VALUES FROM ('2026-08-01') TO ('2026-09-01');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CREATE INDEX idx_gamevents_user_time ON gamification_events(user_id, created_at DESC);</w:t>
      </w:r>
    </w:p>
    <w:p>
      <w:pPr>
        <w:pStyle w:val="Heading2"/>
        <w:spacing w:after="150" w:before="300"/>
      </w:pPr>
      <w:r>
        <w:t xml:space="preserve">3.3 Dicionário de Dados — Tabelas Principais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600"/>
        <w:gridCol w:w="5100"/>
      </w:tblGrid>
      <w:tr>
        <w:tc>
          <w:tcPr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Campo-chave</w:t>
            </w:r>
          </w:p>
        </w:tc>
        <w:tc>
          <w:tcPr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Observações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 (PK)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Soft delete via deleted_at para conformidade LGPD sem perda de integridade referencial imediata.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user_gamification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user_id (PK/FK)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Relação 1:1 com users; separada para permitir escrita de alta frequência sem contenção na tabela principal de usuários.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leagues / league_members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league_id + user_id (PK composta)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Recriadas semanalmente pelo job de fechamento de liga (TDD, Seção 6.4).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gamification_events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 (PK), particionada por mês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 append-only de eventos, usado para auditoria e Analytics; particionamento mensal facilita expurgo por retenção.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purchases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idempotency_key (UNIQUE)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Garante que retries de compra não gerem cobrança duplicada de gemas.</w:t>
            </w:r>
          </w:p>
        </w:tc>
      </w:tr>
    </w:tbl>
    <w:p>
      <w:pPr>
        <w:spacing w:after="240" w:before="80"/>
      </w:pPr>
      <w:r>
        <w:rPr>
          <w:i/>
          <w:iCs/>
          <w:color w:val="6B7280"/>
          <w:sz w:val="18"/>
          <w:szCs w:val="18"/>
        </w:rPr>
        <w:t xml:space="preserve">Tabela 2 — Dicionário de dados das tabelas relacionais principais.</w:t>
      </w:r>
    </w:p>
    <w:p>
      <w:pPr>
        <w:pStyle w:val="Heading2"/>
        <w:spacing w:after="150" w:before="300"/>
      </w:pPr>
      <w:r>
        <w:t xml:space="preserve">3.4 Índices e Particionamento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gamification_events particionada por mês (RANGE em created_at); partições com mais de 13 meses são movidas para armazenamento frio (arquivamento) e removidas da instância operacional.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Índice composto (league_id, xp_this_week DESC) em league_members para consultas de ranking com custo O(log 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Índice parcial em users(tenant_id) filtrando deleted_at IS NULL, mantendo o índice compacto e relevante para consultas ativas.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Réplicas de leitura (read replicas) para relatórios do painel do professor e cargas do Analytics, isolando-as do tráfego transacional principal.</w:t>
      </w:r>
    </w:p>
    <w:p>
      <w:pPr>
        <w:pStyle w:val="Heading1"/>
        <w:spacing w:after="200" w:before="400"/>
      </w:pPr>
      <w:r>
        <w:t xml:space="preserve">4. Modelo de Documentos (MongoDB)</w:t>
      </w:r>
    </w:p>
    <w:p>
      <w:pPr>
        <w:pStyle w:val="Heading2"/>
        <w:spacing w:after="150" w:before="300"/>
      </w:pPr>
      <w:r>
        <w:t xml:space="preserve">4.1 Coleção: tracks</w:t>
      </w:r>
    </w:p>
    <w:p>
      <w:pPr>
        <w:pBdr>
          <w:top w:val="single" w:color="D1D5DB" w:sz="4"/>
          <w:bottom w:val="single" w:color="D1D5DB" w:sz="4"/>
          <w:left w:val="single" w:color="D1D5DB" w:sz="4"/>
          <w:right w:val="single" w:color="D1D5DB" w:sz="4"/>
        </w:pBdr>
        <w:shd w:fill="F3F4F6" w:val="clear"/>
        <w:spacing w:after="120" w:before="12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  <w:r>
        <w:rPr>
          <w:rFonts w:ascii="Consolas" w:cs="Consolas" w:eastAsia="Consolas" w:hAnsi="Consolas"/>
          <w:sz w:val="16"/>
          <w:szCs w:val="16"/>
        </w:rPr>
        <w:br/>
        <w:t xml:space="preserve">  "_id": "track_urbanismo_101",</w:t>
      </w:r>
      <w:r>
        <w:rPr>
          <w:rFonts w:ascii="Consolas" w:cs="Consolas" w:eastAsia="Consolas" w:hAnsi="Consolas"/>
          <w:sz w:val="16"/>
          <w:szCs w:val="16"/>
        </w:rPr>
        <w:br/>
        <w:t xml:space="preserve">  "title": "Fundamentos de Urbanismo",</w:t>
      </w:r>
      <w:r>
        <w:rPr>
          <w:rFonts w:ascii="Consolas" w:cs="Consolas" w:eastAsia="Consolas" w:hAnsi="Consolas"/>
          <w:sz w:val="16"/>
          <w:szCs w:val="16"/>
        </w:rPr>
        <w:br/>
        <w:t xml:space="preserve">  "topic": "urbanismo",</w:t>
      </w:r>
      <w:r>
        <w:rPr>
          <w:rFonts w:ascii="Consolas" w:cs="Consolas" w:eastAsia="Consolas" w:hAnsi="Consolas"/>
          <w:sz w:val="16"/>
          <w:szCs w:val="16"/>
        </w:rPr>
        <w:br/>
        <w:t xml:space="preserve">  "origin": "curated" | "user_generated",</w:t>
      </w:r>
      <w:r>
        <w:rPr>
          <w:rFonts w:ascii="Consolas" w:cs="Consolas" w:eastAsia="Consolas" w:hAnsi="Consolas"/>
          <w:sz w:val="16"/>
          <w:szCs w:val="16"/>
        </w:rPr>
        <w:br/>
        <w:t xml:space="preserve">  "author_id": "uuid | null",</w:t>
      </w:r>
      <w:r>
        <w:rPr>
          <w:rFonts w:ascii="Consolas" w:cs="Consolas" w:eastAsia="Consolas" w:hAnsi="Consolas"/>
          <w:sz w:val="16"/>
          <w:szCs w:val="16"/>
        </w:rPr>
        <w:br/>
        <w:t xml:space="preserve">  "tenant_id": "uuid | null",</w:t>
      </w:r>
      <w:r>
        <w:rPr>
          <w:rFonts w:ascii="Consolas" w:cs="Consolas" w:eastAsia="Consolas" w:hAnsi="Consolas"/>
          <w:sz w:val="16"/>
          <w:szCs w:val="16"/>
        </w:rPr>
        <w:br/>
        <w:t xml:space="preserve">  "units": [</w:t>
      </w:r>
      <w:r>
        <w:rPr>
          <w:rFonts w:ascii="Consolas" w:cs="Consolas" w:eastAsia="Consolas" w:hAnsi="Consolas"/>
          <w:sz w:val="16"/>
          <w:szCs w:val="16"/>
        </w:rPr>
        <w:br/>
        <w:t xml:space="preserve">    {</w:t>
      </w:r>
      <w:r>
        <w:rPr>
          <w:rFonts w:ascii="Consolas" w:cs="Consolas" w:eastAsia="Consolas" w:hAnsi="Consolas"/>
          <w:sz w:val="16"/>
          <w:szCs w:val="16"/>
        </w:rPr>
        <w:br/>
        <w:t xml:space="preserve">      "id": "unit_1",</w:t>
      </w:r>
      <w:r>
        <w:rPr>
          <w:rFonts w:ascii="Consolas" w:cs="Consolas" w:eastAsia="Consolas" w:hAnsi="Consolas"/>
          <w:sz w:val="16"/>
          <w:szCs w:val="16"/>
        </w:rPr>
        <w:br/>
        <w:t xml:space="preserve">      "title": "Introdução ao Zoneamento",</w:t>
      </w:r>
      <w:r>
        <w:rPr>
          <w:rFonts w:ascii="Consolas" w:cs="Consolas" w:eastAsia="Consolas" w:hAnsi="Consolas"/>
          <w:sz w:val="16"/>
          <w:szCs w:val="16"/>
        </w:rPr>
        <w:br/>
        <w:t xml:space="preserve">      "order": 1,</w:t>
      </w:r>
      <w:r>
        <w:rPr>
          <w:rFonts w:ascii="Consolas" w:cs="Consolas" w:eastAsia="Consolas" w:hAnsi="Consolas"/>
          <w:sz w:val="16"/>
          <w:szCs w:val="16"/>
        </w:rPr>
        <w:br/>
        <w:t xml:space="preserve">      "lesson_ids": ["lesson_1", "lesson_2"]</w:t>
      </w:r>
      <w:r>
        <w:rPr>
          <w:rFonts w:ascii="Consolas" w:cs="Consolas" w:eastAsia="Consolas" w:hAnsi="Consolas"/>
          <w:sz w:val="16"/>
          <w:szCs w:val="16"/>
        </w:rPr>
        <w:br/>
        <w:t xml:space="preserve">    }</w:t>
      </w:r>
      <w:r>
        <w:rPr>
          <w:rFonts w:ascii="Consolas" w:cs="Consolas" w:eastAsia="Consolas" w:hAnsi="Consolas"/>
          <w:sz w:val="16"/>
          <w:szCs w:val="16"/>
        </w:rPr>
        <w:br/>
        <w:t xml:space="preserve">  ],</w:t>
      </w:r>
      <w:r>
        <w:rPr>
          <w:rFonts w:ascii="Consolas" w:cs="Consolas" w:eastAsia="Consolas" w:hAnsi="Consolas"/>
          <w:sz w:val="16"/>
          <w:szCs w:val="16"/>
        </w:rPr>
        <w:br/>
        <w:t xml:space="preserve">  "created_at": "datetime",</w:t>
      </w:r>
      <w:r>
        <w:rPr>
          <w:rFonts w:ascii="Consolas" w:cs="Consolas" w:eastAsia="Consolas" w:hAnsi="Consolas"/>
          <w:sz w:val="16"/>
          <w:szCs w:val="16"/>
        </w:rPr>
        <w:br/>
        <w:t xml:space="preserve">  "updated_at": "datetime"</w:t>
      </w:r>
      <w:r>
        <w:rPr>
          <w:rFonts w:ascii="Consolas" w:cs="Consolas" w:eastAsia="Consolas" w:hAnsi="Consolas"/>
          <w:sz w:val="16"/>
          <w:szCs w:val="16"/>
        </w:rPr>
        <w:br/>
        <w:t xml:space="preserve">}</w:t>
      </w:r>
    </w:p>
    <w:p>
      <w:pPr>
        <w:pStyle w:val="Heading2"/>
        <w:spacing w:after="150" w:before="300"/>
      </w:pPr>
      <w:r>
        <w:t xml:space="preserve">4.2 Coleção: lessons</w:t>
      </w:r>
    </w:p>
    <w:p>
      <w:pPr>
        <w:pBdr>
          <w:top w:val="single" w:color="D1D5DB" w:sz="4"/>
          <w:bottom w:val="single" w:color="D1D5DB" w:sz="4"/>
          <w:left w:val="single" w:color="D1D5DB" w:sz="4"/>
          <w:right w:val="single" w:color="D1D5DB" w:sz="4"/>
        </w:pBdr>
        <w:shd w:fill="F3F4F6" w:val="clear"/>
        <w:spacing w:after="120" w:before="12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  <w:r>
        <w:rPr>
          <w:rFonts w:ascii="Consolas" w:cs="Consolas" w:eastAsia="Consolas" w:hAnsi="Consolas"/>
          <w:sz w:val="16"/>
          <w:szCs w:val="16"/>
        </w:rPr>
        <w:br/>
        <w:t xml:space="preserve">  "_id": "lesson_1",</w:t>
      </w:r>
      <w:r>
        <w:rPr>
          <w:rFonts w:ascii="Consolas" w:cs="Consolas" w:eastAsia="Consolas" w:hAnsi="Consolas"/>
          <w:sz w:val="16"/>
          <w:szCs w:val="16"/>
        </w:rPr>
        <w:br/>
        <w:t xml:space="preserve">  "track_id": "track_urbanismo_101",</w:t>
      </w:r>
      <w:r>
        <w:rPr>
          <w:rFonts w:ascii="Consolas" w:cs="Consolas" w:eastAsia="Consolas" w:hAnsi="Consolas"/>
          <w:sz w:val="16"/>
          <w:szCs w:val="16"/>
        </w:rPr>
        <w:br/>
        <w:t xml:space="preserve">  "title": "Zoneamento e Uso do Solo",</w:t>
      </w:r>
      <w:r>
        <w:rPr>
          <w:rFonts w:ascii="Consolas" w:cs="Consolas" w:eastAsia="Consolas" w:hAnsi="Consolas"/>
          <w:sz w:val="16"/>
          <w:szCs w:val="16"/>
        </w:rPr>
        <w:br/>
        <w:t xml:space="preserve">  "difficulty": "easy" | "medium" | "hard",</w:t>
      </w:r>
      <w:r>
        <w:rPr>
          <w:rFonts w:ascii="Consolas" w:cs="Consolas" w:eastAsia="Consolas" w:hAnsi="Consolas"/>
          <w:sz w:val="16"/>
          <w:szCs w:val="16"/>
        </w:rPr>
        <w:br/>
        <w:t xml:space="preserve">  "question_ids": ["q_001", "q_002", "q_003"],</w:t>
      </w:r>
      <w:r>
        <w:rPr>
          <w:rFonts w:ascii="Consolas" w:cs="Consolas" w:eastAsia="Consolas" w:hAnsi="Consolas"/>
          <w:sz w:val="16"/>
          <w:szCs w:val="16"/>
        </w:rPr>
        <w:br/>
        <w:t xml:space="preserve">  "estimated_minutes": 6</w:t>
      </w:r>
      <w:r>
        <w:rPr>
          <w:rFonts w:ascii="Consolas" w:cs="Consolas" w:eastAsia="Consolas" w:hAnsi="Consolas"/>
          <w:sz w:val="16"/>
          <w:szCs w:val="16"/>
        </w:rPr>
        <w:br/>
        <w:t xml:space="preserve">}</w:t>
      </w:r>
    </w:p>
    <w:p>
      <w:pPr>
        <w:pStyle w:val="Heading2"/>
        <w:spacing w:after="150" w:before="300"/>
      </w:pPr>
      <w:r>
        <w:t xml:space="preserve">4.3 Coleção: questions</w:t>
      </w:r>
    </w:p>
    <w:p>
      <w:pPr>
        <w:pBdr>
          <w:top w:val="single" w:color="D1D5DB" w:sz="4"/>
          <w:bottom w:val="single" w:color="D1D5DB" w:sz="4"/>
          <w:left w:val="single" w:color="D1D5DB" w:sz="4"/>
          <w:right w:val="single" w:color="D1D5DB" w:sz="4"/>
        </w:pBdr>
        <w:shd w:fill="F3F4F6" w:val="clear"/>
        <w:spacing w:after="120" w:before="12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  <w:r>
        <w:rPr>
          <w:rFonts w:ascii="Consolas" w:cs="Consolas" w:eastAsia="Consolas" w:hAnsi="Consolas"/>
          <w:sz w:val="16"/>
          <w:szCs w:val="16"/>
        </w:rPr>
        <w:br/>
        <w:t xml:space="preserve">  "_id": "q_001",</w:t>
      </w:r>
      <w:r>
        <w:rPr>
          <w:rFonts w:ascii="Consolas" w:cs="Consolas" w:eastAsia="Consolas" w:hAnsi="Consolas"/>
          <w:sz w:val="16"/>
          <w:szCs w:val="16"/>
        </w:rPr>
        <w:br/>
        <w:t xml:space="preserve">  "lesson_id": "lesson_1",</w:t>
      </w:r>
      <w:r>
        <w:rPr>
          <w:rFonts w:ascii="Consolas" w:cs="Consolas" w:eastAsia="Consolas" w:hAnsi="Consolas"/>
          <w:sz w:val="16"/>
          <w:szCs w:val="16"/>
        </w:rPr>
        <w:br/>
        <w:t xml:space="preserve">  "type": "multiple_choice",</w:t>
      </w:r>
      <w:r>
        <w:rPr>
          <w:rFonts w:ascii="Consolas" w:cs="Consolas" w:eastAsia="Consolas" w:hAnsi="Consolas"/>
          <w:sz w:val="16"/>
          <w:szCs w:val="16"/>
        </w:rPr>
        <w:br/>
        <w:t xml:space="preserve">  "prompt": "Qual instrumento define os limites de gabarito em uma zona urbana?",</w:t>
      </w:r>
      <w:r>
        <w:rPr>
          <w:rFonts w:ascii="Consolas" w:cs="Consolas" w:eastAsia="Consolas" w:hAnsi="Consolas"/>
          <w:sz w:val="16"/>
          <w:szCs w:val="16"/>
        </w:rPr>
        <w:br/>
        <w:t xml:space="preserve">  "options": ["Plano Diretor", "Código de Obras", "Lei de Zoneamento", "EIA/RIMA"],</w:t>
      </w:r>
      <w:r>
        <w:rPr>
          <w:rFonts w:ascii="Consolas" w:cs="Consolas" w:eastAsia="Consolas" w:hAnsi="Consolas"/>
          <w:sz w:val="16"/>
          <w:szCs w:val="16"/>
        </w:rPr>
        <w:br/>
        <w:t xml:space="preserve">  "correct_answer": "Lei de Zoneamento",</w:t>
      </w:r>
      <w:r>
        <w:rPr>
          <w:rFonts w:ascii="Consolas" w:cs="Consolas" w:eastAsia="Consolas" w:hAnsi="Consolas"/>
          <w:sz w:val="16"/>
          <w:szCs w:val="16"/>
        </w:rPr>
        <w:br/>
        <w:t xml:space="preserve">  "difficulty": "medium",</w:t>
      </w:r>
      <w:r>
        <w:rPr>
          <w:rFonts w:ascii="Consolas" w:cs="Consolas" w:eastAsia="Consolas" w:hAnsi="Consolas"/>
          <w:sz w:val="16"/>
          <w:szCs w:val="16"/>
        </w:rPr>
        <w:br/>
        <w:t xml:space="preserve">  "source_upload_id": "uuid | null",</w:t>
      </w:r>
      <w:r>
        <w:rPr>
          <w:rFonts w:ascii="Consolas" w:cs="Consolas" w:eastAsia="Consolas" w:hAnsi="Consolas"/>
          <w:sz w:val="16"/>
          <w:szCs w:val="16"/>
        </w:rPr>
        <w:br/>
        <w:t xml:space="preserve">  "source_excerpt_ref": { "page": 12 },</w:t>
      </w:r>
      <w:r>
        <w:rPr>
          <w:rFonts w:ascii="Consolas" w:cs="Consolas" w:eastAsia="Consolas" w:hAnsi="Consolas"/>
          <w:sz w:val="16"/>
          <w:szCs w:val="16"/>
        </w:rPr>
        <w:br/>
        <w:t xml:space="preserve">  "review_status": "approved"</w:t>
      </w:r>
      <w:r>
        <w:rPr>
          <w:rFonts w:ascii="Consolas" w:cs="Consolas" w:eastAsia="Consolas" w:hAnsi="Consolas"/>
          <w:sz w:val="16"/>
          <w:szCs w:val="16"/>
        </w:rPr>
        <w:br/>
        <w:t xml:space="preserve">}</w:t>
      </w:r>
    </w:p>
    <w:p>
      <w:pPr>
        <w:pStyle w:val="Heading2"/>
        <w:spacing w:after="150" w:before="300"/>
      </w:pPr>
      <w:r>
        <w:t xml:space="preserve">4.4 Coleção: user_progress</w:t>
      </w:r>
    </w:p>
    <w:p>
      <w:pPr>
        <w:pBdr>
          <w:top w:val="single" w:color="D1D5DB" w:sz="4"/>
          <w:bottom w:val="single" w:color="D1D5DB" w:sz="4"/>
          <w:left w:val="single" w:color="D1D5DB" w:sz="4"/>
          <w:right w:val="single" w:color="D1D5DB" w:sz="4"/>
        </w:pBdr>
        <w:shd w:fill="F3F4F6" w:val="clear"/>
        <w:spacing w:after="120" w:before="12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  <w:r>
        <w:rPr>
          <w:rFonts w:ascii="Consolas" w:cs="Consolas" w:eastAsia="Consolas" w:hAnsi="Consolas"/>
          <w:sz w:val="16"/>
          <w:szCs w:val="16"/>
        </w:rPr>
        <w:br/>
        <w:t xml:space="preserve">  "_id": "uuid_user-lesson_1",</w:t>
      </w:r>
      <w:r>
        <w:rPr>
          <w:rFonts w:ascii="Consolas" w:cs="Consolas" w:eastAsia="Consolas" w:hAnsi="Consolas"/>
          <w:sz w:val="16"/>
          <w:szCs w:val="16"/>
        </w:rPr>
        <w:br/>
        <w:t xml:space="preserve">  "user_id": "uuid",</w:t>
      </w:r>
      <w:r>
        <w:rPr>
          <w:rFonts w:ascii="Consolas" w:cs="Consolas" w:eastAsia="Consolas" w:hAnsi="Consolas"/>
          <w:sz w:val="16"/>
          <w:szCs w:val="16"/>
        </w:rPr>
        <w:br/>
        <w:t xml:space="preserve">  "lesson_id": "lesson_1",</w:t>
      </w:r>
      <w:r>
        <w:rPr>
          <w:rFonts w:ascii="Consolas" w:cs="Consolas" w:eastAsia="Consolas" w:hAnsi="Consolas"/>
          <w:sz w:val="16"/>
          <w:szCs w:val="16"/>
        </w:rPr>
        <w:br/>
        <w:t xml:space="preserve">  "status": "completed",</w:t>
      </w:r>
      <w:r>
        <w:rPr>
          <w:rFonts w:ascii="Consolas" w:cs="Consolas" w:eastAsia="Consolas" w:hAnsi="Consolas"/>
          <w:sz w:val="16"/>
          <w:szCs w:val="16"/>
        </w:rPr>
        <w:br/>
        <w:t xml:space="preserve">  "correct_count": 8,</w:t>
      </w:r>
      <w:r>
        <w:rPr>
          <w:rFonts w:ascii="Consolas" w:cs="Consolas" w:eastAsia="Consolas" w:hAnsi="Consolas"/>
          <w:sz w:val="16"/>
          <w:szCs w:val="16"/>
        </w:rPr>
        <w:br/>
        <w:t xml:space="preserve">  "wrong_count": 2,</w:t>
      </w:r>
      <w:r>
        <w:rPr>
          <w:rFonts w:ascii="Consolas" w:cs="Consolas" w:eastAsia="Consolas" w:hAnsi="Consolas"/>
          <w:sz w:val="16"/>
          <w:szCs w:val="16"/>
        </w:rPr>
        <w:br/>
        <w:t xml:space="preserve">  "srs_state": {</w:t>
      </w:r>
      <w:r>
        <w:rPr>
          <w:rFonts w:ascii="Consolas" w:cs="Consolas" w:eastAsia="Consolas" w:hAnsi="Consolas"/>
          <w:sz w:val="16"/>
          <w:szCs w:val="16"/>
        </w:rPr>
        <w:br/>
        <w:t xml:space="preserve">    "ease_factor": 2.3,</w:t>
      </w:r>
      <w:r>
        <w:rPr>
          <w:rFonts w:ascii="Consolas" w:cs="Consolas" w:eastAsia="Consolas" w:hAnsi="Consolas"/>
          <w:sz w:val="16"/>
          <w:szCs w:val="16"/>
        </w:rPr>
        <w:br/>
        <w:t xml:space="preserve">    "interval_days": 4,</w:t>
      </w:r>
      <w:r>
        <w:rPr>
          <w:rFonts w:ascii="Consolas" w:cs="Consolas" w:eastAsia="Consolas" w:hAnsi="Consolas"/>
          <w:sz w:val="16"/>
          <w:szCs w:val="16"/>
        </w:rPr>
        <w:br/>
        <w:t xml:space="preserve">    "next_review_at": "2026-08-13T00:00:00Z"</w:t>
      </w:r>
      <w:r>
        <w:rPr>
          <w:rFonts w:ascii="Consolas" w:cs="Consolas" w:eastAsia="Consolas" w:hAnsi="Consolas"/>
          <w:sz w:val="16"/>
          <w:szCs w:val="16"/>
        </w:rPr>
        <w:br/>
        <w:t xml:space="preserve">  },</w:t>
      </w:r>
      <w:r>
        <w:rPr>
          <w:rFonts w:ascii="Consolas" w:cs="Consolas" w:eastAsia="Consolas" w:hAnsi="Consolas"/>
          <w:sz w:val="16"/>
          <w:szCs w:val="16"/>
        </w:rPr>
        <w:br/>
        <w:t xml:space="preserve">  "updated_at": "datetime"</w:t>
      </w:r>
      <w:r>
        <w:rPr>
          <w:rFonts w:ascii="Consolas" w:cs="Consolas" w:eastAsia="Consolas" w:hAnsi="Consolas"/>
          <w:sz w:val="16"/>
          <w:szCs w:val="16"/>
        </w:rPr>
        <w:br/>
        <w:t xml:space="preserve">}</w:t>
      </w:r>
    </w:p>
    <w:p>
      <w:pPr>
        <w:pStyle w:val="Heading2"/>
        <w:spacing w:after="150" w:before="300"/>
      </w:pPr>
      <w:r>
        <w:t xml:space="preserve">4.5 Estratégia de Indexação (MongoDB)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200"/>
      </w:tblGrid>
      <w:tr>
        <w:tc>
          <w:tcPr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Coleção</w:t>
            </w:r>
          </w:p>
        </w:tc>
        <w:tc>
          <w:tcPr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Índices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tracks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{topic: 1, origin: 1} — suporta filtros da listagem de trilhas.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lessons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{track_id: 1} — recuperação ordenada das lições de uma trilha.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questions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{lesson_id: 1, review_status: 1} — fila de revisão e composição de sessão.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user_progress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{user_id: 1, "srs_state.next_review_at": 1} (composto) — consulta de itens vencidos para repetição espaçada.</w:t>
            </w:r>
          </w:p>
        </w:tc>
      </w:tr>
    </w:tbl>
    <w:p>
      <w:pPr>
        <w:spacing w:after="240" w:before="80"/>
      </w:pPr>
      <w:r>
        <w:rPr>
          <w:i/>
          <w:iCs/>
          <w:color w:val="6B7280"/>
          <w:sz w:val="18"/>
          <w:szCs w:val="18"/>
        </w:rPr>
        <w:t xml:space="preserve">Tabela 3 — Índices recomendados por coleção MongoDB.</w:t>
      </w:r>
    </w:p>
    <w:p>
      <w:pPr>
        <w:pStyle w:val="Heading1"/>
        <w:spacing w:after="200" w:before="400"/>
      </w:pPr>
      <w:r>
        <w:t xml:space="preserve">5. Modelo Vetorial (pgvector)</w:t>
      </w:r>
    </w:p>
    <w:p>
      <w:pPr>
        <w:pBdr>
          <w:top w:val="single" w:color="D1D5DB" w:sz="4"/>
          <w:bottom w:val="single" w:color="D1D5DB" w:sz="4"/>
          <w:left w:val="single" w:color="D1D5DB" w:sz="4"/>
          <w:right w:val="single" w:color="D1D5DB" w:sz="4"/>
        </w:pBdr>
        <w:shd w:fill="F3F4F6" w:val="clear"/>
        <w:spacing w:after="120" w:before="120"/>
      </w:pPr>
      <w:r>
        <w:rPr>
          <w:rFonts w:ascii="Consolas" w:cs="Consolas" w:eastAsia="Consolas" w:hAnsi="Consolas"/>
          <w:sz w:val="16"/>
          <w:szCs w:val="16"/>
        </w:rPr>
        <w:t xml:space="preserve">CREATE EXTENSION IF NOT EXISTS vector;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CREATE TABLE content_chunks (</w:t>
      </w:r>
      <w:r>
        <w:rPr>
          <w:rFonts w:ascii="Consolas" w:cs="Consolas" w:eastAsia="Consolas" w:hAnsi="Consolas"/>
          <w:sz w:val="16"/>
          <w:szCs w:val="16"/>
        </w:rPr>
        <w:br/>
        <w:t xml:space="preserve">  id UUID PRIMARY KEY DEFAULT gen_random_uuid(),</w:t>
      </w:r>
      <w:r>
        <w:rPr>
          <w:rFonts w:ascii="Consolas" w:cs="Consolas" w:eastAsia="Consolas" w:hAnsi="Consolas"/>
          <w:sz w:val="16"/>
          <w:szCs w:val="16"/>
        </w:rPr>
        <w:br/>
        <w:t xml:space="preserve">  upload_id UUID NOT NULL,</w:t>
      </w:r>
      <w:r>
        <w:rPr>
          <w:rFonts w:ascii="Consolas" w:cs="Consolas" w:eastAsia="Consolas" w:hAnsi="Consolas"/>
          <w:sz w:val="16"/>
          <w:szCs w:val="16"/>
        </w:rPr>
        <w:br/>
        <w:t xml:space="preserve">  source_type VARCHAR(20) NOT NULL, -- pdf | video | image</w:t>
      </w:r>
      <w:r>
        <w:rPr>
          <w:rFonts w:ascii="Consolas" w:cs="Consolas" w:eastAsia="Consolas" w:hAnsi="Consolas"/>
          <w:sz w:val="16"/>
          <w:szCs w:val="16"/>
        </w:rPr>
        <w:br/>
        <w:t xml:space="preserve">  text_content TEXT NOT NULL,</w:t>
      </w:r>
      <w:r>
        <w:rPr>
          <w:rFonts w:ascii="Consolas" w:cs="Consolas" w:eastAsia="Consolas" w:hAnsi="Consolas"/>
          <w:sz w:val="16"/>
          <w:szCs w:val="16"/>
        </w:rPr>
        <w:br/>
        <w:t xml:space="preserve">  source_ref JSONB,        -- {page: 4} ou {timestamp_ms: 125000}</w:t>
      </w:r>
      <w:r>
        <w:rPr>
          <w:rFonts w:ascii="Consolas" w:cs="Consolas" w:eastAsia="Consolas" w:hAnsi="Consolas"/>
          <w:sz w:val="16"/>
          <w:szCs w:val="16"/>
        </w:rPr>
        <w:br/>
        <w:t xml:space="preserve">  embedding VECTOR(1536),</w:t>
      </w:r>
      <w:r>
        <w:rPr>
          <w:rFonts w:ascii="Consolas" w:cs="Consolas" w:eastAsia="Consolas" w:hAnsi="Consolas"/>
          <w:sz w:val="16"/>
          <w:szCs w:val="16"/>
        </w:rPr>
        <w:br/>
        <w:t xml:space="preserve">  created_at TIMESTAMPTZ NOT NULL DEFAULT now()</w:t>
      </w:r>
      <w:r>
        <w:rPr>
          <w:rFonts w:ascii="Consolas" w:cs="Consolas" w:eastAsia="Consolas" w:hAnsi="Consolas"/>
          <w:sz w:val="16"/>
          <w:szCs w:val="16"/>
        </w:rPr>
        <w:br/>
        <w:t xml:space="preserve">);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CREATE INDEX idx_chunks_embedding ON content_chunks</w:t>
      </w:r>
      <w:r>
        <w:rPr>
          <w:rFonts w:ascii="Consolas" w:cs="Consolas" w:eastAsia="Consolas" w:hAnsi="Consolas"/>
          <w:sz w:val="16"/>
          <w:szCs w:val="16"/>
        </w:rPr>
        <w:br/>
        <w:t xml:space="preserve">  USING ivfflat (embedding vector_cosine_ops) WITH (lists = 100);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CREATE INDEX idx_chunks_upload ON content_chunks(upload_id);</w:t>
      </w:r>
    </w:p>
    <w:p>
      <w:pPr>
        <w:spacing w:after="160" w:line="276"/>
      </w:pPr>
      <w:r>
        <w:t xml:space="preserve">Os chunks são retidos por 90 dias após a publicação das perguntas geradas, permitindo reprocessamento em caso de feedback negativo, e então arquivados/expurgados conforme a política de retenção (Seção 9).</w:t>
      </w:r>
    </w:p>
    <w:p>
      <w:pPr>
        <w:pStyle w:val="Heading1"/>
        <w:spacing w:after="200" w:before="400"/>
      </w:pPr>
      <w:r>
        <w:t xml:space="preserve">6. Cache (Redis) — Estruturas de Dados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000"/>
      </w:tblGrid>
      <w:tr>
        <w:tc>
          <w:tcPr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Chave</w:t>
            </w:r>
          </w:p>
        </w:tc>
        <w:tc>
          <w:tcPr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Estrutura</w:t>
            </w:r>
          </w:p>
        </w:tc>
        <w:tc>
          <w:tcPr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user:{id}:profile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 (JSON)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TTL 5 min; invalidada em escrita via evento gamification.xp_awarded.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league:{id}:ranking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Sorted Set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Score = xp_this_week; permite ZREVRANGE eficiente para o ranking.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track:{id}:lessons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 (JSON)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TTL 30 min.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ratelimit:{user_id}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Counter + TTL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Janela deslizante de 60s, algoritmo token bucket.</w:t>
            </w:r>
          </w:p>
        </w:tc>
      </w:tr>
    </w:tbl>
    <w:p>
      <w:pPr>
        <w:spacing w:after="240" w:before="80"/>
      </w:pPr>
      <w:r>
        <w:rPr>
          <w:i/>
          <w:iCs/>
          <w:color w:val="6B7280"/>
          <w:sz w:val="18"/>
          <w:szCs w:val="18"/>
        </w:rPr>
        <w:t xml:space="preserve">Tabela 4 — Estruturas de cache Redis e políticas de invalidação.</w:t>
      </w:r>
    </w:p>
    <w:p>
      <w:pPr>
        <w:pStyle w:val="Heading1"/>
        <w:spacing w:after="200" w:before="400"/>
      </w:pPr>
      <w:r>
        <w:t xml:space="preserve">7. Armazenamento de Objetos (S3) — Recapitulação</w:t>
      </w:r>
    </w:p>
    <w:p>
      <w:pPr>
        <w:pBdr>
          <w:top w:val="single" w:color="D1D5DB" w:sz="4"/>
          <w:bottom w:val="single" w:color="D1D5DB" w:sz="4"/>
          <w:left w:val="single" w:color="D1D5DB" w:sz="4"/>
          <w:right w:val="single" w:color="D1D5DB" w:sz="4"/>
        </w:pBdr>
        <w:shd w:fill="F3F4F6" w:val="clear"/>
        <w:spacing w:after="120" w:before="120"/>
      </w:pPr>
      <w:r>
        <w:rPr>
          <w:rFonts w:ascii="Consolas" w:cs="Consolas" w:eastAsia="Consolas" w:hAnsi="Consolas"/>
          <w:sz w:val="16"/>
          <w:szCs w:val="16"/>
        </w:rPr>
        <w:t xml:space="preserve">s3://arqlearn-uploads/{tenant_id}/{user_id}/{upload_id}/original.{ext}</w:t>
      </w:r>
      <w:r>
        <w:rPr>
          <w:rFonts w:ascii="Consolas" w:cs="Consolas" w:eastAsia="Consolas" w:hAnsi="Consolas"/>
          <w:sz w:val="16"/>
          <w:szCs w:val="16"/>
        </w:rPr>
        <w:br/>
        <w:t xml:space="preserve">s3://arqlearn-processed/{upload_id}/transcript.json</w:t>
      </w:r>
      <w:r>
        <w:rPr>
          <w:rFonts w:ascii="Consolas" w:cs="Consolas" w:eastAsia="Consolas" w:hAnsi="Consolas"/>
          <w:sz w:val="16"/>
          <w:szCs w:val="16"/>
        </w:rPr>
        <w:br/>
        <w:t xml:space="preserve">s3://arqlearn-processed/{upload_id}/frames/{timestamp_ms}.jpg</w:t>
      </w:r>
      <w:r>
        <w:rPr>
          <w:rFonts w:ascii="Consolas" w:cs="Consolas" w:eastAsia="Consolas" w:hAnsi="Consolas"/>
          <w:sz w:val="16"/>
          <w:szCs w:val="16"/>
        </w:rPr>
        <w:br/>
        <w:t xml:space="preserve">s3://arqlearn-media/lessons/{lesson_id}/cover.jpg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Bucket de uploads brutos: criptografado (SSE-KMS), acesso somente via URL pré-assinada de curta duração.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Lifecycle policy: arquivos brutos movidos para storage classe fria (ex.: Glacier/Infrequent Access) após 30 dias sem acesso.</w:t>
      </w:r>
    </w:p>
    <w:p>
      <w:pPr>
        <w:pStyle w:val="Heading1"/>
        <w:spacing w:after="200" w:before="400"/>
      </w:pPr>
      <w:r>
        <w:t xml:space="preserve">8. Backup e Recuperação de Desastres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200"/>
      </w:tblGrid>
      <w:tr>
        <w:tc>
          <w:tcPr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Armazenamento</w:t>
            </w:r>
          </w:p>
        </w:tc>
        <w:tc>
          <w:tcPr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Estratégia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PostgreSQL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Backups completos diários + WAL contínuo (PITR); RPO alvo de 5 minutos, RTO alvo de 1 hora. Teste de restauração trimestral.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MongoDB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Snapshots diários do replica set + oplog para PITR; RPO de 15 minutos.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pgvector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Incluso no backup do PostgreSQL (mesma instância/extension).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Redis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Considerado cache descartável — não é fonte de verdade; RDB snapshot apenas para acelerar warm-up após reinício.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S3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Versionamento de objeto habilitado + replicação cross-region para os buckets de uploads e processed.</w:t>
            </w:r>
          </w:p>
        </w:tc>
      </w:tr>
    </w:tbl>
    <w:p>
      <w:pPr>
        <w:spacing w:after="240" w:before="80"/>
      </w:pPr>
      <w:r>
        <w:rPr>
          <w:i/>
          <w:iCs/>
          <w:color w:val="6B7280"/>
          <w:sz w:val="18"/>
          <w:szCs w:val="18"/>
        </w:rPr>
        <w:t xml:space="preserve">Tabela 5 — Estratégia de backup e disaster recovery por armazenamento.</w:t>
      </w:r>
    </w:p>
    <w:p>
      <w:pPr>
        <w:pStyle w:val="Heading1"/>
        <w:spacing w:after="200" w:before="400"/>
      </w:pPr>
      <w:r>
        <w:t xml:space="preserve">9. Retenção e Arquivamento de Dados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gamification_events: retenção ativa de 13 meses em partições operacionais; dados mais antigos são exportados para armazenamento analítico frio antes do expurgo.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content_chunks (pgvector): retenção de 90 dias pós-publicação, conforme Seção 5.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Dados de usuário mediante solicitação de exclusão (LGPD): anonimização em até 30 dias, com hard delete de campos identificáveis e preservação apenas de métricas agregadas anônimas.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Arquivos brutos enviados (S3): retidos enquanto a conta estiver ativa; removidos em até 30 dias após exclusão de conta ou solicitação explícita do usuário.</w:t>
      </w:r>
    </w:p>
    <w:p>
      <w:pPr>
        <w:pStyle w:val="Heading1"/>
        <w:spacing w:after="200" w:before="400"/>
      </w:pPr>
      <w:r>
        <w:t xml:space="preserve">10. Escalabilidade e Sharding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PostgreSQL: réplicas de leitura para Analytics/relatórios; particionamento horizontal (sharding) por tenant_id avaliado para a Fase 5 (multi-tenant institucional) do roadmap do SAD.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MongoDB: sharding por track_id em cluster dedicado caso o catálogo de conteúdo gerado por usuários cresça além da capacidade de um único replica set.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pgvector: índice ivfflat com parâmetro lists ajustável conforme volume de chunks; avaliação futura de migração para serviço vetorial dedicado (ex.: Pinecone) se a latência de busca degradar em escala.</w:t>
      </w:r>
    </w:p>
    <w:p>
      <w:pPr>
        <w:pStyle w:val="Heading1"/>
        <w:spacing w:after="200" w:before="400"/>
      </w:pPr>
      <w:r>
        <w:t xml:space="preserve">11. Segurança de Dados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Criptografia em repouso (AES-256) em todos os armazenamentos gerenciados; TLS 1.2+ em trânsito entre serviços e bancos.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Campos sensíveis (password_hash) nunca retornados em nenhuma API; hashing via bcrypt/argon2 com custo adequado.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Mascaramento de e-mail em logs e eventos de gamificação (metadata JSONB não armazena e-mail em texto livre).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Isolamento lógico multi-tenant via tenant_id em todas as tabelas e coleções relevantes, reforçado por Row-Level Security no PostgreSQL para tenants institucionais.</w:t>
      </w:r>
    </w:p>
    <w:p>
      <w:pPr>
        <w:pStyle w:val="Heading1"/>
        <w:spacing w:after="200" w:before="400"/>
      </w:pPr>
      <w:r>
        <w:t xml:space="preserve">12. Glossário de Dados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PITR (Point-In-Time Recovery): capacidade de restaurar o banco para um instante específico no passado usando backups e logs de transação.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RPO (Recovery Point Objective): perda máxima aceitável de dados, medida em tempo, em caso de desastre.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RTO (Recovery Time Objective): tempo máximo aceitável para restabelecer o serviço após um desastre.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Row-Level Security (RLS): mecanismo do PostgreSQL que restringe linhas visíveis por usuário/papel diretamente no nível do banco.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ivfflat: tipo de índice aproximado (ANN) usado pelo pgvector para buscas de similaridade vetorial em grande escala.</w:t>
      </w:r>
    </w:p>
    <w:p>
      <w:pPr>
        <w:spacing w:before="400"/>
      </w:pPr>
      <w:r>
        <w:rPr>
          <w:i/>
          <w:iCs/>
          <w:color w:val="6B7280"/>
        </w:rPr>
        <w:t xml:space="preserve">— Fim do documento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90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Calibri" w:cs="Calibri" w:eastAsia="Calibri" w:hAnsi="Calibri"/>
      <w:b/>
      <w:bCs/>
      <w:color w:val="2E5C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Calibri" w:cs="Calibri" w:eastAsia="Calibri" w:hAnsi="Calibri"/>
      <w:b/>
      <w:bCs/>
      <w:color w:val="2E5C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Calibri" w:cs="Calibri" w:eastAsia="Calibri" w:hAnsi="Calibri"/>
      <w:b/>
      <w:bCs/>
      <w:color w:val="C77B3B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2026-08-08T11:44:44.936Z</dcterms:created>
  <dcterms:modified xsi:type="dcterms:W3CDTF">2026-08-08T11:44:44.936Z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