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Operating Systems (Comp 346) — Answer Key</w:t>
      </w:r>
    </w:p>
    <w:p>
      <w:pPr>
        <w:spacing w:after="400"/>
        <w:jc w:val="center"/>
      </w:pPr>
      <w:r>
        <w:t xml:space="preserve">Winter 2024 &amp; Winter 2025 Exams</w:t>
      </w:r>
    </w:p>
    <w:p>
      <w:pPr>
        <w:pStyle w:val="Heading1"/>
        <w:spacing w:after="100" w:before="400"/>
      </w:pPr>
      <w:r>
        <w:t xml:space="preserve">WINTER 2024 — ANSWER KEY</w:t>
      </w:r>
    </w:p>
    <w:p>
      <w:pPr>
        <w:pStyle w:val="Heading2"/>
        <w:spacing w:after="50" w:before="200"/>
      </w:pPr>
      <w:r>
        <w:t xml:space="preserve">Question #1 (3 marks) — True or False</w:t>
      </w:r>
    </w:p>
    <w:p>
      <w:pPr>
        <w:spacing w:after="50"/>
      </w:pPr>
      <w:r>
        <w:t xml:space="preserve">(i) FALSE — Mode-bit is needed even in multi-core systems to distinguish kernel vs user mode</w:t>
      </w:r>
    </w:p>
    <w:p>
      <w:pPr>
        <w:spacing w:after="50"/>
      </w:pPr>
      <w:r>
        <w:t xml:space="preserve">(ii) FALSE — DMA controller handles transfers WITHOUT CPU. CPU doesn't manage them directly</w:t>
      </w:r>
    </w:p>
    <w:p>
      <w:pPr>
        <w:spacing w:after="50"/>
      </w:pPr>
      <w:r>
        <w:t xml:space="preserve">(iii) FALSE — Threads are lighter-weight than processes. More threads = better performance than processes on single-CPU</w:t>
      </w:r>
    </w:p>
    <w:p>
      <w:pPr>
        <w:spacing w:after="300"/>
      </w:pPr>
      <w:r>
        <w:t xml:space="preserve">(iv) TRUE — On single-core system, disabling interrupts is sufficient for mutual exclusion</w:t>
      </w:r>
    </w:p>
    <w:p>
      <w:pPr>
        <w:pStyle w:val="Heading2"/>
        <w:spacing w:after="50" w:before="200"/>
      </w:pPr>
      <w:r>
        <w:t xml:space="preserve">Question #2 (2 marks)</w:t>
      </w:r>
    </w:p>
    <w:p>
      <w:pPr>
        <w:spacing w:after="100"/>
      </w:pPr>
      <w:r>
        <w:t xml:space="preserve">Advantages of rewritable memory:
• Allows BIOS updates without hardware replacement
• Flexibility to modify/patch system code
• Reduces deployment costs</w:t>
      </w:r>
    </w:p>
    <w:p>
      <w:pPr>
        <w:spacing w:after="300"/>
      </w:pPr>
      <w:r>
        <w:t xml:space="preserve">Disadvantages:
• Security vulnerability — malware could corrupt BIOS
• Requires careful handling — BIOS corruption can make system unbootable
• More complex error recovery procedures</w:t>
      </w:r>
    </w:p>
    <w:p>
      <w:pPr>
        <w:pStyle w:val="Heading2"/>
        <w:spacing w:after="50" w:before="200"/>
      </w:pPr>
      <w:r>
        <w:t xml:space="preserve">Question #3 (2 marks)</w:t>
      </w:r>
    </w:p>
    <w:p>
      <w:pPr>
        <w:spacing w:after="50"/>
      </w:pPr>
      <w:r>
        <w:t xml:space="preserve">Answer: Yes, system may have been compromised</w:t>
      </w:r>
    </w:p>
    <w:p>
      <w:pPr>
        <w:spacing w:after="300"/>
      </w:pPr>
      <w:r>
        <w:t xml:space="preserve">Reasons:
• Unknown source driver — friend found it online without verification
• No guarantee driver is legitimate — could contain malware
• Driver runs in kernel mode — has full system access
• Malware could silently install without user noticing
• System "working fine" doesn't mean security isn't compromised
Recommendation: Run antivirus scan, check system logs for unauthorized access</w:t>
      </w:r>
    </w:p>
    <w:p>
      <w:pPr>
        <w:pStyle w:val="Heading2"/>
        <w:spacing w:after="50" w:before="200"/>
      </w:pPr>
      <w:r>
        <w:t xml:space="preserve">Question #4 (3 marks)</w:t>
      </w:r>
    </w:p>
    <w:p>
      <w:pPr>
        <w:spacing w:after="50"/>
      </w:pPr>
      <w:r>
        <w:t xml:space="preserve">Answer: Yes, further problems can occur</w:t>
      </w:r>
    </w:p>
    <w:p>
      <w:pPr>
        <w:spacing w:after="300"/>
      </w:pPr>
      <w:r>
        <w:t xml:space="preserve">Problems:
• Deadlock — semaphore counter remains decremented, other waiting processes never wake up
• Lock remains permanently held — other processes cannot acquire the semaphore
• Starvation — processes waiting on semaphore will wait forever
OS Solution:
• Implement automatic cleanup on process termination
• Check if process holds any semaphores/locks
• Automatically signal/release semaphores when process dies
• Use resource tracking in Process Control Block (PCB)</w:t>
      </w:r>
    </w:p>
    <w:p>
      <w:pPr>
        <w:pStyle w:val="Heading2"/>
        <w:spacing w:after="50" w:before="200"/>
      </w:pPr>
      <w:r>
        <w:t xml:space="preserve">Question #5 (3 marks)</w:t>
      </w:r>
    </w:p>
    <w:p>
      <w:pPr>
        <w:spacing w:after="50"/>
      </w:pPr>
      <w:r>
        <w:t xml:space="preserve">Answer: Rejection is correct</w:t>
      </w:r>
    </w:p>
    <w:p>
      <w:pPr>
        <w:spacing w:after="300"/>
      </w:pPr>
      <w:r>
        <w:t xml:space="preserve">Feasibility: NEGATIVE
• Shared memory requires both processes in same address space
• Remote systems have separate memory spaces — impossible to share
• Would require extensive OS modifications
Performance: NEGATIVE
• Inter-process communication over network is slow
• Network latency far exceeds local memory access
• Not suitable for "high-speed" communication
Reliability: NEGATIVE
• Network disconnection could cause data loss
• No guaranteed message delivery
• Race conditions across network boundaries
• Message passing is the correct approach for remote IPC</w:t>
      </w:r>
    </w:p>
    <w:p>
      <w:pPr>
        <w:pStyle w:val="Heading2"/>
        <w:spacing w:after="50" w:before="200"/>
      </w:pPr>
      <w:r>
        <w:t xml:space="preserve">Question #6 (2 marks)</w:t>
      </w:r>
    </w:p>
    <w:p>
      <w:pPr>
        <w:spacing w:after="50"/>
      </w:pPr>
      <w:r>
        <w:t xml:space="preserve">Answer: Use Virtualization/Containerization</w:t>
      </w:r>
    </w:p>
    <w:p>
      <w:pPr>
        <w:spacing w:after="300"/>
      </w:pPr>
      <w:r>
        <w:t xml:space="preserve">Solution:
• Install hypervisor on each physical server
• Create virtual machines (VMs) for each OS variant
• Run multiple VMs on single hardware
• Each VM can run different OS independently
• Test all 10+ operating systems simultaneously without reinstalling
• Snapshots allow quick reset between tests
• Cost-effective — no need for additional hardware
• Fast deployment — spin up/down VMs instantly</w:t>
      </w:r>
    </w:p>
    <w:p>
      <w:pPr>
        <w:pStyle w:val="Heading2"/>
        <w:spacing w:after="50" w:before="200"/>
      </w:pPr>
      <w:r>
        <w:t xml:space="preserve">Question #7 (3 marks)</w:t>
      </w:r>
    </w:p>
    <w:p>
      <w:pPr>
        <w:spacing w:after="50"/>
      </w:pPr>
      <w:r>
        <w:t xml:space="preserve">Answer: Yes, solution is correct</w:t>
      </w:r>
    </w:p>
    <w:p>
      <w:pPr>
        <w:spacing w:after="300"/>
      </w:pPr>
      <w:r>
        <w:t xml:space="preserve">Explanation:
• Line 3 (D.I.): Disables interrupts → prevents context switching
• Line 5-6: If lock=true, re-enable interrupts and wait
• Line 8: While loop checks if lock is still true (busy-wait)
• Line 10-11: Set lock=true and re-enable interrupts
Why it works:
• Interrupts disabled = only one thread can execute
• No context switch possible while interrupts disabled
• Lock state protected from concurrent access
• Mutual exclusion guaranteed on single-core
• Lock eventually gets released → no deadlock</w:t>
      </w:r>
    </w:p>
    <w:p>
      <w:pPr>
        <w:pStyle w:val="Heading2"/>
        <w:spacing w:after="50" w:before="200"/>
      </w:pPr>
      <w:r>
        <w:t xml:space="preserve">Question #8 (4 marks)</w:t>
      </w:r>
    </w:p>
    <w:p>
      <w:pPr>
        <w:spacing w:after="100"/>
      </w:pPr>
      <w:r>
        <w:t xml:space="preserve">Semaphores: s1=0, s2=0, s3=0, s4=0, mutex=1</w:t>
      </w:r>
    </w:p>
    <w:p>
      <w:pPr>
        <w:spacing w:after="50"/>
      </w:pPr>
      <w:r>
        <w:t xml:space="preserve">Process P1: Phase_I → V(s1) → P(s2) → Phase_II</w:t>
      </w:r>
    </w:p>
    <w:p>
      <w:pPr>
        <w:spacing w:after="50"/>
      </w:pPr>
      <w:r>
        <w:t xml:space="preserve">Process P2: Phase_I → V(s2) → P(s3) → Phase_II</w:t>
      </w:r>
    </w:p>
    <w:p>
      <w:pPr>
        <w:spacing w:after="50"/>
      </w:pPr>
      <w:r>
        <w:t xml:space="preserve">Process P3: Phase_I → V(s3) → P(s4) → Phase_II</w:t>
      </w:r>
    </w:p>
    <w:p>
      <w:pPr>
        <w:spacing w:after="100"/>
      </w:pPr>
      <w:r>
        <w:t xml:space="preserve">Process P4: Phase_I → V(s4) → Phase_II</w:t>
      </w:r>
    </w:p>
    <w:p>
      <w:pPr>
        <w:spacing w:after="300"/>
      </w:pPr>
      <w:r>
        <w:t xml:space="preserve">Key: Each process waits for previous to finish before advancing. Barrier ensures all complete Phase I before any start Phase II.</w:t>
      </w:r>
    </w:p>
    <w:p>
      <w:pPr>
        <w:pageBreakBefore/>
      </w:pPr>
    </w:p>
    <w:p>
      <w:pPr>
        <w:pStyle w:val="Heading1"/>
        <w:spacing w:after="100" w:before="400"/>
      </w:pPr>
      <w:r>
        <w:t xml:space="preserve">WINTER 2025 — ANSWER KEY</w:t>
      </w:r>
    </w:p>
    <w:p>
      <w:pPr>
        <w:pStyle w:val="Heading2"/>
        <w:spacing w:after="50" w:before="200"/>
      </w:pPr>
      <w:r>
        <w:t xml:space="preserve">Question #1 (3 marks) — True or False</w:t>
      </w:r>
    </w:p>
    <w:p>
      <w:pPr>
        <w:spacing w:after="50"/>
      </w:pPr>
      <w:r>
        <w:t xml:space="preserve">(i) FALSE — Processes have MORE overhead than threads. Processes are heavier.</w:t>
      </w:r>
    </w:p>
    <w:p>
      <w:pPr>
        <w:spacing w:after="50"/>
      </w:pPr>
      <w:r>
        <w:t xml:space="preserve">(ii) TRUE — If OS always runs in kernel mode, no need to check/switch mode bits</w:t>
      </w:r>
    </w:p>
    <w:p>
      <w:pPr>
        <w:spacing w:after="50"/>
      </w:pPr>
      <w:r>
        <w:t xml:space="preserve">(iii) FALSE — DMA controls handle transfers. CPU is NOT directly responsible.</w:t>
      </w:r>
    </w:p>
    <w:p>
      <w:pPr>
        <w:spacing w:after="300"/>
      </w:pPr>
      <w:r>
        <w:t xml:space="preserve">(iv) TRUE — On single-core system, disabling interrupts IS sufficient for mutual exclusion</w:t>
      </w:r>
    </w:p>
    <w:p>
      <w:pPr>
        <w:pStyle w:val="Heading2"/>
        <w:spacing w:after="50" w:before="200"/>
      </w:pPr>
      <w:r>
        <w:t xml:space="preserve">Question #2 (2 marks)</w:t>
      </w:r>
    </w:p>
    <w:p>
      <w:pPr>
        <w:spacing w:after="50"/>
      </w:pPr>
      <w:r>
        <w:t xml:space="preserve">Answer: Yes, possible to design such a system</w:t>
      </w:r>
    </w:p>
    <w:p>
      <w:pPr>
        <w:spacing w:after="300"/>
      </w:pPr>
      <w:r>
        <w:t xml:space="preserve">Advantages:
• OS can switch between uni and multi-programming modes
• Single programs run without scheduling overhead
• Multiple programs share resources efficiently
• Flexibility for different workloads
• Cost-effective resource utilization</w:t>
      </w:r>
    </w:p>
    <w:p>
      <w:pPr>
        <w:pStyle w:val="Heading2"/>
        <w:spacing w:after="50" w:before="200"/>
      </w:pPr>
      <w:r>
        <w:t xml:space="preserve">Question #3 (2 marks)</w:t>
      </w:r>
    </w:p>
    <w:p>
      <w:pPr>
        <w:spacing w:after="50"/>
      </w:pPr>
      <w:r>
        <w:t xml:space="preserve">Answer: Hard-Affinity</w:t>
      </w:r>
    </w:p>
    <w:p>
      <w:pPr>
        <w:spacing w:after="300"/>
      </w:pPr>
      <w:r>
        <w:t xml:space="preserve">Reason:
• NUMA = Non-Uniform Memory Access
• Local memory access is FAST
• Remote memory access is SLOW
• Hard-affinity keeps process on same CPU
• Avoids expensive remote memory access
• Soft-affinity would cause process migration → poor performance
• Minimizes access latency for time-critical tasks</w:t>
      </w:r>
    </w:p>
    <w:p>
      <w:pPr>
        <w:pStyle w:val="Heading2"/>
        <w:spacing w:after="50" w:before="200"/>
      </w:pPr>
      <w:r>
        <w:t xml:space="preserve">Question #4 (3 marks)</w:t>
      </w:r>
    </w:p>
    <w:p>
      <w:pPr>
        <w:spacing w:after="50"/>
      </w:pPr>
      <w:r>
        <w:t xml:space="preserve">Answer: No; I reject the proposal</w:t>
      </w:r>
    </w:p>
    <w:p>
      <w:pPr>
        <w:spacing w:after="300"/>
      </w:pPr>
      <w:r>
        <w:t xml:space="preserve">Reasons:
• Random assignment loses determinism — unpredictable scheduling
• Performance becomes non-deterministic — hard to optimize
• Threads with specific performance needs can't be guaranteed
• No way to optimize for workload patterns
• Configuration-based approach is better — allows tuning
• Adaptive approach is better — adjusts based on runtime behavior
• Overhead of random decisions not worth the "flexibility"</w:t>
      </w:r>
    </w:p>
    <w:p>
      <w:pPr>
        <w:pStyle w:val="Heading2"/>
        <w:spacing w:after="50" w:before="200"/>
      </w:pPr>
      <w:r>
        <w:t xml:space="preserve">Question #5 (3 marks)</w:t>
      </w:r>
    </w:p>
    <w:p>
      <w:pPr>
        <w:spacing w:after="50"/>
      </w:pPr>
      <w:r>
        <w:t xml:space="preserve">Answer: Bootstrap Process</w:t>
      </w:r>
    </w:p>
    <w:p>
      <w:pPr>
        <w:spacing w:after="300"/>
      </w:pPr>
      <w:r>
        <w:t xml:space="preserve">Steps:
1. Bootstrap Program (BIOS/UEFI) stored in ROM loads at power-on
2. Bootstrap initializes hardware (CPU, memory, I/O controllers)
3. Bootstrap locates kernel on secondary storage (disk)
4. Bootloader (e.g., GRUB) loads kernel from disk into RAM
5. CPU executes kernel code from RAM
6. Kernel initializes system services and loads drivers
Key: Small ROM-based firmware can access secondary storage to load large OS kernel into RAM</w:t>
      </w:r>
    </w:p>
    <w:p>
      <w:pPr>
        <w:pStyle w:val="Heading2"/>
        <w:spacing w:after="50" w:before="200"/>
      </w:pPr>
      <w:r>
        <w:t xml:space="preserve">Question #6 (2 marks)</w:t>
      </w:r>
    </w:p>
    <w:p>
      <w:pPr>
        <w:spacing w:after="30"/>
      </w:pPr>
      <w:r>
        <w:t xml:space="preserve">Solution 1 Rejection (Reset/Reconfigure):</w:t>
      </w:r>
    </w:p>
    <w:p>
      <w:pPr>
        <w:spacing w:after="100"/>
      </w:pPr>
      <w:r>
        <w:t xml:space="preserve">Manual reconfiguration is error-prone and doesn't scale. Different hardware requires different drivers and OS configs. Testing validation would take months.</w:t>
      </w:r>
    </w:p>
    <w:p>
      <w:pPr>
        <w:spacing w:after="30"/>
      </w:pPr>
      <w:r>
        <w:t xml:space="preserve">Solution 2 Rejection (Wait for more drones):</w:t>
      </w:r>
    </w:p>
    <w:p>
      <w:pPr>
        <w:spacing w:after="100"/>
      </w:pPr>
      <w:r>
        <w:t xml:space="preserve">Production cycles are long. Waiting delays deployment indefinitely. Sequential testing (one config at a time) is too slow.</w:t>
      </w:r>
    </w:p>
    <w:p>
      <w:pPr>
        <w:spacing w:after="30"/>
      </w:pPr>
      <w:r>
        <w:t xml:space="preserve">Your Solution:</w:t>
      </w:r>
    </w:p>
    <w:p>
      <w:pPr>
        <w:spacing w:after="300"/>
      </w:pPr>
      <w:r>
        <w:t xml:space="preserve">Virtualization/Containerization
• Install hypervisor on each physical drone computer
• Create VMs for each OS variant needed
• Run multiple OS instances simultaneously on same hardware
• Test all configurations in parallel
• Snapshots for quick reset between tests
• No hardware constraints
• Fast deployment</w:t>
      </w:r>
    </w:p>
    <w:p>
      <w:pPr>
        <w:pStyle w:val="Heading2"/>
        <w:spacing w:after="50" w:before="200"/>
      </w:pPr>
      <w:r>
        <w:t xml:space="preserve">Question #7 (3 marks)</w:t>
      </w:r>
    </w:p>
    <w:p>
      <w:pPr>
        <w:spacing w:after="50"/>
      </w:pPr>
      <w:r>
        <w:t xml:space="preserve">Answer: No, solution is not correct</w:t>
      </w:r>
    </w:p>
    <w:p>
      <w:pPr>
        <w:spacing w:after="300"/>
      </w:pPr>
      <w:r>
        <w:t xml:space="preserve">Problem:
• At line 3 (D.I.): Interrupts disabled, lock=false initially
• Line 6-7: if lock=true... E.I. — but lock is FALSE, so skip
• Line 8-9: while(lock==true) — condition is FALSE, exit loop
• Line 10: lock=true
• Line 11: E.I.
On second attempt:
• Process P1 acquires lock, sets lock=true, enables interrupts
• Process P2 enters, D.I. (interrupts disabled), but lock=true
• P2 enables interrupts and waits in loop
• P1 inside CS, P2 waiting outside — WORKS SO FAR
BUT CRITICAL FLAW:
• Line 8 (while loop): checking 'lock' without disabling interrupts in the loop
• Between E.I. (line 7) and re-checking lock, another process could modify lock
• Race condition possible
• Lock could be released mid-check</w:t>
      </w:r>
    </w:p>
    <w:p>
      <w:pPr>
        <w:pStyle w:val="Heading2"/>
        <w:spacing w:after="50" w:before="200"/>
      </w:pPr>
      <w:r>
        <w:t xml:space="preserve">Question #8 (4 marks)</w:t>
      </w:r>
    </w:p>
    <w:p>
      <w:pPr>
        <w:spacing w:after="100"/>
      </w:pPr>
      <w:r>
        <w:t xml:space="preserve">Semaphores: s1=0, s2=0, s3=0, mutex=1</w:t>
      </w:r>
    </w:p>
    <w:p>
      <w:pPr>
        <w:spacing w:after="100"/>
      </w:pPr>
      <w:r>
        <w:t xml:space="preserve">Process P1:
  Phase_I()
  wait(mutex)
  barrier_count--
  if(barrier_count==0) signal(s1) 3x
  else wait(s1)
  signal(mutex)
  Phase_II()
  signal(s2)</w:t>
      </w:r>
    </w:p>
    <w:p>
      <w:pPr>
        <w:spacing w:after="100"/>
      </w:pPr>
      <w:r>
        <w:t xml:space="preserve">Process P2:
  Phase_I()
  wait(mutex)
  barrier_count--
  if(barrier_count==0) signal(s1) 3x
  else wait(s1)
  signal(mutex)
  wait(s2)
  Phase_II()
  signal(s3)</w:t>
      </w:r>
    </w:p>
    <w:p>
      <w:pPr>
        <w:spacing w:after="100"/>
      </w:pPr>
      <w:r>
        <w:t xml:space="preserve">Process P3:
  Phase_I()
  wait(mutex)
  barrier_count--
  if(barrier_count==0) signal(s1) 3x
  else wait(s1)
  signal(mutex)
  wait(s3)
  Phase_II()</w:t>
      </w:r>
    </w:p>
    <w:p>
      <w:pPr>
        <w:spacing w:after="400"/>
      </w:pPr>
      <w:r>
        <w:t xml:space="preserve">Key:
• All complete Phase I before any starts Phase II (barrier with mutex)
• Phase II executes in order: P1 → P2 → P3
• Each process wakes next process via signal
• Semaphores never go negative</w:t>
      </w:r>
    </w:p>
    <w:p>
      <w:pPr>
        <w:pStyle w:val="Heading1"/>
        <w:spacing w:before="400"/>
        <w:jc w:val="center"/>
      </w:pPr>
      <w:r>
        <w:t xml:space="preserve">END OF ANSWER KEY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2026-07-23T19:42:02.846Z</dcterms:created>
  <dcterms:modified xsi:type="dcterms:W3CDTF">2026-07-23T19:42:02.846Z</dcterms:modified>
</cp:coreProperties>
</file>

<file path=docProps/custom.xml><?xml version="1.0" encoding="utf-8"?>
<Properties xmlns="http://schemas.openxmlformats.org/officeDocument/2006/custom-properties" xmlns:vt="http://schemas.openxmlformats.org/officeDocument/2006/docPropsVTypes"/>
</file>