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7E33" w14:textId="77777777" w:rsidR="00D00B8C" w:rsidRPr="00D00B8C" w:rsidRDefault="00D00B8C" w:rsidP="00D00B8C">
      <w:pPr>
        <w:rPr>
          <w:b/>
          <w:bCs/>
        </w:rPr>
      </w:pPr>
      <w:r w:rsidRPr="00D00B8C">
        <w:rPr>
          <w:b/>
          <w:bCs/>
        </w:rPr>
        <w:t>Caso 1: Marketing Inteligente</w:t>
      </w:r>
    </w:p>
    <w:p w14:paraId="76684437" w14:textId="77777777" w:rsidR="00D00B8C" w:rsidRPr="00D00B8C" w:rsidRDefault="00D00B8C" w:rsidP="00D00B8C">
      <w:r w:rsidRPr="00D00B8C">
        <w:t>En marketing, el volumen de texto y datos es enorme: campañas, respuestas de usuarios, comentarios en redes y mucho más. La IA permite automatizar análisis, clasificaciones y redacciones para trabajar con más velocidad sin perder coherencia de marca.</w:t>
      </w:r>
      <w:r w:rsidRPr="00D00B8C">
        <w:br/>
      </w:r>
      <w:r w:rsidRPr="00D00B8C">
        <w:rPr>
          <w:b/>
          <w:bCs/>
        </w:rPr>
        <w:t>Ejemplos de aplicación</w:t>
      </w:r>
    </w:p>
    <w:p w14:paraId="190DDC15" w14:textId="77777777" w:rsidR="00D00B8C" w:rsidRPr="00D00B8C" w:rsidRDefault="00D00B8C" w:rsidP="00D00B8C">
      <w:pPr>
        <w:numPr>
          <w:ilvl w:val="0"/>
          <w:numId w:val="1"/>
        </w:numPr>
      </w:pPr>
      <w:r w:rsidRPr="00D00B8C">
        <w:rPr>
          <w:b/>
          <w:bCs/>
        </w:rPr>
        <w:t>Generación automática de contenido multiformato</w:t>
      </w:r>
      <w:r w:rsidRPr="00D00B8C">
        <w:br/>
        <w:t>El contenido base ingresa (por formulario, CRM o campaña previa), la IA genera variaciones según canal (email, redes, blog) y n8n distribuye cada versión al calendario correspondiente.</w:t>
      </w:r>
    </w:p>
    <w:p w14:paraId="43C0CCE6" w14:textId="77777777" w:rsidR="00D00B8C" w:rsidRPr="00D00B8C" w:rsidRDefault="00D00B8C" w:rsidP="00D00B8C">
      <w:pPr>
        <w:numPr>
          <w:ilvl w:val="0"/>
          <w:numId w:val="1"/>
        </w:numPr>
      </w:pPr>
      <w:r w:rsidRPr="00D00B8C">
        <w:rPr>
          <w:b/>
          <w:bCs/>
        </w:rPr>
        <w:t>Clasificación de comentarios (análisis de sentimientos)</w:t>
      </w:r>
      <w:r w:rsidRPr="00D00B8C">
        <w:br/>
        <w:t xml:space="preserve">Cada comentario llega desde redes o formularios, la IA lo etiqueta como positivo/neutral/negativo y agrega el motivo principal; luego se almacena en un </w:t>
      </w:r>
      <w:proofErr w:type="spellStart"/>
      <w:r w:rsidRPr="00D00B8C">
        <w:t>dashboard</w:t>
      </w:r>
      <w:proofErr w:type="spellEnd"/>
      <w:r w:rsidRPr="00D00B8C">
        <w:t xml:space="preserve"> analítico para seguimiento.</w:t>
      </w:r>
    </w:p>
    <w:p w14:paraId="56816108" w14:textId="77777777" w:rsidR="00D00B8C" w:rsidRPr="00D00B8C" w:rsidRDefault="00D00B8C" w:rsidP="00D00B8C">
      <w:pPr>
        <w:numPr>
          <w:ilvl w:val="0"/>
          <w:numId w:val="1"/>
        </w:numPr>
      </w:pPr>
      <w:r w:rsidRPr="00D00B8C">
        <w:rPr>
          <w:b/>
          <w:bCs/>
        </w:rPr>
        <w:t>Detección de intención en interacciones</w:t>
      </w:r>
      <w:r w:rsidRPr="00D00B8C">
        <w:br/>
        <w:t>El texto del usuario se envía a la IA, que determina la intención (consulta, elogio, crítica, duda técnica) y n8n deriva cada tipo a un canal o equipo específico.</w:t>
      </w:r>
    </w:p>
    <w:p w14:paraId="3C7442B4" w14:textId="77777777" w:rsidR="00D00B8C" w:rsidRPr="00D00B8C" w:rsidRDefault="00D00B8C" w:rsidP="00D00B8C">
      <w:pPr>
        <w:numPr>
          <w:ilvl w:val="0"/>
          <w:numId w:val="1"/>
        </w:numPr>
      </w:pPr>
      <w:r w:rsidRPr="00D00B8C">
        <w:rPr>
          <w:b/>
          <w:bCs/>
        </w:rPr>
        <w:t xml:space="preserve">Análisis automatizado de </w:t>
      </w:r>
      <w:proofErr w:type="spellStart"/>
      <w:r w:rsidRPr="00D00B8C">
        <w:rPr>
          <w:b/>
          <w:bCs/>
        </w:rPr>
        <w:t>feedback</w:t>
      </w:r>
      <w:proofErr w:type="spellEnd"/>
      <w:r w:rsidRPr="00D00B8C">
        <w:rPr>
          <w:b/>
          <w:bCs/>
        </w:rPr>
        <w:t xml:space="preserve"> en campañas</w:t>
      </w:r>
      <w:r w:rsidRPr="00D00B8C">
        <w:br/>
        <w:t>Los comentarios de una campaña se procesan en lote o en tiempo real, la IA detecta patrones (por ejemplo, percepción de precio o calidad), y n8n construye un reporte estructurado para optimizar futuras acciones.</w:t>
      </w:r>
    </w:p>
    <w:p w14:paraId="532FC237" w14:textId="77777777" w:rsidR="00D00B8C" w:rsidRPr="00D00B8C" w:rsidRDefault="00D00B8C" w:rsidP="00D00B8C">
      <w:r w:rsidRPr="00D00B8C">
        <w:t>Estas automatizaciones permiten que los equipos encuentren patrones en grandes volúmenes de información y ajusten campañas con mayor precisión.</w:t>
      </w:r>
    </w:p>
    <w:p w14:paraId="6A3A951D" w14:textId="77777777" w:rsidR="00D00B8C" w:rsidRPr="00D00B8C" w:rsidRDefault="00D00B8C" w:rsidP="00D00B8C">
      <w:r w:rsidRPr="00D00B8C">
        <w:t xml:space="preserve">Un flujo podría tomar en tiempo real cada comentario de una campaña, enviar el texto a la IA para etiquetarlo y agregarlo a un </w:t>
      </w:r>
      <w:proofErr w:type="spellStart"/>
      <w:r w:rsidRPr="00D00B8C">
        <w:t>dashboard</w:t>
      </w:r>
      <w:proofErr w:type="spellEnd"/>
      <w:r w:rsidRPr="00D00B8C">
        <w:t xml:space="preserve"> analítico. Con esta dinámica, un equipo puede detectar tendencias, medir impacto emocional y priorizar respuestas, sin revisar manualmente cientos de mensajes.</w:t>
      </w:r>
    </w:p>
    <w:p w14:paraId="64777145" w14:textId="77777777" w:rsidR="00D00B8C" w:rsidRPr="00D00B8C" w:rsidRDefault="00D00B8C" w:rsidP="00D00B8C">
      <w:r w:rsidRPr="00D00B8C">
        <w:t> </w:t>
      </w:r>
      <w:r w:rsidRPr="00D00B8C">
        <w:rPr>
          <w:b/>
          <w:bCs/>
        </w:rPr>
        <w:t>Caso práctico</w:t>
      </w:r>
    </w:p>
    <w:p w14:paraId="554147F2" w14:textId="77777777" w:rsidR="00D00B8C" w:rsidRPr="00D00B8C" w:rsidRDefault="00D00B8C" w:rsidP="00D00B8C">
      <w:r w:rsidRPr="00D00B8C">
        <w:t>Un flujo que recibe una idea de producto y genera automáticamente un texto publicitario atractivo (</w:t>
      </w:r>
      <w:proofErr w:type="spellStart"/>
      <w:r w:rsidRPr="00D00B8C">
        <w:t>copy</w:t>
      </w:r>
      <w:proofErr w:type="spellEnd"/>
      <w:r w:rsidRPr="00D00B8C">
        <w:t>) con hashtags y tono emocional.</w:t>
      </w:r>
    </w:p>
    <w:p w14:paraId="4471EDA0" w14:textId="77777777" w:rsidR="00D00B8C" w:rsidRPr="00D00B8C" w:rsidRDefault="00D00B8C" w:rsidP="00D00B8C">
      <w:r w:rsidRPr="00D00B8C">
        <w:t xml:space="preserve">En general, en marketing, la IA no reemplaza la creatividad, la amplifica. Permite producir más contenido en menos tiempo y con mayor coherencia de marca, revela </w:t>
      </w:r>
      <w:proofErr w:type="spellStart"/>
      <w:r w:rsidRPr="00D00B8C">
        <w:t>insights</w:t>
      </w:r>
      <w:proofErr w:type="spellEnd"/>
      <w:r w:rsidRPr="00D00B8C">
        <w:t xml:space="preserve"> ocultos y permite tomar mejores decisiones.</w:t>
      </w:r>
    </w:p>
    <w:p w14:paraId="2E2AE6D1" w14:textId="77777777" w:rsidR="00B2621C" w:rsidRDefault="00B2621C"/>
    <w:p w14:paraId="4BC6238D" w14:textId="77777777" w:rsidR="00D00B8C" w:rsidRDefault="00D00B8C"/>
    <w:p w14:paraId="63CFEFF8" w14:textId="77777777" w:rsidR="00D00B8C" w:rsidRDefault="00D00B8C"/>
    <w:p w14:paraId="3FE3CBFD" w14:textId="77777777" w:rsidR="00D00B8C" w:rsidRPr="00D00B8C" w:rsidRDefault="00D00B8C" w:rsidP="00D00B8C">
      <w:pPr>
        <w:rPr>
          <w:b/>
          <w:bCs/>
        </w:rPr>
      </w:pPr>
      <w:r w:rsidRPr="00D00B8C">
        <w:rPr>
          <w:b/>
          <w:bCs/>
        </w:rPr>
        <w:t>Caso 2: Procesamiento Inteligente de Documentos (Administración)</w:t>
      </w:r>
    </w:p>
    <w:p w14:paraId="21156D66" w14:textId="77777777" w:rsidR="00D00B8C" w:rsidRPr="00D00B8C" w:rsidRDefault="00D00B8C" w:rsidP="00D00B8C">
      <w:r w:rsidRPr="00D00B8C">
        <w:t>Las tareas administrativas suelen implicar horas de documentos extensos, correos largos o facturas con información crítica Con IA, es posible </w:t>
      </w:r>
      <w:r w:rsidRPr="00D00B8C">
        <w:rPr>
          <w:b/>
          <w:bCs/>
        </w:rPr>
        <w:t>clasificar documentos</w:t>
      </w:r>
      <w:r w:rsidRPr="00D00B8C">
        <w:t>, </w:t>
      </w:r>
      <w:r w:rsidRPr="00D00B8C">
        <w:rPr>
          <w:b/>
          <w:bCs/>
        </w:rPr>
        <w:t>resumir información clave</w:t>
      </w:r>
      <w:r w:rsidRPr="00D00B8C">
        <w:t> y </w:t>
      </w:r>
      <w:r w:rsidRPr="00D00B8C">
        <w:rPr>
          <w:b/>
          <w:bCs/>
        </w:rPr>
        <w:t>enviar automáticamente los datos al área correspondiente</w:t>
      </w:r>
      <w:r w:rsidRPr="00D00B8C">
        <w:t>.</w:t>
      </w:r>
    </w:p>
    <w:p w14:paraId="4E129647" w14:textId="77777777" w:rsidR="00D00B8C" w:rsidRPr="00D00B8C" w:rsidRDefault="00D00B8C" w:rsidP="00D00B8C">
      <w:r w:rsidRPr="00D00B8C">
        <w:rPr>
          <w:b/>
          <w:bCs/>
        </w:rPr>
        <w:t>Ejemplos de aplicación</w:t>
      </w:r>
    </w:p>
    <w:p w14:paraId="3A1C12C9" w14:textId="77777777" w:rsidR="00D00B8C" w:rsidRPr="00D00B8C" w:rsidRDefault="00D00B8C" w:rsidP="00D00B8C">
      <w:pPr>
        <w:numPr>
          <w:ilvl w:val="0"/>
          <w:numId w:val="2"/>
        </w:numPr>
      </w:pPr>
      <w:r w:rsidRPr="00D00B8C">
        <w:rPr>
          <w:b/>
          <w:bCs/>
        </w:rPr>
        <w:t>Resumen automático de correos</w:t>
      </w:r>
      <w:r w:rsidRPr="00D00B8C">
        <w:br/>
        <w:t>Cada email entrante dispara el flujo, la IA genera un resumen de una frase y n8n añade etiquetas como “urgente/no urgente”, enviando el correo al área correcta o creando una tarea.</w:t>
      </w:r>
    </w:p>
    <w:p w14:paraId="62097F8F" w14:textId="77777777" w:rsidR="00D00B8C" w:rsidRPr="00D00B8C" w:rsidRDefault="00D00B8C" w:rsidP="00D00B8C">
      <w:pPr>
        <w:numPr>
          <w:ilvl w:val="0"/>
          <w:numId w:val="2"/>
        </w:numPr>
      </w:pPr>
      <w:r w:rsidRPr="00D00B8C">
        <w:rPr>
          <w:b/>
          <w:bCs/>
        </w:rPr>
        <w:t>Clasificación automática de documentos</w:t>
      </w:r>
      <w:r w:rsidRPr="00D00B8C">
        <w:br/>
        <w:t>Cuando un archivo llega por email, la IA determina qué tipo de documento es (factura, remito, contrato), y n8n lo clasifica en carpetas organizadas o sistemas internos.</w:t>
      </w:r>
    </w:p>
    <w:p w14:paraId="216F8949" w14:textId="77777777" w:rsidR="00D00B8C" w:rsidRPr="00D00B8C" w:rsidRDefault="00D00B8C" w:rsidP="00D00B8C">
      <w:pPr>
        <w:numPr>
          <w:ilvl w:val="0"/>
          <w:numId w:val="2"/>
        </w:numPr>
      </w:pPr>
      <w:r w:rsidRPr="00D00B8C">
        <w:rPr>
          <w:b/>
          <w:bCs/>
        </w:rPr>
        <w:t>Extracción de datos clave</w:t>
      </w:r>
      <w:r w:rsidRPr="00D00B8C">
        <w:br/>
        <w:t>El documento se pasa por IA para extraer datos (monto, fecha, proveedor). Luego n8n valida formato, prepara un registro estructurado y lo envía al sistema contable o ERP de la empresa.</w:t>
      </w:r>
    </w:p>
    <w:p w14:paraId="4EF2846B" w14:textId="77777777" w:rsidR="00D00B8C" w:rsidRPr="00D00B8C" w:rsidRDefault="00D00B8C" w:rsidP="00D00B8C">
      <w:pPr>
        <w:numPr>
          <w:ilvl w:val="0"/>
          <w:numId w:val="2"/>
        </w:numPr>
      </w:pPr>
      <w:r w:rsidRPr="00D00B8C">
        <w:rPr>
          <w:b/>
          <w:bCs/>
        </w:rPr>
        <w:t>Registro automático de documentos en sistemas internos</w:t>
      </w:r>
      <w:r w:rsidRPr="00D00B8C">
        <w:br/>
        <w:t>Tras la extracción de datos, n8n llena campos en bases de datos o planillas y archiva el archivo procesado en un repositorio organizado.</w:t>
      </w:r>
    </w:p>
    <w:p w14:paraId="48CEE0FA" w14:textId="77777777" w:rsidR="00D00B8C" w:rsidRPr="00D00B8C" w:rsidRDefault="00D00B8C" w:rsidP="00D00B8C">
      <w:r w:rsidRPr="00D00B8C">
        <w:t>Un flujo puede recibir una factura por email, extraer automáticamente monto y fecha, validar que la información esté completa y registrarla en el sistema interno de la empresa. Las empresas que procesan grandes volúmenes de documentos reducen significativamente el tiempo y minimizan errores humanos.</w:t>
      </w:r>
    </w:p>
    <w:p w14:paraId="4399A412" w14:textId="77777777" w:rsidR="00D00B8C" w:rsidRPr="00D00B8C" w:rsidRDefault="00D00B8C" w:rsidP="00D00B8C">
      <w:r w:rsidRPr="00D00B8C">
        <w:t>Otro ejemplo común es la automatización de resúmenes de correos: cada vez que llega un email largo, la IA genera una frase concisa que le permite al equipo decidir en segundos qué hacer con él.</w:t>
      </w:r>
    </w:p>
    <w:p w14:paraId="78382ACA" w14:textId="77777777" w:rsidR="00D00B8C" w:rsidRPr="00D00B8C" w:rsidRDefault="00D00B8C" w:rsidP="00D00B8C">
      <w:r w:rsidRPr="00D00B8C">
        <w:rPr>
          <w:b/>
          <w:bCs/>
        </w:rPr>
        <w:t>Caso práctico</w:t>
      </w:r>
    </w:p>
    <w:p w14:paraId="1DCE88F0" w14:textId="77777777" w:rsidR="00D00B8C" w:rsidRPr="00D00B8C" w:rsidRDefault="00D00B8C" w:rsidP="00D00B8C">
      <w:r w:rsidRPr="00D00B8C">
        <w:t xml:space="preserve">Un flujo que recibe entradas </w:t>
      </w:r>
      <w:proofErr w:type="gramStart"/>
      <w:r w:rsidRPr="00D00B8C">
        <w:t>administrativas,</w:t>
      </w:r>
      <w:proofErr w:type="gramEnd"/>
      <w:r w:rsidRPr="00D00B8C">
        <w:t xml:space="preserve"> clasifica el tipo de documento con IA, extrae y resume datos y deriva el caso al responsable o registra en el CRM.</w:t>
      </w:r>
    </w:p>
    <w:p w14:paraId="176814EA" w14:textId="77777777" w:rsidR="00D00B8C" w:rsidRPr="00D00B8C" w:rsidRDefault="00D00B8C" w:rsidP="00D00B8C">
      <w:r w:rsidRPr="00D00B8C">
        <w:t>En general, en administración, la IA convierte datos desordenados en información procesable. Esto libera al personal de tareas repetitivas y reduce errores humanos.</w:t>
      </w:r>
    </w:p>
    <w:p w14:paraId="1BA01F35" w14:textId="77777777" w:rsidR="00D00B8C" w:rsidRDefault="00D00B8C"/>
    <w:p w14:paraId="1BF96FF7" w14:textId="77777777" w:rsidR="00D00B8C" w:rsidRDefault="00D00B8C"/>
    <w:p w14:paraId="30E8A5B2" w14:textId="77777777" w:rsidR="00D00B8C" w:rsidRPr="00D00B8C" w:rsidRDefault="00D00B8C" w:rsidP="00D00B8C">
      <w:pPr>
        <w:rPr>
          <w:b/>
          <w:bCs/>
        </w:rPr>
      </w:pPr>
      <w:r w:rsidRPr="00D00B8C">
        <w:rPr>
          <w:b/>
          <w:bCs/>
        </w:rPr>
        <w:t>Caso 3: Agentes inteligentes con memoria (Atención al cliente)</w:t>
      </w:r>
    </w:p>
    <w:p w14:paraId="682978B4" w14:textId="77777777" w:rsidR="00D00B8C" w:rsidRPr="00D00B8C" w:rsidRDefault="00D00B8C" w:rsidP="00D00B8C">
      <w:r w:rsidRPr="00D00B8C">
        <w:t>En atención al cliente los mensajes suelen llegar sin estructura, mezclando problemas técnicos, consultas de facturación, dudas de acceso o reclamos. Los agentes inteligentes pueden </w:t>
      </w:r>
      <w:r w:rsidRPr="00D00B8C">
        <w:rPr>
          <w:b/>
          <w:bCs/>
        </w:rPr>
        <w:t>responder preguntas frecuentes</w:t>
      </w:r>
      <w:r w:rsidRPr="00D00B8C">
        <w:t>, </w:t>
      </w:r>
      <w:r w:rsidRPr="00D00B8C">
        <w:rPr>
          <w:b/>
          <w:bCs/>
        </w:rPr>
        <w:t>detectar intenciones</w:t>
      </w:r>
      <w:r w:rsidRPr="00D00B8C">
        <w:t> y </w:t>
      </w:r>
      <w:r w:rsidRPr="00D00B8C">
        <w:rPr>
          <w:b/>
          <w:bCs/>
        </w:rPr>
        <w:t>derivar casos complejos al equipo humano</w:t>
      </w:r>
      <w:r w:rsidRPr="00D00B8C">
        <w:t>.</w:t>
      </w:r>
    </w:p>
    <w:p w14:paraId="1A087679" w14:textId="77777777" w:rsidR="00D00B8C" w:rsidRPr="00D00B8C" w:rsidRDefault="00D00B8C" w:rsidP="00D00B8C">
      <w:r w:rsidRPr="00D00B8C">
        <w:rPr>
          <w:b/>
          <w:bCs/>
        </w:rPr>
        <w:t>Ejemplos de aplicación</w:t>
      </w:r>
    </w:p>
    <w:p w14:paraId="51B5B4B5" w14:textId="77777777" w:rsidR="00D00B8C" w:rsidRPr="00D00B8C" w:rsidRDefault="00D00B8C" w:rsidP="00D00B8C">
      <w:pPr>
        <w:numPr>
          <w:ilvl w:val="0"/>
          <w:numId w:val="3"/>
        </w:numPr>
      </w:pPr>
      <w:r w:rsidRPr="00D00B8C">
        <w:rPr>
          <w:b/>
          <w:bCs/>
        </w:rPr>
        <w:t>Respuestas automáticas a preguntas frecuentes</w:t>
      </w:r>
      <w:r w:rsidRPr="00D00B8C">
        <w:br/>
        <w:t>La pregunta del usuario ingresa por chat, formulario o email; la IA determina si corresponde a una FAQ y genera una respuesta apropiada. Si no es un caso estándar, n8n lo deriva a un agente humano.</w:t>
      </w:r>
    </w:p>
    <w:p w14:paraId="42E258CC" w14:textId="77777777" w:rsidR="00D00B8C" w:rsidRPr="00D00B8C" w:rsidRDefault="00D00B8C" w:rsidP="00D00B8C">
      <w:pPr>
        <w:numPr>
          <w:ilvl w:val="0"/>
          <w:numId w:val="3"/>
        </w:numPr>
      </w:pPr>
      <w:r w:rsidRPr="00D00B8C">
        <w:rPr>
          <w:b/>
          <w:bCs/>
        </w:rPr>
        <w:t>Clasificación por intención</w:t>
      </w:r>
      <w:r w:rsidRPr="00D00B8C">
        <w:br/>
        <w:t xml:space="preserve">El texto se envía a la IA, que lo categoriza (facturación, soporte técnico, acceso, reclamo). Según el resultado, n8n redirige el </w:t>
      </w:r>
      <w:proofErr w:type="gramStart"/>
      <w:r w:rsidRPr="00D00B8C">
        <w:t>ticket</w:t>
      </w:r>
      <w:proofErr w:type="gramEnd"/>
      <w:r w:rsidRPr="00D00B8C">
        <w:t xml:space="preserve"> al área o cola correspondiente.</w:t>
      </w:r>
    </w:p>
    <w:p w14:paraId="00756A2C" w14:textId="77777777" w:rsidR="00D00B8C" w:rsidRPr="00D00B8C" w:rsidRDefault="00D00B8C" w:rsidP="00D00B8C">
      <w:pPr>
        <w:numPr>
          <w:ilvl w:val="0"/>
          <w:numId w:val="3"/>
        </w:numPr>
      </w:pPr>
      <w:r w:rsidRPr="00D00B8C">
        <w:rPr>
          <w:b/>
          <w:bCs/>
        </w:rPr>
        <w:t>Determinación de urgencia</w:t>
      </w:r>
      <w:r w:rsidRPr="00D00B8C">
        <w:br/>
        <w:t>La IA evalúa la gravedad del mensaje (por ejemplo, “servicio caído” vs. “consulta general”). n8n utiliza esa etiqueta para ordenar prioridades y activar alertas si es necesario.</w:t>
      </w:r>
    </w:p>
    <w:p w14:paraId="3376C837" w14:textId="77777777" w:rsidR="00D00B8C" w:rsidRPr="00D00B8C" w:rsidRDefault="00D00B8C" w:rsidP="00D00B8C">
      <w:pPr>
        <w:numPr>
          <w:ilvl w:val="0"/>
          <w:numId w:val="3"/>
        </w:numPr>
      </w:pPr>
      <w:r w:rsidRPr="00D00B8C">
        <w:rPr>
          <w:b/>
          <w:bCs/>
        </w:rPr>
        <w:t xml:space="preserve">Enrutamiento automático de cada </w:t>
      </w:r>
      <w:proofErr w:type="gramStart"/>
      <w:r w:rsidRPr="00D00B8C">
        <w:rPr>
          <w:b/>
          <w:bCs/>
        </w:rPr>
        <w:t>ticket</w:t>
      </w:r>
      <w:proofErr w:type="gramEnd"/>
      <w:r w:rsidRPr="00D00B8C">
        <w:rPr>
          <w:b/>
          <w:bCs/>
        </w:rPr>
        <w:t xml:space="preserve"> al agente o área adecuada</w:t>
      </w:r>
      <w:r w:rsidRPr="00D00B8C">
        <w:br/>
        <w:t>Tras clasificar el contenido y la urgencia, n8n utiliza nodos de decisión para asignar cada caso al agente o equipo correcto, evitando errores de derivación y acelerando la resolución.</w:t>
      </w:r>
    </w:p>
    <w:p w14:paraId="6EEBC297" w14:textId="77777777" w:rsidR="00D00B8C" w:rsidRPr="00D00B8C" w:rsidRDefault="00D00B8C" w:rsidP="00D00B8C">
      <w:r w:rsidRPr="00D00B8C">
        <w:t xml:space="preserve">Un flujo podría recibir </w:t>
      </w:r>
      <w:proofErr w:type="gramStart"/>
      <w:r w:rsidRPr="00D00B8C">
        <w:t>tickets</w:t>
      </w:r>
      <w:proofErr w:type="gramEnd"/>
      <w:r w:rsidRPr="00D00B8C">
        <w:t xml:space="preserve"> desde un formulario o email, analizar el texto con IA y generar un JSON con categoría y urgencia. Luego derivar cada caso al canal correcto. </w:t>
      </w:r>
    </w:p>
    <w:p w14:paraId="659513AD" w14:textId="77777777" w:rsidR="00D00B8C" w:rsidRPr="00D00B8C" w:rsidRDefault="00D00B8C" w:rsidP="00D00B8C">
      <w:r w:rsidRPr="00D00B8C">
        <w:t>Este tipo de automatización reduce errores de envío, acelera tiempos de respuesta y permite que los agentes humanos se concentren en los casos complejos.</w:t>
      </w:r>
    </w:p>
    <w:p w14:paraId="2320BCF9" w14:textId="77777777" w:rsidR="00D00B8C" w:rsidRPr="00D00B8C" w:rsidRDefault="00D00B8C" w:rsidP="00D00B8C">
      <w:r w:rsidRPr="00D00B8C">
        <w:rPr>
          <w:b/>
          <w:bCs/>
        </w:rPr>
        <w:t>Caso práctico</w:t>
      </w:r>
    </w:p>
    <w:p w14:paraId="39FE703A" w14:textId="77777777" w:rsidR="00D00B8C" w:rsidRPr="00D00B8C" w:rsidRDefault="00D00B8C" w:rsidP="00D00B8C">
      <w:r w:rsidRPr="00D00B8C">
        <w:t>Un flujo donde un agente de IA recibe mensajes, detecta la intención (consulta, reclamo, venta), decide la próxima acción (responder, escalar, agendar), y ejecuta automáticamente la respuesta o el desvío.</w:t>
      </w:r>
    </w:p>
    <w:p w14:paraId="71243DC1" w14:textId="77777777" w:rsidR="00D00B8C" w:rsidRPr="00D00B8C" w:rsidRDefault="00D00B8C" w:rsidP="00D00B8C">
      <w:r w:rsidRPr="00D00B8C">
        <w:t>En atención al cliente, la IA permite ofrecer respuestas más rápidas y precisas, reduciendo carga operativa y mejorando la satisfacción del usuario.</w:t>
      </w:r>
    </w:p>
    <w:p w14:paraId="4F412096" w14:textId="77777777" w:rsidR="00D00B8C" w:rsidRDefault="00D00B8C"/>
    <w:p w14:paraId="41D60390" w14:textId="77777777" w:rsidR="00D00B8C" w:rsidRDefault="00D00B8C"/>
    <w:p w14:paraId="75C4A175" w14:textId="77777777" w:rsidR="00D00B8C" w:rsidRPr="00D00B8C" w:rsidRDefault="00D00B8C" w:rsidP="00D00B8C">
      <w:pPr>
        <w:rPr>
          <w:b/>
          <w:bCs/>
        </w:rPr>
      </w:pPr>
      <w:r w:rsidRPr="00D00B8C">
        <w:rPr>
          <w:b/>
          <w:bCs/>
        </w:rPr>
        <w:t>Cierre</w:t>
      </w:r>
    </w:p>
    <w:p w14:paraId="13730E2D" w14:textId="77777777" w:rsidR="00D00B8C" w:rsidRPr="00D00B8C" w:rsidRDefault="00D00B8C" w:rsidP="00D00B8C">
      <w:r w:rsidRPr="00D00B8C">
        <w:t xml:space="preserve">En esta </w:t>
      </w:r>
      <w:proofErr w:type="spellStart"/>
      <w:r w:rsidRPr="00D00B8C">
        <w:t>lecture</w:t>
      </w:r>
      <w:proofErr w:type="spellEnd"/>
      <w:r w:rsidRPr="00D00B8C">
        <w:t xml:space="preserve"> viste cómo aplicar la IA en tres escenarios reales que atraviesan cualquier organización: marketing, administración y atención al cliente. Cada uno de estos casos representa </w:t>
      </w:r>
      <w:r w:rsidRPr="00D00B8C">
        <w:rPr>
          <w:b/>
          <w:bCs/>
        </w:rPr>
        <w:t>una forma distinta de integrar modelos de lenguaje y flujos automatizados</w:t>
      </w:r>
      <w:r w:rsidRPr="00D00B8C">
        <w:t> dentro de un mismo entorno: n8n.</w:t>
      </w:r>
    </w:p>
    <w:p w14:paraId="3FF393D0" w14:textId="77777777" w:rsidR="00D00B8C" w:rsidRPr="00D00B8C" w:rsidRDefault="00D00B8C" w:rsidP="00D00B8C">
      <w:r w:rsidRPr="00D00B8C">
        <w:t>La clave está en </w:t>
      </w:r>
      <w:r w:rsidRPr="00D00B8C">
        <w:rPr>
          <w:b/>
          <w:bCs/>
        </w:rPr>
        <w:t>comprender la lógica del flujo</w:t>
      </w:r>
      <w:r w:rsidRPr="00D00B8C">
        <w:t xml:space="preserve"> y adaptar los </w:t>
      </w:r>
      <w:proofErr w:type="spellStart"/>
      <w:r w:rsidRPr="00D00B8C">
        <w:t>prompts</w:t>
      </w:r>
      <w:proofErr w:type="spellEnd"/>
      <w:r w:rsidRPr="00D00B8C">
        <w:t xml:space="preserve"> para cada necesidad específica. Todo lo aprendido en módulos anteriores, desde </w:t>
      </w:r>
      <w:proofErr w:type="spellStart"/>
      <w:r w:rsidRPr="00D00B8C">
        <w:t>prompts</w:t>
      </w:r>
      <w:proofErr w:type="spellEnd"/>
      <w:r w:rsidRPr="00D00B8C">
        <w:t xml:space="preserve"> estructurados, validación de datos hasta manejo de </w:t>
      </w:r>
      <w:proofErr w:type="spellStart"/>
      <w:r w:rsidRPr="00D00B8C">
        <w:t>APIs</w:t>
      </w:r>
      <w:proofErr w:type="spellEnd"/>
      <w:r w:rsidRPr="00D00B8C">
        <w:t xml:space="preserve"> y diseño de flujos, se materializa aquí.</w:t>
      </w:r>
    </w:p>
    <w:p w14:paraId="7E7A66A1" w14:textId="77777777" w:rsidR="00D00B8C" w:rsidRPr="00D00B8C" w:rsidRDefault="00D00B8C" w:rsidP="00D00B8C">
      <w:r w:rsidRPr="00D00B8C">
        <w:t>Con estos ejemplos, ya tienes las bases para construir automatizaciones que no solo funcionan, sino que se pueden auditar, escalar y medir. Hoy diste el paso más importante: pasaste de saber cómo funciona la IA a saber cómo aplicarla realmente en procesos críticos de negocio.</w:t>
      </w:r>
    </w:p>
    <w:p w14:paraId="01223B1A" w14:textId="77777777" w:rsidR="00D00B8C" w:rsidRDefault="00D00B8C"/>
    <w:sectPr w:rsidR="00D00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3546"/>
    <w:multiLevelType w:val="multilevel"/>
    <w:tmpl w:val="D4E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A2067"/>
    <w:multiLevelType w:val="multilevel"/>
    <w:tmpl w:val="AC4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E7BB0"/>
    <w:multiLevelType w:val="multilevel"/>
    <w:tmpl w:val="E95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27388">
    <w:abstractNumId w:val="1"/>
  </w:num>
  <w:num w:numId="2" w16cid:durableId="2029602014">
    <w:abstractNumId w:val="0"/>
  </w:num>
  <w:num w:numId="3" w16cid:durableId="113718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8C"/>
    <w:rsid w:val="00440324"/>
    <w:rsid w:val="00B2621C"/>
    <w:rsid w:val="00D00B8C"/>
    <w:rsid w:val="00E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014A6"/>
  <w15:chartTrackingRefBased/>
  <w15:docId w15:val="{2B1C795F-FEE5-4B53-AA7A-9854461C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1053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Argento</dc:creator>
  <cp:keywords/>
  <dc:description/>
  <cp:lastModifiedBy>Power Argento</cp:lastModifiedBy>
  <cp:revision>1</cp:revision>
  <dcterms:created xsi:type="dcterms:W3CDTF">2026-04-04T21:56:00Z</dcterms:created>
  <dcterms:modified xsi:type="dcterms:W3CDTF">2026-04-04T21:59:00Z</dcterms:modified>
</cp:coreProperties>
</file>