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5E00" w14:textId="77777777" w:rsidR="00F3106D" w:rsidRPr="001C0236" w:rsidRDefault="00F3106D" w:rsidP="00C51762">
      <w:pPr>
        <w:autoSpaceDE w:val="0"/>
        <w:autoSpaceDN w:val="0"/>
        <w:adjustRightInd w:val="0"/>
        <w:spacing w:line="280" w:lineRule="atLeast"/>
        <w:jc w:val="center"/>
        <w:rPr>
          <w:rFonts w:ascii="Helvetica" w:hAnsi="Helvetica" w:cs="Helvetica"/>
          <w:b/>
          <w:bCs/>
          <w:color w:val="000000"/>
          <w:sz w:val="32"/>
          <w:szCs w:val="32"/>
        </w:rPr>
      </w:pPr>
      <w:r w:rsidRPr="001C0236">
        <w:rPr>
          <w:rFonts w:ascii="Helvetica" w:hAnsi="Helvetica" w:cs="Helvetica"/>
          <w:b/>
          <w:bCs/>
          <w:color w:val="000000"/>
          <w:sz w:val="32"/>
          <w:szCs w:val="32"/>
        </w:rPr>
        <w:t>Codebook pour les données du CSES, module 5</w:t>
      </w:r>
    </w:p>
    <w:p w14:paraId="0E29EC49" w14:textId="77777777" w:rsidR="00C51762" w:rsidRPr="001C0236" w:rsidRDefault="00C51762" w:rsidP="00C51762">
      <w:pPr>
        <w:autoSpaceDE w:val="0"/>
        <w:autoSpaceDN w:val="0"/>
        <w:adjustRightInd w:val="0"/>
        <w:spacing w:line="280" w:lineRule="atLeast"/>
        <w:jc w:val="center"/>
        <w:rPr>
          <w:rFonts w:ascii="Helvetica" w:hAnsi="Helvetica" w:cs="Helvetica"/>
          <w:b/>
          <w:bCs/>
          <w:color w:val="000000"/>
          <w:sz w:val="32"/>
          <w:szCs w:val="32"/>
        </w:rPr>
      </w:pPr>
    </w:p>
    <w:p w14:paraId="795A6E87" w14:textId="77777777" w:rsidR="008A3AD2" w:rsidRDefault="003A4EE5" w:rsidP="003A4EE5">
      <w:p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Le </w:t>
      </w:r>
      <w:r w:rsidR="008A3AD2">
        <w:rPr>
          <w:rFonts w:ascii="Helvetica" w:hAnsi="Helvetica" w:cs="Helvetica"/>
          <w:color w:val="000000"/>
          <w:sz w:val="28"/>
          <w:szCs w:val="28"/>
        </w:rPr>
        <w:t xml:space="preserve">programme </w:t>
      </w:r>
      <w:r>
        <w:rPr>
          <w:rFonts w:ascii="Helvetica" w:hAnsi="Helvetica" w:cs="Helvetica"/>
          <w:color w:val="000000"/>
          <w:sz w:val="28"/>
          <w:szCs w:val="28"/>
        </w:rPr>
        <w:t>CSES (</w:t>
      </w:r>
      <w:r w:rsidRPr="008A3AD2">
        <w:rPr>
          <w:rFonts w:ascii="Helvetica" w:hAnsi="Helvetica" w:cs="Helvetica"/>
          <w:i/>
          <w:iCs/>
          <w:color w:val="000000"/>
          <w:sz w:val="28"/>
          <w:szCs w:val="28"/>
        </w:rPr>
        <w:t>Comparative Study of Electoral Systems</w:t>
      </w:r>
      <w:r>
        <w:rPr>
          <w:rFonts w:ascii="Helvetica" w:hAnsi="Helvetica" w:cs="Helvetica"/>
          <w:color w:val="000000"/>
          <w:sz w:val="28"/>
          <w:szCs w:val="28"/>
        </w:rPr>
        <w:t xml:space="preserve">) récolte des données électorales de </w:t>
      </w:r>
      <w:r w:rsidR="008A3AD2">
        <w:rPr>
          <w:rFonts w:ascii="Helvetica" w:hAnsi="Helvetica" w:cs="Helvetica"/>
          <w:color w:val="000000"/>
          <w:sz w:val="28"/>
          <w:szCs w:val="28"/>
        </w:rPr>
        <w:t>différents</w:t>
      </w:r>
      <w:r>
        <w:rPr>
          <w:rFonts w:ascii="Helvetica" w:hAnsi="Helvetica" w:cs="Helvetica"/>
          <w:color w:val="000000"/>
          <w:sz w:val="28"/>
          <w:szCs w:val="28"/>
        </w:rPr>
        <w:t xml:space="preserve"> pays depuis 1996. Le 5</w:t>
      </w:r>
      <w:r w:rsidRPr="003A4EE5">
        <w:rPr>
          <w:rFonts w:ascii="Helvetica" w:hAnsi="Helvetica" w:cs="Helvetica"/>
          <w:color w:val="000000"/>
          <w:sz w:val="28"/>
          <w:szCs w:val="28"/>
          <w:vertAlign w:val="superscript"/>
        </w:rPr>
        <w:t>e</w:t>
      </w:r>
      <w:r>
        <w:rPr>
          <w:rFonts w:ascii="Helvetica" w:hAnsi="Helvetica" w:cs="Helvetica"/>
          <w:color w:val="000000"/>
          <w:sz w:val="28"/>
          <w:szCs w:val="28"/>
        </w:rPr>
        <w:t xml:space="preserve"> module – celui que nous utiliserons – a commencé en 2016 et s’étalera jusqu’en 2021. Pour l’instant, il inclut des données de sondages sur les électeurs </w:t>
      </w:r>
      <w:r w:rsidR="008A3AD2">
        <w:rPr>
          <w:rFonts w:ascii="Helvetica" w:hAnsi="Helvetica" w:cs="Helvetica"/>
          <w:color w:val="000000"/>
          <w:sz w:val="28"/>
          <w:szCs w:val="28"/>
        </w:rPr>
        <w:t xml:space="preserve">des pays suivants : </w:t>
      </w:r>
    </w:p>
    <w:p w14:paraId="1D4F3239" w14:textId="77777777" w:rsidR="008A3AD2" w:rsidRDefault="008A3AD2" w:rsidP="003A4EE5">
      <w:p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</w:p>
    <w:p w14:paraId="02466DE2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Autriche 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(élection de 2013)</w:t>
      </w:r>
      <w:r>
        <w:rPr>
          <w:rFonts w:ascii="Helvetica" w:hAnsi="Helvetica" w:cs="Helvetica"/>
          <w:color w:val="000000"/>
          <w:sz w:val="28"/>
          <w:szCs w:val="28"/>
        </w:rPr>
        <w:t>;</w:t>
      </w:r>
    </w:p>
    <w:p w14:paraId="62F21AEA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Chili 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(2017)</w:t>
      </w:r>
      <w:r>
        <w:rPr>
          <w:rFonts w:ascii="Helvetica" w:hAnsi="Helvetica" w:cs="Helvetica"/>
          <w:color w:val="000000"/>
          <w:sz w:val="28"/>
          <w:szCs w:val="28"/>
        </w:rPr>
        <w:t xml:space="preserve">; </w:t>
      </w:r>
    </w:p>
    <w:p w14:paraId="7CFF7C77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A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llema</w:t>
      </w:r>
      <w:r>
        <w:rPr>
          <w:rFonts w:ascii="Helvetica" w:hAnsi="Helvetica" w:cs="Helvetica"/>
          <w:color w:val="000000"/>
          <w:sz w:val="28"/>
          <w:szCs w:val="28"/>
        </w:rPr>
        <w:t>gne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 xml:space="preserve"> (2017)</w:t>
      </w:r>
      <w:r>
        <w:rPr>
          <w:rFonts w:ascii="Helvetica" w:hAnsi="Helvetica" w:cs="Helvetica"/>
          <w:color w:val="000000"/>
          <w:sz w:val="28"/>
          <w:szCs w:val="28"/>
        </w:rPr>
        <w:t>;</w:t>
      </w:r>
    </w:p>
    <w:p w14:paraId="7056E2EE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Grèce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 xml:space="preserve"> (2015)</w:t>
      </w:r>
      <w:r>
        <w:rPr>
          <w:rFonts w:ascii="Helvetica" w:hAnsi="Helvetica" w:cs="Helvetica"/>
          <w:color w:val="000000"/>
          <w:sz w:val="28"/>
          <w:szCs w:val="28"/>
        </w:rPr>
        <w:t>;</w:t>
      </w:r>
    </w:p>
    <w:p w14:paraId="504CAE7C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H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ongr</w:t>
      </w:r>
      <w:r>
        <w:rPr>
          <w:rFonts w:ascii="Helvetica" w:hAnsi="Helvetica" w:cs="Helvetica"/>
          <w:color w:val="000000"/>
          <w:sz w:val="28"/>
          <w:szCs w:val="28"/>
        </w:rPr>
        <w:t>ie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 xml:space="preserve"> (2018</w:t>
      </w:r>
      <w:r>
        <w:rPr>
          <w:rFonts w:ascii="Helvetica" w:hAnsi="Helvetica" w:cs="Helvetica"/>
          <w:color w:val="000000"/>
          <w:sz w:val="28"/>
          <w:szCs w:val="28"/>
        </w:rPr>
        <w:t>);</w:t>
      </w:r>
    </w:p>
    <w:p w14:paraId="28CEA5C9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Irlande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 xml:space="preserve"> (2016)</w:t>
      </w:r>
      <w:r>
        <w:rPr>
          <w:rFonts w:ascii="Helvetica" w:hAnsi="Helvetica" w:cs="Helvetica"/>
          <w:color w:val="000000"/>
          <w:sz w:val="28"/>
          <w:szCs w:val="28"/>
        </w:rPr>
        <w:t>;</w:t>
      </w:r>
    </w:p>
    <w:p w14:paraId="1ABAE896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I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talie (2018)</w:t>
      </w:r>
      <w:r>
        <w:rPr>
          <w:rFonts w:ascii="Helvetica" w:hAnsi="Helvetica" w:cs="Helvetica"/>
          <w:color w:val="000000"/>
          <w:sz w:val="28"/>
          <w:szCs w:val="28"/>
        </w:rPr>
        <w:t>;</w:t>
      </w:r>
    </w:p>
    <w:p w14:paraId="0F7990CC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L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ituanie (2018)</w:t>
      </w:r>
      <w:r>
        <w:rPr>
          <w:rFonts w:ascii="Helvetica" w:hAnsi="Helvetica" w:cs="Helvetica"/>
          <w:color w:val="000000"/>
          <w:sz w:val="28"/>
          <w:szCs w:val="28"/>
        </w:rPr>
        <w:t>;</w:t>
      </w:r>
    </w:p>
    <w:p w14:paraId="45B48E78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C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oré</w:t>
      </w:r>
      <w:r>
        <w:rPr>
          <w:rFonts w:ascii="Helvetica" w:hAnsi="Helvetica" w:cs="Helvetica"/>
          <w:color w:val="000000"/>
          <w:sz w:val="28"/>
          <w:szCs w:val="28"/>
        </w:rPr>
        <w:t>e du Sud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 xml:space="preserve"> (2016)</w:t>
      </w:r>
      <w:r>
        <w:rPr>
          <w:rFonts w:ascii="Helvetica" w:hAnsi="Helvetica" w:cs="Helvetica"/>
          <w:color w:val="000000"/>
          <w:sz w:val="28"/>
          <w:szCs w:val="28"/>
        </w:rPr>
        <w:t>;</w:t>
      </w:r>
    </w:p>
    <w:p w14:paraId="3ACA5973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T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aïwan (2016</w:t>
      </w:r>
      <w:r>
        <w:rPr>
          <w:rFonts w:ascii="Helvetica" w:hAnsi="Helvetica" w:cs="Helvetica"/>
          <w:color w:val="000000"/>
          <w:sz w:val="28"/>
          <w:szCs w:val="28"/>
        </w:rPr>
        <w:t>);</w:t>
      </w:r>
    </w:p>
    <w:p w14:paraId="7FD67208" w14:textId="77777777" w:rsidR="008A3AD2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États-Unis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 xml:space="preserve"> (2016)</w:t>
      </w:r>
      <w:r>
        <w:rPr>
          <w:rFonts w:ascii="Helvetica" w:hAnsi="Helvetica" w:cs="Helvetica"/>
          <w:color w:val="000000"/>
          <w:sz w:val="28"/>
          <w:szCs w:val="28"/>
        </w:rPr>
        <w:t>;</w:t>
      </w:r>
    </w:p>
    <w:p w14:paraId="60E19444" w14:textId="77777777" w:rsidR="008A3AD2" w:rsidRDefault="003A4EE5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 w:rsidRPr="008A3AD2">
        <w:rPr>
          <w:rFonts w:ascii="Helvetica" w:hAnsi="Helvetica" w:cs="Helvetica"/>
          <w:color w:val="000000"/>
          <w:sz w:val="28"/>
          <w:szCs w:val="28"/>
        </w:rPr>
        <w:t>Hong Kong (2016)</w:t>
      </w:r>
      <w:r w:rsidR="008A3AD2">
        <w:rPr>
          <w:rFonts w:ascii="Helvetica" w:hAnsi="Helvetica" w:cs="Helvetica"/>
          <w:color w:val="000000"/>
          <w:sz w:val="28"/>
          <w:szCs w:val="28"/>
        </w:rPr>
        <w:t>;</w:t>
      </w:r>
    </w:p>
    <w:p w14:paraId="4901DC2E" w14:textId="77777777" w:rsidR="003A4EE5" w:rsidRDefault="008A3AD2" w:rsidP="008A3AD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M</w:t>
      </w:r>
      <w:r w:rsidR="003A4EE5" w:rsidRPr="008A3AD2">
        <w:rPr>
          <w:rFonts w:ascii="Helvetica" w:hAnsi="Helvetica" w:cs="Helvetica"/>
          <w:color w:val="000000"/>
          <w:sz w:val="28"/>
          <w:szCs w:val="28"/>
        </w:rPr>
        <w:t>onténégro (2016)</w:t>
      </w:r>
    </w:p>
    <w:p w14:paraId="6768A4A1" w14:textId="77777777" w:rsidR="008A3AD2" w:rsidRDefault="008A3AD2" w:rsidP="00C51762">
      <w:p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</w:p>
    <w:p w14:paraId="34809F1D" w14:textId="77777777" w:rsidR="005A1E3A" w:rsidRDefault="001870F1" w:rsidP="005A1E3A">
      <w:p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J’ai nettoyé une partie des variables du module 5 du CSES pour que vous puissiez les utiliser dans votre travail final. </w:t>
      </w:r>
      <w:r w:rsidR="005A1E3A">
        <w:rPr>
          <w:rFonts w:ascii="Helvetica" w:hAnsi="Helvetica" w:cs="Helvetica"/>
          <w:color w:val="000000"/>
          <w:sz w:val="28"/>
          <w:szCs w:val="28"/>
        </w:rPr>
        <w:t>En tout, la banque à laquelle vous avez accès contient 23 variables et 20 792 répondants.</w:t>
      </w:r>
    </w:p>
    <w:p w14:paraId="4564E138" w14:textId="77777777" w:rsidR="005A1E3A" w:rsidRPr="001C0236" w:rsidRDefault="005A1E3A" w:rsidP="005A1E3A">
      <w:p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</w:p>
    <w:p w14:paraId="4A20F856" w14:textId="68BD1C4A" w:rsidR="00C51762" w:rsidRDefault="001870F1" w:rsidP="00C51762">
      <w:p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Le </w:t>
      </w:r>
      <w:r w:rsidRPr="001870F1">
        <w:rPr>
          <w:rFonts w:ascii="Helvetica" w:hAnsi="Helvetica" w:cs="Helvetica"/>
          <w:i/>
          <w:iCs/>
          <w:color w:val="000000"/>
          <w:sz w:val="28"/>
          <w:szCs w:val="28"/>
        </w:rPr>
        <w:t>codebook</w:t>
      </w:r>
      <w:r>
        <w:rPr>
          <w:rFonts w:ascii="Helvetica" w:hAnsi="Helvetica" w:cs="Helvetica"/>
          <w:color w:val="000000"/>
          <w:sz w:val="28"/>
          <w:szCs w:val="28"/>
        </w:rPr>
        <w:t xml:space="preserve"> qui suit explique chacune de ces variables</w:t>
      </w:r>
      <w:r w:rsidR="00F366A4">
        <w:rPr>
          <w:rFonts w:ascii="Helvetica" w:hAnsi="Helvetica" w:cs="Helvetica"/>
          <w:color w:val="000000"/>
          <w:sz w:val="28"/>
          <w:szCs w:val="28"/>
        </w:rPr>
        <w:t>.</w:t>
      </w:r>
    </w:p>
    <w:p w14:paraId="6DE3D0A8" w14:textId="77777777" w:rsidR="005A1E3A" w:rsidRDefault="005A1E3A" w:rsidP="00C51762">
      <w:pPr>
        <w:autoSpaceDE w:val="0"/>
        <w:autoSpaceDN w:val="0"/>
        <w:adjustRightInd w:val="0"/>
        <w:spacing w:line="280" w:lineRule="atLeast"/>
        <w:jc w:val="both"/>
        <w:rPr>
          <w:rFonts w:ascii="Helvetica" w:hAnsi="Helvetica" w:cs="Helvetica"/>
          <w:color w:val="000000"/>
          <w:sz w:val="28"/>
          <w:szCs w:val="28"/>
        </w:rPr>
      </w:pPr>
    </w:p>
    <w:p w14:paraId="57C8BFEE" w14:textId="77777777" w:rsidR="002D5F10" w:rsidRPr="001C0236" w:rsidRDefault="002D5F10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4B77F3E3" w14:textId="77777777" w:rsidR="008A3AD2" w:rsidRDefault="008A3AD2">
      <w:pPr>
        <w:rPr>
          <w:rFonts w:ascii="Helvetica" w:hAnsi="Helvetica" w:cs="Helvetica"/>
          <w:b/>
          <w:bCs/>
          <w:color w:val="000000"/>
          <w:sz w:val="28"/>
          <w:szCs w:val="28"/>
        </w:rPr>
      </w:pPr>
      <w:r>
        <w:rPr>
          <w:rFonts w:ascii="Helvetica" w:hAnsi="Helvetica" w:cs="Helvetica"/>
          <w:b/>
          <w:bCs/>
          <w:color w:val="000000"/>
          <w:sz w:val="28"/>
          <w:szCs w:val="28"/>
        </w:rPr>
        <w:br w:type="page"/>
      </w:r>
    </w:p>
    <w:p w14:paraId="53D430EB" w14:textId="77777777" w:rsidR="000565D7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lastRenderedPageBreak/>
        <w:t>date_naissance</w:t>
      </w:r>
    </w:p>
    <w:p w14:paraId="0E657EF7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66C48A2B" w14:textId="77777777" w:rsidR="00E600B8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Année de naissance du répondant ou de la répondante. Variable continue.</w:t>
      </w:r>
    </w:p>
    <w:p w14:paraId="1CF5758E" w14:textId="77777777" w:rsidR="00DE6A0E" w:rsidRDefault="00DE6A0E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0FAB8B93" w14:textId="77777777" w:rsidR="00DE6A0E" w:rsidRPr="001C0236" w:rsidRDefault="00DE6A0E" w:rsidP="00DE6A0E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>
        <w:rPr>
          <w:rFonts w:ascii="Helvetica" w:hAnsi="Helvetica" w:cs="Helvetica"/>
          <w:b/>
          <w:bCs/>
          <w:color w:val="000000"/>
          <w:sz w:val="28"/>
          <w:szCs w:val="28"/>
        </w:rPr>
        <w:t>pays</w:t>
      </w:r>
    </w:p>
    <w:p w14:paraId="431648B7" w14:textId="77777777" w:rsidR="00DE6A0E" w:rsidRPr="001C0236" w:rsidRDefault="00DE6A0E" w:rsidP="00DE6A0E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48F064CE" w14:textId="77777777" w:rsidR="00DE6A0E" w:rsidRPr="001C0236" w:rsidRDefault="00DE6A0E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Pays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du répondant ou de la répondante. </w:t>
      </w:r>
      <w:r>
        <w:rPr>
          <w:rFonts w:ascii="Helvetica" w:hAnsi="Helvetica" w:cs="Helvetica"/>
          <w:color w:val="000000"/>
          <w:sz w:val="28"/>
          <w:szCs w:val="28"/>
        </w:rPr>
        <w:t>Variable catégorique.</w:t>
      </w:r>
    </w:p>
    <w:p w14:paraId="495801E3" w14:textId="77777777" w:rsidR="0095524A" w:rsidRPr="001C0236" w:rsidRDefault="0095524A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504D2D24" w14:textId="77777777" w:rsidR="0095524A" w:rsidRPr="001C0236" w:rsidRDefault="0095524A" w:rsidP="0095524A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age</w:t>
      </w:r>
    </w:p>
    <w:p w14:paraId="3BC9A973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427685C8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Âge (en années) du répondant ou de la répondante. Variable continue.</w:t>
      </w:r>
    </w:p>
    <w:p w14:paraId="57F71DCD" w14:textId="77777777" w:rsidR="0095524A" w:rsidRPr="001C0236" w:rsidRDefault="0095524A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3E3F1AA3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genre</w:t>
      </w:r>
    </w:p>
    <w:p w14:paraId="15EDBEE7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5CC155AB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Genre </w:t>
      </w:r>
      <w:r w:rsidRPr="001C0236">
        <w:rPr>
          <w:rFonts w:ascii="Helvetica" w:hAnsi="Helvetica" w:cs="Helvetica"/>
          <w:i/>
          <w:iCs/>
          <w:color w:val="000000"/>
          <w:sz w:val="28"/>
          <w:szCs w:val="28"/>
        </w:rPr>
        <w:t>binaire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. </w:t>
      </w:r>
    </w:p>
    <w:p w14:paraId="00007258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homme</w:t>
      </w:r>
    </w:p>
    <w:p w14:paraId="2C2F38B1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0 = femme</w:t>
      </w:r>
    </w:p>
    <w:p w14:paraId="2A9EA3EA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2302FF75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education</w:t>
      </w:r>
    </w:p>
    <w:p w14:paraId="450EEEDD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68EE7970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Niveau d’éducation du</w:t>
      </w:r>
      <w:r w:rsidR="00AD4D8E" w:rsidRPr="001C0236">
        <w:rPr>
          <w:rFonts w:ascii="Helvetica" w:hAnsi="Helvetica" w:cs="Helvetica"/>
          <w:color w:val="000000"/>
          <w:sz w:val="28"/>
          <w:szCs w:val="28"/>
        </w:rPr>
        <w:t xml:space="preserve"> ou de la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répondan</w:t>
      </w:r>
      <w:r w:rsidR="00AD4D8E" w:rsidRPr="001C0236">
        <w:rPr>
          <w:rFonts w:ascii="Helvetica" w:hAnsi="Helvetica" w:cs="Helvetica"/>
          <w:color w:val="000000"/>
          <w:sz w:val="28"/>
          <w:szCs w:val="28"/>
        </w:rPr>
        <w:t>t.e</w:t>
      </w:r>
      <w:r w:rsidRPr="001C0236">
        <w:rPr>
          <w:rFonts w:ascii="Helvetica" w:hAnsi="Helvetica" w:cs="Helvetica"/>
          <w:color w:val="000000"/>
          <w:sz w:val="28"/>
          <w:szCs w:val="28"/>
        </w:rPr>
        <w:t>. Variable catégorique ordinale.</w:t>
      </w:r>
    </w:p>
    <w:p w14:paraId="1FB59FC5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0 = pas d’éducation formelle</w:t>
      </w:r>
    </w:p>
    <w:p w14:paraId="15BF197E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éducation à l’enfance</w:t>
      </w:r>
    </w:p>
    <w:p w14:paraId="5F41B0D7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2 = éducation primaire</w:t>
      </w:r>
    </w:p>
    <w:p w14:paraId="762A1F8A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3 = éducation secondaire (premiers niveaux)</w:t>
      </w:r>
    </w:p>
    <w:p w14:paraId="4908DF81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4 = éducation secondaire (tous les niveaux)</w:t>
      </w:r>
    </w:p>
    <w:p w14:paraId="747320C4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5 = éducation post-secondaire technique</w:t>
      </w:r>
    </w:p>
    <w:p w14:paraId="7FBCF549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6 = éducation post-secondaire non-technique</w:t>
      </w:r>
    </w:p>
    <w:p w14:paraId="0F1AFBEA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7 = baccalauréat ou équivalent</w:t>
      </w:r>
    </w:p>
    <w:p w14:paraId="193F065E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8 = maîtrise ou équivalent</w:t>
      </w:r>
    </w:p>
    <w:p w14:paraId="21E40D21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9 = doctorat ou équivalent</w:t>
      </w:r>
    </w:p>
    <w:p w14:paraId="44D881AE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40F3D01F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statut_marital</w:t>
      </w:r>
    </w:p>
    <w:p w14:paraId="6483FBEB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36644B3A" w14:textId="77777777" w:rsidR="00E600B8" w:rsidRPr="001C0236" w:rsidRDefault="00E600B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Statut marital du répondant ou de la répondante. Variable catégorique nominale.</w:t>
      </w:r>
    </w:p>
    <w:p w14:paraId="40A6B647" w14:textId="77777777" w:rsidR="009A4008" w:rsidRPr="001C0236" w:rsidRDefault="009A4008" w:rsidP="009A4008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Catégories : </w:t>
      </w:r>
    </w:p>
    <w:p w14:paraId="56ABA333" w14:textId="77777777" w:rsidR="009A4008" w:rsidRPr="001C0236" w:rsidRDefault="00E600B8" w:rsidP="00E600B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lastRenderedPageBreak/>
        <w:t>marié.e ou en couple</w:t>
      </w:r>
    </w:p>
    <w:p w14:paraId="11A0BA77" w14:textId="77777777" w:rsidR="009A4008" w:rsidRPr="001C0236" w:rsidRDefault="00E600B8" w:rsidP="00E600B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veuf ou veuve</w:t>
      </w:r>
    </w:p>
    <w:p w14:paraId="5E1E2006" w14:textId="77777777" w:rsidR="009A4008" w:rsidRPr="001C0236" w:rsidRDefault="00E600B8" w:rsidP="00E600B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divorcé.e ou séparé.e</w:t>
      </w:r>
    </w:p>
    <w:p w14:paraId="44BF7A3E" w14:textId="77777777" w:rsidR="00E600B8" w:rsidRPr="001C0236" w:rsidRDefault="009A4008" w:rsidP="00E600B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célibataire</w:t>
      </w:r>
    </w:p>
    <w:p w14:paraId="00C1843A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1AFA6789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syndicat</w:t>
      </w:r>
    </w:p>
    <w:p w14:paraId="1362AAAC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4B3A346E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Appartenance à un syndicat.</w:t>
      </w:r>
      <w:r w:rsidR="00AE3D48" w:rsidRPr="00AE3D48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="00AE3D48">
        <w:rPr>
          <w:rFonts w:ascii="Helvetica" w:hAnsi="Helvetica" w:cs="Helvetica"/>
          <w:color w:val="000000"/>
          <w:sz w:val="28"/>
          <w:szCs w:val="28"/>
        </w:rPr>
        <w:t>Variable binaire.</w:t>
      </w:r>
    </w:p>
    <w:p w14:paraId="12FA3B0A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le ou la répondant.e est syndiqué.e</w:t>
      </w:r>
    </w:p>
    <w:p w14:paraId="24B7ACFA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0 = le ou la répondant.e n’est pas syndiqué.e</w:t>
      </w:r>
    </w:p>
    <w:p w14:paraId="3573AB18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31777B01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revenu</w:t>
      </w:r>
    </w:p>
    <w:p w14:paraId="4FB6B38C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2F12E810" w14:textId="77777777" w:rsidR="009A4008" w:rsidRPr="001C0236" w:rsidRDefault="009A4008" w:rsidP="009A4008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Niveau de revenu du répondant ou de la répondante. Variable catégorique ordinale.</w:t>
      </w:r>
    </w:p>
    <w:p w14:paraId="035D7E5D" w14:textId="77777777" w:rsidR="009A4008" w:rsidRPr="001C0236" w:rsidRDefault="009A4008" w:rsidP="009A4008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Quintile de revenu le plus bas</w:t>
      </w:r>
    </w:p>
    <w:p w14:paraId="34C57361" w14:textId="77777777" w:rsidR="009A4008" w:rsidRPr="001C0236" w:rsidRDefault="009A4008" w:rsidP="009A4008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2 = Avant-dernier quintile de revenu </w:t>
      </w:r>
    </w:p>
    <w:p w14:paraId="15E80F8E" w14:textId="77777777" w:rsidR="009A4008" w:rsidRPr="001C0236" w:rsidRDefault="009A4008" w:rsidP="009A4008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3 = Quintile de revenu du milieu</w:t>
      </w:r>
    </w:p>
    <w:p w14:paraId="02A980B9" w14:textId="77777777" w:rsidR="009A4008" w:rsidRPr="001C0236" w:rsidRDefault="009A4008" w:rsidP="009A4008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4 = Deuxième quintile de revenu le plus élevé</w:t>
      </w:r>
    </w:p>
    <w:p w14:paraId="3BBBED48" w14:textId="77777777" w:rsidR="009A4008" w:rsidRPr="001C0236" w:rsidRDefault="009A4008" w:rsidP="009A4008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5 = Quintile de revenu le plus élevé</w:t>
      </w:r>
    </w:p>
    <w:p w14:paraId="338AC637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6DE2FB67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religion</w:t>
      </w:r>
    </w:p>
    <w:p w14:paraId="37D38CF0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49D2AA07" w14:textId="77777777" w:rsidR="00F3106D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Fréquentation religieuse du répondant ou de la répondante.</w:t>
      </w:r>
      <w:r w:rsidR="00AE3D48" w:rsidRPr="00AE3D48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="00AE3D48">
        <w:rPr>
          <w:rFonts w:ascii="Helvetica" w:hAnsi="Helvetica" w:cs="Helvetica"/>
          <w:color w:val="000000"/>
          <w:sz w:val="28"/>
          <w:szCs w:val="28"/>
        </w:rPr>
        <w:t>Variable binaire.</w:t>
      </w:r>
    </w:p>
    <w:p w14:paraId="31D1BC64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Fréquente les services religieux plus d’une fois par année</w:t>
      </w:r>
    </w:p>
    <w:p w14:paraId="563506BE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0 = Fréquente les services religieux une fois par année ou moins</w:t>
      </w:r>
    </w:p>
    <w:p w14:paraId="4B508CA0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6C2FBBA7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immigration</w:t>
      </w:r>
    </w:p>
    <w:p w14:paraId="7E3ED439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4B6097E6" w14:textId="77777777" w:rsidR="00F3106D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Statut d’immigrant des parents du répondant ou de la répondante.</w:t>
      </w:r>
      <w:r w:rsidR="00AE3D48" w:rsidRPr="00AE3D48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="00AE3D48">
        <w:rPr>
          <w:rFonts w:ascii="Helvetica" w:hAnsi="Helvetica" w:cs="Helvetica"/>
          <w:color w:val="000000"/>
          <w:sz w:val="28"/>
          <w:szCs w:val="28"/>
        </w:rPr>
        <w:t>Variable binaire.</w:t>
      </w:r>
      <w:r w:rsidR="00AE3D48" w:rsidRPr="00AE3D48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="00AE3D48">
        <w:rPr>
          <w:rFonts w:ascii="Helvetica" w:hAnsi="Helvetica" w:cs="Helvetica"/>
          <w:color w:val="000000"/>
          <w:sz w:val="28"/>
          <w:szCs w:val="28"/>
        </w:rPr>
        <w:t>Variable binaire.</w:t>
      </w:r>
    </w:p>
    <w:p w14:paraId="53B042DF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Au moins un parent né à l’étranger</w:t>
      </w:r>
    </w:p>
    <w:p w14:paraId="2C024991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0 = Aucun parent né à l’étranger</w:t>
      </w:r>
    </w:p>
    <w:p w14:paraId="6ECD105F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region</w:t>
      </w:r>
    </w:p>
    <w:p w14:paraId="4BF9FE67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50A192DA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Région de résidence du répondant ou de la répondante. Variable catégorique nominale.</w:t>
      </w:r>
    </w:p>
    <w:p w14:paraId="618BA270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lastRenderedPageBreak/>
        <w:t xml:space="preserve">Catégories : </w:t>
      </w:r>
    </w:p>
    <w:p w14:paraId="44E39C72" w14:textId="77777777" w:rsidR="009A4008" w:rsidRPr="001C0236" w:rsidRDefault="009A4008" w:rsidP="009A400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village</w:t>
      </w:r>
    </w:p>
    <w:p w14:paraId="6AF5A19F" w14:textId="77777777" w:rsidR="009A4008" w:rsidRPr="001C0236" w:rsidRDefault="009A4008" w:rsidP="009A400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petite ville</w:t>
      </w:r>
    </w:p>
    <w:p w14:paraId="6C46334A" w14:textId="77777777" w:rsidR="009A4008" w:rsidRPr="001C0236" w:rsidRDefault="009A4008" w:rsidP="009A400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banlieue</w:t>
      </w:r>
    </w:p>
    <w:p w14:paraId="5C2A98B0" w14:textId="77777777" w:rsidR="009A4008" w:rsidRDefault="009A4008" w:rsidP="009A400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grande ville</w:t>
      </w:r>
    </w:p>
    <w:p w14:paraId="69308D0C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int_pol</w:t>
      </w:r>
    </w:p>
    <w:p w14:paraId="06A001E5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43755D52" w14:textId="77777777" w:rsidR="000565D7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Niveau d’intérêt pour la politique du répondant ou de la répondante. Variable catégorique ordinale.</w:t>
      </w:r>
    </w:p>
    <w:p w14:paraId="0889F64C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1 = pas du tout intéressé.e par la politique </w:t>
      </w:r>
    </w:p>
    <w:p w14:paraId="2FBA7D7A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2 = un peu intéressé.e par la politique</w:t>
      </w:r>
    </w:p>
    <w:p w14:paraId="206C902F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3 = assez intéressé.e par la politique</w:t>
      </w:r>
    </w:p>
    <w:p w14:paraId="7FE40CE6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4 = très intéressé.e par la politique</w:t>
      </w:r>
    </w:p>
    <w:p w14:paraId="6ACFCBBD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40C7F8FD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eff_interne</w:t>
      </w:r>
    </w:p>
    <w:p w14:paraId="52A7C7F8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09AF4891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Niveau de confiance envers ses propres connaissances politiques. Variable catégorique ordinale.</w:t>
      </w:r>
    </w:p>
    <w:p w14:paraId="247FA37E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1 = </w:t>
      </w:r>
      <w:r w:rsidR="00512F2D" w:rsidRPr="001C0236">
        <w:rPr>
          <w:rFonts w:ascii="Helvetica" w:hAnsi="Helvetica" w:cs="Helvetica"/>
          <w:color w:val="000000"/>
          <w:sz w:val="28"/>
          <w:szCs w:val="28"/>
        </w:rPr>
        <w:t xml:space="preserve">ne pense pas du tout comprendre d’enjeux politiques </w:t>
      </w:r>
    </w:p>
    <w:p w14:paraId="4FAFD0D2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2 = </w:t>
      </w:r>
      <w:r w:rsidR="00512F2D" w:rsidRPr="001C0236">
        <w:rPr>
          <w:rFonts w:ascii="Helvetica" w:hAnsi="Helvetica" w:cs="Helvetica"/>
          <w:color w:val="000000"/>
          <w:sz w:val="28"/>
          <w:szCs w:val="28"/>
        </w:rPr>
        <w:t>pense comprendre peu d’enjeux politiques</w:t>
      </w:r>
    </w:p>
    <w:p w14:paraId="26EADD09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3 = </w:t>
      </w:r>
      <w:r w:rsidR="00512F2D" w:rsidRPr="001C0236">
        <w:rPr>
          <w:rFonts w:ascii="Helvetica" w:hAnsi="Helvetica" w:cs="Helvetica"/>
          <w:color w:val="000000"/>
          <w:sz w:val="28"/>
          <w:szCs w:val="28"/>
        </w:rPr>
        <w:t>pense comprendre la moitié des enjeux politiques</w:t>
      </w:r>
    </w:p>
    <w:p w14:paraId="1B2E6675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4 = </w:t>
      </w:r>
      <w:r w:rsidR="00512F2D" w:rsidRPr="001C0236">
        <w:rPr>
          <w:rFonts w:ascii="Helvetica" w:hAnsi="Helvetica" w:cs="Helvetica"/>
          <w:color w:val="000000"/>
          <w:sz w:val="28"/>
          <w:szCs w:val="28"/>
        </w:rPr>
        <w:t>pense comprendre la plupart des enjeux politiques</w:t>
      </w:r>
    </w:p>
    <w:p w14:paraId="5E1D5538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5 =</w:t>
      </w:r>
      <w:r w:rsidR="00512F2D" w:rsidRPr="001C0236">
        <w:rPr>
          <w:rFonts w:ascii="Helvetica" w:hAnsi="Helvetica" w:cs="Helvetica"/>
          <w:color w:val="000000"/>
          <w:sz w:val="28"/>
          <w:szCs w:val="28"/>
        </w:rPr>
        <w:t xml:space="preserve"> pense comprendre tous les enjeux politiques</w:t>
      </w:r>
    </w:p>
    <w:p w14:paraId="265B2075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10F8FD8D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att_elites</w:t>
      </w:r>
    </w:p>
    <w:p w14:paraId="3B23C3EB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661FE2F7" w14:textId="77777777" w:rsidR="00F3106D" w:rsidRPr="001C0236" w:rsidRDefault="00512F2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Échelle du niveau de confiance envers les politicien.nes. L’échelle va de 0 à 28, zéro signifiant que le ou la répondant.e n’a pas du tout confiance envers les politicien.nes, 28 signifiant qu’il/elle a beaucoup confiance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 xml:space="preserve"> envers les politicien.nes</w:t>
      </w:r>
      <w:r w:rsidRPr="001C0236">
        <w:rPr>
          <w:rFonts w:ascii="Helvetica" w:hAnsi="Helvetica" w:cs="Helvetica"/>
          <w:color w:val="000000"/>
          <w:sz w:val="28"/>
          <w:szCs w:val="28"/>
        </w:rPr>
        <w:t>.</w:t>
      </w:r>
    </w:p>
    <w:p w14:paraId="7052FA57" w14:textId="77777777" w:rsidR="001C0236" w:rsidRDefault="001C0236">
      <w:pPr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3A5AC8ED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att_autre</w:t>
      </w:r>
      <w:r w:rsidR="00285AE1"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s_groupes</w:t>
      </w:r>
    </w:p>
    <w:p w14:paraId="47DB0689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389698D3" w14:textId="77777777" w:rsidR="00F3106D" w:rsidRPr="001C0236" w:rsidRDefault="00E213A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Échelle du niveau de tolérance envers les immigrant.e.s. L’échelle va de 0 à 20, zéro signifiant que le/la r</w:t>
      </w:r>
      <w:r w:rsidR="009A4008" w:rsidRPr="001C0236">
        <w:rPr>
          <w:rFonts w:ascii="Helvetica" w:hAnsi="Helvetica" w:cs="Helvetica"/>
          <w:color w:val="000000"/>
          <w:sz w:val="28"/>
          <w:szCs w:val="28"/>
        </w:rPr>
        <w:t>épondant</w:t>
      </w:r>
      <w:r w:rsidRPr="001C0236">
        <w:rPr>
          <w:rFonts w:ascii="Helvetica" w:hAnsi="Helvetica" w:cs="Helvetica"/>
          <w:color w:val="000000"/>
          <w:sz w:val="28"/>
          <w:szCs w:val="28"/>
        </w:rPr>
        <w:t>.e</w:t>
      </w:r>
      <w:r w:rsidR="009A4008" w:rsidRPr="001C0236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1C0236">
        <w:rPr>
          <w:rFonts w:ascii="Helvetica" w:hAnsi="Helvetica" w:cs="Helvetica"/>
          <w:color w:val="000000"/>
          <w:sz w:val="28"/>
          <w:szCs w:val="28"/>
        </w:rPr>
        <w:t>est peu tolérant.e envers les immigrant.e.s, 20 signifiant qu’il/elle est très tolérant.e.</w:t>
      </w:r>
    </w:p>
    <w:p w14:paraId="0471B571" w14:textId="77777777" w:rsidR="00512F2D" w:rsidRPr="001C0236" w:rsidRDefault="00512F2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194A5AEA" w14:textId="77777777" w:rsidR="008A3AD2" w:rsidRDefault="008A3AD2">
      <w:pPr>
        <w:rPr>
          <w:rFonts w:ascii="Helvetica" w:hAnsi="Helvetica" w:cs="Helvetica"/>
          <w:b/>
          <w:bCs/>
          <w:color w:val="000000"/>
          <w:sz w:val="28"/>
          <w:szCs w:val="28"/>
        </w:rPr>
      </w:pPr>
      <w:r>
        <w:rPr>
          <w:rFonts w:ascii="Helvetica" w:hAnsi="Helvetica" w:cs="Helvetica"/>
          <w:b/>
          <w:bCs/>
          <w:color w:val="000000"/>
          <w:sz w:val="28"/>
          <w:szCs w:val="28"/>
        </w:rPr>
        <w:br w:type="page"/>
      </w:r>
    </w:p>
    <w:p w14:paraId="548E7296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lastRenderedPageBreak/>
        <w:t>opinion_nation</w:t>
      </w:r>
    </w:p>
    <w:p w14:paraId="77CECB71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535F9DEB" w14:textId="77777777" w:rsidR="008A3AD2" w:rsidRDefault="00E213AB" w:rsidP="001C0236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Échelle d</w:t>
      </w:r>
      <w:r w:rsidR="008A3AD2">
        <w:rPr>
          <w:rFonts w:ascii="Helvetica" w:hAnsi="Helvetica" w:cs="Helvetica"/>
          <w:color w:val="000000"/>
          <w:sz w:val="28"/>
          <w:szCs w:val="28"/>
        </w:rPr>
        <w:t>e la conception personnelle de l’identité nationale.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L’échelle va de 0 à 12</w:t>
      </w:r>
      <w:r w:rsidR="008A3AD2">
        <w:rPr>
          <w:rFonts w:ascii="Helvetica" w:hAnsi="Helvetica" w:cs="Helvetica"/>
          <w:color w:val="000000"/>
          <w:sz w:val="28"/>
          <w:szCs w:val="28"/>
        </w:rPr>
        <w:t xml:space="preserve"> : </w:t>
      </w:r>
      <w:r w:rsidRPr="001C0236">
        <w:rPr>
          <w:rFonts w:ascii="Helvetica" w:hAnsi="Helvetica" w:cs="Helvetica"/>
          <w:color w:val="000000"/>
          <w:sz w:val="28"/>
          <w:szCs w:val="28"/>
        </w:rPr>
        <w:t>zéro signifi</w:t>
      </w:r>
      <w:r w:rsidR="008A3AD2">
        <w:rPr>
          <w:rFonts w:ascii="Helvetica" w:hAnsi="Helvetica" w:cs="Helvetica"/>
          <w:color w:val="000000"/>
          <w:sz w:val="28"/>
          <w:szCs w:val="28"/>
        </w:rPr>
        <w:t>e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que le/la répondant.e n’a pas une conception exclusive d</w:t>
      </w:r>
      <w:r w:rsidR="008A3AD2">
        <w:rPr>
          <w:rFonts w:ascii="Helvetica" w:hAnsi="Helvetica" w:cs="Helvetica"/>
          <w:color w:val="000000"/>
          <w:sz w:val="28"/>
          <w:szCs w:val="28"/>
        </w:rPr>
        <w:t>e l’identité. Douze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signifi</w:t>
      </w:r>
      <w:r w:rsidR="008A3AD2">
        <w:rPr>
          <w:rFonts w:ascii="Helvetica" w:hAnsi="Helvetica" w:cs="Helvetica"/>
          <w:color w:val="000000"/>
          <w:sz w:val="28"/>
          <w:szCs w:val="28"/>
        </w:rPr>
        <w:t>e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que le/la répondant.e a une conception </w:t>
      </w:r>
      <w:r w:rsidR="008A3AD2">
        <w:rPr>
          <w:rFonts w:ascii="Helvetica" w:hAnsi="Helvetica" w:cs="Helvetica"/>
          <w:color w:val="000000"/>
          <w:sz w:val="28"/>
          <w:szCs w:val="28"/>
        </w:rPr>
        <w:t xml:space="preserve">plus 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exclusive de </w:t>
      </w:r>
      <w:r w:rsidR="008A3AD2">
        <w:rPr>
          <w:rFonts w:ascii="Helvetica" w:hAnsi="Helvetica" w:cs="Helvetica"/>
          <w:color w:val="000000"/>
          <w:sz w:val="28"/>
          <w:szCs w:val="28"/>
        </w:rPr>
        <w:t>l’identité nationale.</w:t>
      </w:r>
    </w:p>
    <w:p w14:paraId="163A218E" w14:textId="77777777" w:rsidR="008A3AD2" w:rsidRDefault="008A3AD2" w:rsidP="001C0236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4F260E9D" w14:textId="77777777" w:rsidR="009A4008" w:rsidRPr="001C0236" w:rsidRDefault="008A3AD2" w:rsidP="001C0236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Les personnes qui ont un score élevé (</w:t>
      </w:r>
      <w:r w:rsidR="005A1E3A">
        <w:rPr>
          <w:rFonts w:ascii="Helvetica" w:hAnsi="Helvetica" w:cs="Helvetica"/>
          <w:color w:val="000000"/>
          <w:sz w:val="28"/>
          <w:szCs w:val="28"/>
        </w:rPr>
        <w:t>12</w:t>
      </w:r>
      <w:r>
        <w:rPr>
          <w:rFonts w:ascii="Helvetica" w:hAnsi="Helvetica" w:cs="Helvetica"/>
          <w:color w:val="000000"/>
          <w:sz w:val="28"/>
          <w:szCs w:val="28"/>
        </w:rPr>
        <w:t xml:space="preserve"> ou proche) croient que p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 xml:space="preserve">our </w:t>
      </w:r>
      <w:r>
        <w:rPr>
          <w:rFonts w:ascii="Helvetica" w:hAnsi="Helvetica" w:cs="Helvetica"/>
          <w:color w:val="000000"/>
          <w:sz w:val="28"/>
          <w:szCs w:val="28"/>
        </w:rPr>
        <w:t>détenir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 xml:space="preserve"> l’identité nationale, il faut que quelqu’un soit </w:t>
      </w:r>
      <w:r w:rsidR="00E213AB" w:rsidRPr="001C0236">
        <w:rPr>
          <w:rFonts w:ascii="Helvetica" w:hAnsi="Helvetica" w:cs="Helvetica"/>
          <w:color w:val="000000"/>
          <w:sz w:val="28"/>
          <w:szCs w:val="28"/>
        </w:rPr>
        <w:t xml:space="preserve">né.e dans le pays, 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>ait</w:t>
      </w:r>
      <w:r w:rsidR="00E213AB" w:rsidRPr="001C0236">
        <w:rPr>
          <w:rFonts w:ascii="Helvetica" w:hAnsi="Helvetica" w:cs="Helvetica"/>
          <w:color w:val="000000"/>
          <w:sz w:val="28"/>
          <w:szCs w:val="28"/>
        </w:rPr>
        <w:t xml:space="preserve"> des ancêtres provenant de ce pays, 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>soit</w:t>
      </w:r>
      <w:r w:rsidR="00E213AB" w:rsidRPr="001C0236">
        <w:rPr>
          <w:rFonts w:ascii="Helvetica" w:hAnsi="Helvetica" w:cs="Helvetica"/>
          <w:color w:val="000000"/>
          <w:sz w:val="28"/>
          <w:szCs w:val="28"/>
        </w:rPr>
        <w:t xml:space="preserve"> capable de parler la langue</w:t>
      </w:r>
      <w:r>
        <w:rPr>
          <w:rFonts w:ascii="Helvetica" w:hAnsi="Helvetica" w:cs="Helvetica"/>
          <w:color w:val="000000"/>
          <w:sz w:val="28"/>
          <w:szCs w:val="28"/>
        </w:rPr>
        <w:t xml:space="preserve"> du pays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 xml:space="preserve"> et</w:t>
      </w:r>
      <w:r>
        <w:rPr>
          <w:rFonts w:ascii="Helvetica" w:hAnsi="Helvetica" w:cs="Helvetica"/>
          <w:color w:val="000000"/>
          <w:sz w:val="28"/>
          <w:szCs w:val="28"/>
        </w:rPr>
        <w:t xml:space="preserve"> qu’il/elle 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 xml:space="preserve">suive </w:t>
      </w:r>
      <w:r w:rsidR="00E213AB" w:rsidRPr="001C0236">
        <w:rPr>
          <w:rFonts w:ascii="Helvetica" w:hAnsi="Helvetica" w:cs="Helvetica"/>
          <w:color w:val="000000"/>
          <w:sz w:val="28"/>
          <w:szCs w:val="28"/>
        </w:rPr>
        <w:t>les traditions et les coutumes du pays</w:t>
      </w:r>
      <w:r>
        <w:rPr>
          <w:rFonts w:ascii="Helvetica" w:hAnsi="Helvetica" w:cs="Helvetica"/>
          <w:color w:val="000000"/>
          <w:sz w:val="28"/>
          <w:szCs w:val="28"/>
        </w:rPr>
        <w:t>.</w:t>
      </w:r>
    </w:p>
    <w:p w14:paraId="020B8890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0F82A287" w14:textId="77777777" w:rsidR="000565D7" w:rsidRDefault="00F3106D" w:rsidP="001C0236">
      <w:pPr>
        <w:pBdr>
          <w:bottom w:val="single" w:sz="6" w:space="1" w:color="auto"/>
        </w:pBdr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perc_corruption</w:t>
      </w:r>
    </w:p>
    <w:p w14:paraId="21A1E0F3" w14:textId="77777777" w:rsidR="000565D7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 xml:space="preserve"> </w:t>
      </w:r>
    </w:p>
    <w:p w14:paraId="5A3F94D4" w14:textId="77777777" w:rsidR="009A4008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Perception personnelle du niveau de corruption. Variable catégorique ordinale.</w:t>
      </w:r>
    </w:p>
    <w:p w14:paraId="543D7EF4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1 = le/la répondant.e croit qu’il n’y a presque pas de corruption </w:t>
      </w:r>
    </w:p>
    <w:p w14:paraId="563C2CBB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2 = le/la répondant.e croit qu’il y a un peu de corruption</w:t>
      </w:r>
    </w:p>
    <w:p w14:paraId="5D8CF6D2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3 = le/la répondant.e croit qu’il y a beaucoup de corruption</w:t>
      </w:r>
    </w:p>
    <w:p w14:paraId="03E5BDEB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4 = le/la répondant.e croit qu’il y a énormément de corruption</w:t>
      </w:r>
    </w:p>
    <w:p w14:paraId="1FB39BDE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486F4FAA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perf_gov</w:t>
      </w:r>
    </w:p>
    <w:p w14:paraId="7150198D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28F12C89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Perception personnelle de la performance gouvernementale. Variable catégorique ordinale.</w:t>
      </w:r>
    </w:p>
    <w:p w14:paraId="4746566A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1 = le/la répondant.e croit que le gouvernement a fait un très mauvais travail </w:t>
      </w:r>
    </w:p>
    <w:p w14:paraId="706E07C2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2 = le/la répondant.e croit que le gouvernement a fait un mauvais travail</w:t>
      </w:r>
    </w:p>
    <w:p w14:paraId="482C82DB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3 = le/la répondant.e croit que le gouvernement a fait un bon travail</w:t>
      </w:r>
    </w:p>
    <w:p w14:paraId="6EA4DC41" w14:textId="77777777" w:rsidR="000565D7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4 = le/la répondant.e croit que le gouvernement a fait un excellent travail</w:t>
      </w:r>
    </w:p>
    <w:p w14:paraId="45A29B81" w14:textId="77777777" w:rsidR="001C0236" w:rsidRDefault="001C0236">
      <w:pPr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0A34814D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part_elec</w:t>
      </w:r>
      <w:r w:rsidR="00285AE1"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torale</w:t>
      </w:r>
    </w:p>
    <w:p w14:paraId="1B512DDB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1458FDF5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Participation électorale lors de la plus récente élection (chambre basse).</w:t>
      </w:r>
      <w:r w:rsidR="00AE3D48" w:rsidRPr="00AE3D48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="00AE3D48">
        <w:rPr>
          <w:rFonts w:ascii="Helvetica" w:hAnsi="Helvetica" w:cs="Helvetica"/>
          <w:color w:val="000000"/>
          <w:sz w:val="28"/>
          <w:szCs w:val="28"/>
        </w:rPr>
        <w:t>Variable binaire.</w:t>
      </w:r>
    </w:p>
    <w:p w14:paraId="351359D9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le/la répondant.e a voté</w:t>
      </w:r>
    </w:p>
    <w:p w14:paraId="426ABC5D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0 = le/la répondant.e n’a pas voté</w:t>
      </w:r>
    </w:p>
    <w:p w14:paraId="13C91028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237D963D" w14:textId="77777777" w:rsidR="000565D7" w:rsidRPr="001870F1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870F1">
        <w:rPr>
          <w:rFonts w:ascii="Helvetica" w:hAnsi="Helvetica" w:cs="Helvetica"/>
          <w:b/>
          <w:bCs/>
          <w:color w:val="000000"/>
          <w:sz w:val="28"/>
          <w:szCs w:val="28"/>
        </w:rPr>
        <w:lastRenderedPageBreak/>
        <w:t>vote_sortant</w:t>
      </w:r>
    </w:p>
    <w:p w14:paraId="23F9757C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</w:p>
    <w:p w14:paraId="341CC8ED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Vote pour le parti sortant lors de la plus récente élection.</w:t>
      </w:r>
      <w:r w:rsidR="00AE3D48" w:rsidRPr="00AE3D48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="00AE3D48">
        <w:rPr>
          <w:rFonts w:ascii="Helvetica" w:hAnsi="Helvetica" w:cs="Helvetica"/>
          <w:color w:val="000000"/>
          <w:sz w:val="28"/>
          <w:szCs w:val="28"/>
        </w:rPr>
        <w:t>Variable binaire.</w:t>
      </w:r>
    </w:p>
    <w:p w14:paraId="4F54EC63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le/la répondant.e a voté pour le parti sortant</w:t>
      </w:r>
    </w:p>
    <w:p w14:paraId="07FD65F7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0 = le/la répondant.e 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>a voté pour un autre parti</w:t>
      </w:r>
    </w:p>
    <w:p w14:paraId="1F3D5999" w14:textId="77777777" w:rsidR="00F3106D" w:rsidRPr="001C0236" w:rsidRDefault="00F3106D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0FA30426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  <w:lang w:val="en-US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  <w:lang w:val="en-US"/>
        </w:rPr>
        <w:t>gauche_droite</w:t>
      </w:r>
    </w:p>
    <w:p w14:paraId="7BE2D6CE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  <w:lang w:val="en-US"/>
        </w:rPr>
      </w:pPr>
    </w:p>
    <w:p w14:paraId="48579518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Échelle du placement gauche-droite </w:t>
      </w:r>
      <w:r w:rsidR="009A4008" w:rsidRPr="001C0236">
        <w:rPr>
          <w:rFonts w:ascii="Helvetica" w:hAnsi="Helvetica" w:cs="Helvetica"/>
          <w:color w:val="000000"/>
          <w:sz w:val="28"/>
          <w:szCs w:val="28"/>
        </w:rPr>
        <w:t>du répondant ou de la répondante.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L’échelle va de 0 à 10</w:t>
      </w:r>
      <w:r w:rsidR="00AE3D48">
        <w:rPr>
          <w:rFonts w:ascii="Helvetica" w:hAnsi="Helvetica" w:cs="Helvetica"/>
          <w:color w:val="000000"/>
          <w:sz w:val="28"/>
          <w:szCs w:val="28"/>
        </w:rPr>
        <w:t> :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0 signifi</w:t>
      </w:r>
      <w:r w:rsidR="00AE3D48">
        <w:rPr>
          <w:rFonts w:ascii="Helvetica" w:hAnsi="Helvetica" w:cs="Helvetica"/>
          <w:color w:val="000000"/>
          <w:sz w:val="28"/>
          <w:szCs w:val="28"/>
        </w:rPr>
        <w:t>e que le/la répondant.e</w:t>
      </w:r>
      <w:r w:rsidRPr="001C0236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="00AE3D48">
        <w:rPr>
          <w:rFonts w:ascii="Helvetica" w:hAnsi="Helvetica" w:cs="Helvetica"/>
          <w:color w:val="000000"/>
          <w:sz w:val="28"/>
          <w:szCs w:val="28"/>
        </w:rPr>
        <w:t xml:space="preserve">est </w:t>
      </w:r>
      <w:r w:rsidRPr="001C0236">
        <w:rPr>
          <w:rFonts w:ascii="Helvetica" w:hAnsi="Helvetica" w:cs="Helvetica"/>
          <w:color w:val="000000"/>
          <w:sz w:val="28"/>
          <w:szCs w:val="28"/>
        </w:rPr>
        <w:t>très à gauche, 10 signif</w:t>
      </w:r>
      <w:r w:rsidR="00AE3D48">
        <w:rPr>
          <w:rFonts w:ascii="Helvetica" w:hAnsi="Helvetica" w:cs="Helvetica"/>
          <w:color w:val="000000"/>
          <w:sz w:val="28"/>
          <w:szCs w:val="28"/>
        </w:rPr>
        <w:t xml:space="preserve">ie qu’il/elle est </w:t>
      </w:r>
      <w:r w:rsidRPr="001C0236">
        <w:rPr>
          <w:rFonts w:ascii="Helvetica" w:hAnsi="Helvetica" w:cs="Helvetica"/>
          <w:color w:val="000000"/>
          <w:sz w:val="28"/>
          <w:szCs w:val="28"/>
        </w:rPr>
        <w:t>très à droite (5 est le centre).</w:t>
      </w:r>
    </w:p>
    <w:p w14:paraId="62FFA816" w14:textId="77777777" w:rsidR="009A4008" w:rsidRPr="001C0236" w:rsidRDefault="009A4008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04E04331" w14:textId="77777777" w:rsidR="00F3106D" w:rsidRPr="001C0236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satis</w:t>
      </w:r>
      <w:r w:rsidR="00285AE1"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f</w:t>
      </w:r>
      <w:r w:rsidRPr="001C0236">
        <w:rPr>
          <w:rFonts w:ascii="Helvetica" w:hAnsi="Helvetica" w:cs="Helvetica"/>
          <w:b/>
          <w:bCs/>
          <w:color w:val="000000"/>
          <w:sz w:val="28"/>
          <w:szCs w:val="28"/>
        </w:rPr>
        <w:t>_demo</w:t>
      </w:r>
    </w:p>
    <w:p w14:paraId="2A7E5132" w14:textId="77777777" w:rsidR="000565D7" w:rsidRPr="001C0236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4AFDACF3" w14:textId="77777777" w:rsidR="009A4008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Niveau de satisfaction envers la démocratie. Variable catégorique ordinale.</w:t>
      </w:r>
    </w:p>
    <w:p w14:paraId="00E0D28E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1 = insatisfait.e 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>du fonctionnement de la démocratie</w:t>
      </w:r>
    </w:p>
    <w:p w14:paraId="4BFA30C1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2 = plutôt insatisfait.e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 xml:space="preserve"> du fonctionnement de la démocratie</w:t>
      </w:r>
    </w:p>
    <w:p w14:paraId="582D4B88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3 = plutôt satisfait.e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 xml:space="preserve"> du fonctionnement de la démocratie</w:t>
      </w:r>
    </w:p>
    <w:p w14:paraId="5CB78987" w14:textId="77777777" w:rsidR="002F394B" w:rsidRPr="001C0236" w:rsidRDefault="002F394B" w:rsidP="002F394B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4 = satisfait.e</w:t>
      </w:r>
      <w:r w:rsidR="001C0236" w:rsidRPr="001C0236">
        <w:rPr>
          <w:rFonts w:ascii="Helvetica" w:hAnsi="Helvetica" w:cs="Helvetica"/>
          <w:color w:val="000000"/>
          <w:sz w:val="28"/>
          <w:szCs w:val="28"/>
        </w:rPr>
        <w:t xml:space="preserve"> du fonctionnement de la démocratie</w:t>
      </w:r>
    </w:p>
    <w:p w14:paraId="0823FA2E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67416D08" w14:textId="77777777" w:rsidR="00F3106D" w:rsidRPr="001870F1" w:rsidRDefault="00F3106D" w:rsidP="002D5F10">
      <w:pPr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870F1">
        <w:rPr>
          <w:rFonts w:ascii="Helvetica" w:hAnsi="Helvetica" w:cs="Helvetica"/>
          <w:b/>
          <w:bCs/>
          <w:color w:val="000000"/>
          <w:sz w:val="28"/>
          <w:szCs w:val="28"/>
        </w:rPr>
        <w:t>id_partisane</w:t>
      </w:r>
    </w:p>
    <w:p w14:paraId="5400C032" w14:textId="77777777" w:rsidR="000565D7" w:rsidRPr="001870F1" w:rsidRDefault="000565D7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</w:p>
    <w:p w14:paraId="3BDA1468" w14:textId="77777777" w:rsidR="009A4008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 xml:space="preserve">Identification à un parti politique. </w:t>
      </w:r>
      <w:r w:rsidR="00AE3D48">
        <w:rPr>
          <w:rFonts w:ascii="Helvetica" w:hAnsi="Helvetica" w:cs="Helvetica"/>
          <w:color w:val="000000"/>
          <w:sz w:val="28"/>
          <w:szCs w:val="28"/>
        </w:rPr>
        <w:t>Variable binaire.</w:t>
      </w:r>
    </w:p>
    <w:p w14:paraId="384DB63E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1 = le/la répondant.e s’identifie à un parti politique</w:t>
      </w:r>
    </w:p>
    <w:p w14:paraId="185547E9" w14:textId="77777777" w:rsidR="002F394B" w:rsidRPr="001C0236" w:rsidRDefault="002F394B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1C0236">
        <w:rPr>
          <w:rFonts w:ascii="Helvetica" w:hAnsi="Helvetica" w:cs="Helvetica"/>
          <w:color w:val="000000"/>
          <w:sz w:val="28"/>
          <w:szCs w:val="28"/>
        </w:rPr>
        <w:t>0 = le/la répondant.e ne s’identifie pas à un parti politique</w:t>
      </w:r>
    </w:p>
    <w:p w14:paraId="1AB471E4" w14:textId="77777777" w:rsidR="002D5F10" w:rsidRPr="001C0236" w:rsidRDefault="002D5F10" w:rsidP="002D5F10">
      <w:pPr>
        <w:autoSpaceDE w:val="0"/>
        <w:autoSpaceDN w:val="0"/>
        <w:adjustRightInd w:val="0"/>
        <w:spacing w:line="280" w:lineRule="atLeast"/>
        <w:rPr>
          <w:rFonts w:ascii="Helvetica" w:hAnsi="Helvetica" w:cs="Helvetica"/>
          <w:color w:val="000000"/>
          <w:lang w:val="fr-FR"/>
        </w:rPr>
      </w:pPr>
    </w:p>
    <w:p w14:paraId="1781ECCE" w14:textId="77777777" w:rsidR="0002114C" w:rsidRPr="001C0236" w:rsidRDefault="0002114C">
      <w:pPr>
        <w:rPr>
          <w:rFonts w:ascii="Helvetica" w:hAnsi="Helvetica"/>
        </w:rPr>
      </w:pPr>
    </w:p>
    <w:sectPr w:rsidR="0002114C" w:rsidRPr="001C0236" w:rsidSect="00F3106D">
      <w:pgSz w:w="12240" w:h="15840"/>
      <w:pgMar w:top="1440" w:right="1418" w:bottom="1440" w:left="1418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2FD08" w14:textId="77777777" w:rsidR="009656DB" w:rsidRDefault="009656DB" w:rsidP="00C51762">
      <w:r>
        <w:separator/>
      </w:r>
    </w:p>
  </w:endnote>
  <w:endnote w:type="continuationSeparator" w:id="0">
    <w:p w14:paraId="6F01D79E" w14:textId="77777777" w:rsidR="009656DB" w:rsidRDefault="009656DB" w:rsidP="00C5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F2EC9" w14:textId="77777777" w:rsidR="009656DB" w:rsidRDefault="009656DB" w:rsidP="00C51762">
      <w:r>
        <w:separator/>
      </w:r>
    </w:p>
  </w:footnote>
  <w:footnote w:type="continuationSeparator" w:id="0">
    <w:p w14:paraId="3645C6A2" w14:textId="77777777" w:rsidR="009656DB" w:rsidRDefault="009656DB" w:rsidP="00C51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C18DD"/>
    <w:multiLevelType w:val="hybridMultilevel"/>
    <w:tmpl w:val="BF8E1B12"/>
    <w:lvl w:ilvl="0" w:tplc="AFF25DD8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92032"/>
    <w:multiLevelType w:val="hybridMultilevel"/>
    <w:tmpl w:val="72ACB772"/>
    <w:lvl w:ilvl="0" w:tplc="D758ED04">
      <w:start w:val="2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8534E"/>
    <w:multiLevelType w:val="hybridMultilevel"/>
    <w:tmpl w:val="C49077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B5954"/>
    <w:multiLevelType w:val="hybridMultilevel"/>
    <w:tmpl w:val="FFA05A44"/>
    <w:lvl w:ilvl="0" w:tplc="977850B0">
      <w:start w:val="2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35E99"/>
    <w:multiLevelType w:val="hybridMultilevel"/>
    <w:tmpl w:val="09B47936"/>
    <w:lvl w:ilvl="0" w:tplc="1BB69498">
      <w:start w:val="1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386716">
    <w:abstractNumId w:val="2"/>
  </w:num>
  <w:num w:numId="2" w16cid:durableId="1034574787">
    <w:abstractNumId w:val="3"/>
  </w:num>
  <w:num w:numId="3" w16cid:durableId="1124540905">
    <w:abstractNumId w:val="1"/>
  </w:num>
  <w:num w:numId="4" w16cid:durableId="543905933">
    <w:abstractNumId w:val="0"/>
  </w:num>
  <w:num w:numId="5" w16cid:durableId="578321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10"/>
    <w:rsid w:val="0002114C"/>
    <w:rsid w:val="000565D7"/>
    <w:rsid w:val="00087318"/>
    <w:rsid w:val="001870F1"/>
    <w:rsid w:val="001C0236"/>
    <w:rsid w:val="00285AE1"/>
    <w:rsid w:val="002D5F10"/>
    <w:rsid w:val="002F394B"/>
    <w:rsid w:val="00314A13"/>
    <w:rsid w:val="003A4EE5"/>
    <w:rsid w:val="00453683"/>
    <w:rsid w:val="00512F2D"/>
    <w:rsid w:val="005A1E3A"/>
    <w:rsid w:val="00783B08"/>
    <w:rsid w:val="008A3AD2"/>
    <w:rsid w:val="0095524A"/>
    <w:rsid w:val="009656DB"/>
    <w:rsid w:val="009A4008"/>
    <w:rsid w:val="00A841C1"/>
    <w:rsid w:val="00AC72F9"/>
    <w:rsid w:val="00AD4D8E"/>
    <w:rsid w:val="00AE3D48"/>
    <w:rsid w:val="00B62BB3"/>
    <w:rsid w:val="00B85198"/>
    <w:rsid w:val="00C51762"/>
    <w:rsid w:val="00CC5061"/>
    <w:rsid w:val="00DB34A1"/>
    <w:rsid w:val="00DE6A0E"/>
    <w:rsid w:val="00E213AB"/>
    <w:rsid w:val="00E600B8"/>
    <w:rsid w:val="00F3106D"/>
    <w:rsid w:val="00F366A4"/>
    <w:rsid w:val="00F7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5242AD"/>
  <w15:chartTrackingRefBased/>
  <w15:docId w15:val="{E51EBC2F-D3CF-8741-8D11-B6D5E548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F310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106D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F31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51762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5176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51762"/>
    <w:rPr>
      <w:vertAlign w:val="superscript"/>
    </w:rPr>
  </w:style>
  <w:style w:type="character" w:styleId="Lienvisit">
    <w:name w:val="FollowedHyperlink"/>
    <w:basedOn w:val="Policepardfaut"/>
    <w:uiPriority w:val="99"/>
    <w:semiHidden/>
    <w:unhideWhenUsed/>
    <w:rsid w:val="00453683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E600B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A4EE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EE5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B1EC68-BF40-CC4C-BF76-E789148EC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961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Vallée-Dubois Florence</dc:creator>
  <cp:keywords/>
  <dc:description/>
  <cp:lastModifiedBy>Victor Verville</cp:lastModifiedBy>
  <cp:revision>2</cp:revision>
  <dcterms:created xsi:type="dcterms:W3CDTF">2023-10-05T15:12:00Z</dcterms:created>
  <dcterms:modified xsi:type="dcterms:W3CDTF">2023-10-05T15:12:00Z</dcterms:modified>
</cp:coreProperties>
</file>