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Victor Angel Lopez Romero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Ingeniero de Software IA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victorwkey@gmail.com  |  +52 462 257 4618  |  www.victorwkey.com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linkedin.com/in/victorlopezwk  |  github.com/VictorWKey</w:t>
      </w:r>
    </w:p>
    <w:p>
      <w:pPr>
        <w:spacing w:after="50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Irapuato, Guanajuato, México  |  Disponible para Trabajo Remoto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RESUMEN PROFESIONAL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Ingeniero de Software IA con experiencia productiva en agentes IA, pipelines de datos y automatización de flujos de trabajo. En Vortice Coaching: implementé un agente conversacional para todos los servicios clave, reduje costos computacionales 40-60% y construí 9 workflows LLM para automatizar la extracción de información en múltiples servicios. En TourlyAI: entrené y evalué modelos BERT para clasificación con 80% F1 en 12 categorías.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HABILIDADES TÉCNICAS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Lenguajes: </w:t>
      </w:r>
      <w:r>
        <w:rPr>
          <w:rFonts w:ascii="Arial" w:cs="Arial" w:eastAsia="Arial" w:hAnsi="Arial"/>
          <w:sz w:val="21"/>
          <w:szCs w:val="21"/>
        </w:rPr>
        <w:t xml:space="preserve">Python, TypeScript, JavaScript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&amp; ML: </w:t>
      </w:r>
      <w:r>
        <w:rPr>
          <w:rFonts w:ascii="Arial" w:cs="Arial" w:eastAsia="Arial" w:hAnsi="Arial"/>
          <w:sz w:val="21"/>
          <w:szCs w:val="21"/>
        </w:rPr>
        <w:t xml:space="preserve">Pandas, NumPy, Scikit-learn, PyTorch, TensorFlow, Visualización de Datos (Matplotlib, Seaborn), SQL (PostgreSQL, MySQL)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IA &amp; LLMs: </w:t>
      </w:r>
      <w:r>
        <w:rPr>
          <w:rFonts w:ascii="Arial" w:cs="Arial" w:eastAsia="Arial" w:hAnsi="Arial"/>
          <w:sz w:val="21"/>
          <w:szCs w:val="21"/>
        </w:rPr>
        <w:t xml:space="preserve">LangChain, Agentes IA, Retrieval-Augmented Generation (RAG), LLM Workflows, Prompt Engineering, Fine-tuning BERT, Inferencia y Optimización de Modelos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Desarrollo: </w:t>
      </w:r>
      <w:r>
        <w:rPr>
          <w:rFonts w:ascii="Arial" w:cs="Arial" w:eastAsia="Arial" w:hAnsi="Arial"/>
          <w:sz w:val="21"/>
          <w:szCs w:val="21"/>
        </w:rPr>
        <w:t xml:space="preserve">APIs REST (consumo y creación), FastAPI, Node.js, React, TypeScript, Git, Postman</w:t>
      </w:r>
    </w:p>
    <w:p>
      <w:pPr>
        <w:spacing w:after="8" w:before="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Fundamentos: </w:t>
      </w:r>
      <w:r>
        <w:rPr>
          <w:rFonts w:ascii="Arial" w:cs="Arial" w:eastAsia="Arial" w:hAnsi="Arial"/>
          <w:sz w:val="21"/>
          <w:szCs w:val="21"/>
        </w:rPr>
        <w:t xml:space="preserve">Álgebra Lineal, Probabilidad y Estadística, Algoritmos, Estructura de Datos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EXPERIENCIA LABORAL</w:t>
      </w:r>
    </w:p>
    <w:p>
      <w:pPr>
        <w:tabs>
          <w:tab w:val="right" w:pos="10800"/>
        </w:tabs>
        <w:spacing w:after="8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Vortice Coaching</w:t>
      </w:r>
      <w:r>
        <w:rPr>
          <w:rFonts w:ascii="Arial" w:cs="Arial" w:eastAsia="Arial" w:hAnsi="Arial"/>
          <w:sz w:val="21"/>
          <w:szCs w:val="21"/>
        </w:rPr>
        <w:t xml:space="preserve">	Oct 2025 – Presente</w:t>
      </w:r>
    </w:p>
    <w:p>
      <w:pPr>
        <w:spacing w:after="8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Ingeniero de Software IA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>Diseñé y despliegué un agente de IA conversacional que interactúa con todos los servicios clave de la plataforma, permitiendo a los usuarios operarla en lenguaje natural; construido con arquitectura dinámica y extensible que integra automáticamente los nuevos servicios conforme la plataforma escala.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>Construí 9 workflows LLM en múltiples servicios para automatizar la extracción de información de diversas fuentes, garantizando salidas estructuradas y consistentes para su visualización y análisis.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>Construí módulos de análisis y evaluación desde cero con estrategias de optimización de inferencia, logrando una reducción del 40-60% en consumo de tokens y costos de cómputo junto con una mejora del 40% en rendimiento del sistema.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>Impulsé el diseño técnico de 8 servicios que implementé y restructuré la arquitectura del proyecto para mayor escalabilidad; comuniqué decisiones de sistemas IA al liderazgo no técnico para alinear la estrategia de la plataforma.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EXPERIENCIA EN PROYECTOS</w:t>
      </w:r>
    </w:p>
    <w:p>
      <w:pPr>
        <w:tabs>
          <w:tab w:val="right" w:pos="10800"/>
        </w:tabs>
        <w:spacing w:after="8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TourlyAI — Plataforma NLP Open-Source  |  github.com/TourlyAI  |  tourlyai.site</w:t>
      </w:r>
      <w:r>
        <w:rPr>
          <w:rFonts w:ascii="Arial" w:cs="Arial" w:eastAsia="Arial" w:hAnsi="Arial"/>
          <w:sz w:val="21"/>
          <w:szCs w:val="21"/>
        </w:rPr>
        <w:t xml:space="preserve">	Sep 2025 – Mar 2026</w:t>
      </w:r>
    </w:p>
    <w:p>
      <w:pPr>
        <w:spacing w:after="8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Desarrollador Principal e Investigador IA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>Entrené y evalué 2 modelos BERT para clasificación multi-etiqueta en 12 categorías (80% F1-ponderado) y detección de subjetividad (77% F1), aplicando técnicas de fine-tuning, validación y evaluación de modelos en producción.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sz w:val="21"/>
          <w:szCs w:val="21"/>
        </w:rPr>
        <w:t xml:space="preserve">Diseñé un pipeline NLP de 9 fases con análisis de sentimientos, topic modeling y procesamiento de datos con Pandas/NumPy; construido sobre una aplicación de escritorio offline (Electron/React/Python) con APIs REST propias y cero dependencias externas en tiempo de ejecución.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EDUCACIÓN</w:t>
      </w:r>
    </w:p>
    <w:p>
      <w:pPr>
        <w:tabs>
          <w:tab w:val="right" w:pos="10800"/>
        </w:tabs>
        <w:spacing w:after="8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Universidad de Guanajuato</w:t>
      </w:r>
      <w:r>
        <w:rPr>
          <w:rFonts w:ascii="Arial" w:cs="Arial" w:eastAsia="Arial" w:hAnsi="Arial"/>
          <w:sz w:val="21"/>
          <w:szCs w:val="21"/>
        </w:rPr>
        <w:t xml:space="preserve">	Ene 2023 – Dic 2026 (En Curso)</w:t>
      </w:r>
    </w:p>
    <w:p>
      <w:pPr>
        <w:spacing w:after="8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Ing. en Datos e Inteligencia Artificial — Escuela de Ingeniería, Campus Irapuato-Salamanca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CERTIFICACIONES</w:t>
      </w:r>
    </w:p>
    <w:p>
      <w:pPr>
        <w:tabs>
          <w:tab w:val="right" w:pos="10800"/>
        </w:tabs>
        <w:spacing w:after="8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Platzi</w:t>
      </w:r>
      <w:r>
        <w:rPr>
          <w:rFonts w:ascii="Arial" w:cs="Arial" w:eastAsia="Arial" w:hAnsi="Arial"/>
          <w:sz w:val="21"/>
          <w:szCs w:val="21"/>
        </w:rPr>
        <w:t xml:space="preserve">	Mar 2023 – Jun 2025</w:t>
      </w:r>
    </w:p>
    <w:p>
      <w:pPr>
        <w:spacing w:after="8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Rutas de Aprendizaje: Full-Stack Developer — Deep Learning: Natural Language Processing (NLP)</w:t>
      </w:r>
    </w:p>
    <w:p>
      <w:pPr>
        <w:pBdr>
          <w:bottom w:val="single" w:color="000000" w:sz="4" w:space="1"/>
        </w:pBdr>
        <w:spacing w:after="28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IDIOMAS</w:t>
      </w:r>
    </w:p>
    <w:p>
      <w:p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Español: Nativo  |  Inglés: B2 (Intermedio-Alto)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2026-04-24T02:56:32.441Z</dcterms:created>
  <dcterms:modified xsi:type="dcterms:W3CDTF">2026-04-24T02:56:32.441Z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