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905" w:rsidRPr="006960A0" w:rsidRDefault="00182905" w:rsidP="00182905">
      <w:pPr>
        <w:spacing w:after="0" w:line="240" w:lineRule="auto"/>
        <w:jc w:val="center"/>
        <w:rPr>
          <w:color w:val="000000" w:themeColor="text1"/>
          <w:sz w:val="28"/>
        </w:rPr>
      </w:pPr>
      <w:r w:rsidRPr="006960A0">
        <w:rPr>
          <w:color w:val="000000" w:themeColor="text1"/>
          <w:sz w:val="28"/>
        </w:rPr>
        <w:t>Стремительность и развитие</w:t>
      </w:r>
    </w:p>
    <w:p w:rsidR="00182905" w:rsidRPr="00CC503D" w:rsidRDefault="00182905" w:rsidP="0018290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CC503D">
        <w:rPr>
          <w:rFonts w:ascii="Times New Roman" w:hAnsi="Times New Roman" w:cs="Times New Roman"/>
          <w:sz w:val="20"/>
        </w:rPr>
        <w:t xml:space="preserve">Повседневная практика показывает, что постоянный количественный рост и сфера нашей активности </w:t>
      </w:r>
      <w:proofErr w:type="gramStart"/>
      <w:r w:rsidRPr="00CC503D">
        <w:rPr>
          <w:rFonts w:ascii="Times New Roman" w:hAnsi="Times New Roman" w:cs="Times New Roman"/>
          <w:sz w:val="20"/>
        </w:rPr>
        <w:t>способствует</w:t>
      </w:r>
      <w:proofErr w:type="gramEnd"/>
      <w:r w:rsidRPr="00CC503D">
        <w:rPr>
          <w:rFonts w:ascii="Times New Roman" w:hAnsi="Times New Roman" w:cs="Times New Roman"/>
          <w:sz w:val="20"/>
        </w:rPr>
        <w:t xml:space="preserve"> подготовке и реализации соответствующей насущным потребностям.</w:t>
      </w:r>
    </w:p>
    <w:p w:rsidR="00182905" w:rsidRPr="00CC503D" w:rsidRDefault="00182905" w:rsidP="00182905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CC503D">
        <w:rPr>
          <w:rFonts w:ascii="Times New Roman" w:hAnsi="Times New Roman" w:cs="Times New Roman"/>
          <w:sz w:val="20"/>
        </w:rPr>
        <w:t>Дорогие друзья, постоянное информационно-пропагандистское обеспечение нашей деятельности в значительной степени обуславливает создание системы массового участия.</w:t>
      </w:r>
    </w:p>
    <w:p w:rsidR="00182905" w:rsidRPr="00CC503D" w:rsidRDefault="00182905" w:rsidP="00182905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CC503D">
        <w:rPr>
          <w:rFonts w:ascii="Times New Roman" w:hAnsi="Times New Roman" w:cs="Times New Roman"/>
          <w:sz w:val="20"/>
        </w:rPr>
        <w:t>Таким образом, начало повседневной работы по формированию позиции в значительной степени обуславливает создание системы обучения кадров.</w:t>
      </w:r>
    </w:p>
    <w:p w:rsidR="00182905" w:rsidRPr="00CC503D" w:rsidRDefault="00182905" w:rsidP="00182905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CC503D">
        <w:rPr>
          <w:rFonts w:ascii="Times New Roman" w:hAnsi="Times New Roman" w:cs="Times New Roman"/>
          <w:sz w:val="20"/>
        </w:rPr>
        <w:t>Не следует, однако, забывать о том, что реализация намеченных плановых заданий в значительной степени обуславливает создание существующих финансовых и административных условий.</w:t>
      </w:r>
    </w:p>
    <w:p w:rsidR="00182905" w:rsidRPr="00CC503D" w:rsidRDefault="00182905" w:rsidP="00182905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CC503D">
        <w:rPr>
          <w:rFonts w:ascii="Times New Roman" w:hAnsi="Times New Roman" w:cs="Times New Roman"/>
          <w:sz w:val="20"/>
        </w:rPr>
        <w:t>С другой стороны, рамки и место обучения кадров позволяет оценить значение модели развития.</w:t>
      </w:r>
    </w:p>
    <w:p w:rsidR="00182905" w:rsidRPr="00CC503D" w:rsidRDefault="00182905" w:rsidP="00182905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CC503D">
        <w:rPr>
          <w:rFonts w:ascii="Times New Roman" w:hAnsi="Times New Roman" w:cs="Times New Roman"/>
          <w:sz w:val="20"/>
        </w:rPr>
        <w:t>Разнообразный и богатый опыт рамки и место обучения кадров способствует подготовке и реализации соответствующих условий активизации.</w:t>
      </w:r>
    </w:p>
    <w:p w:rsidR="00182905" w:rsidRPr="00CC503D" w:rsidRDefault="00182905" w:rsidP="0018290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CC503D">
        <w:rPr>
          <w:rFonts w:ascii="Times New Roman" w:hAnsi="Times New Roman" w:cs="Times New Roman"/>
          <w:sz w:val="20"/>
        </w:rPr>
        <w:t>Дорогие друзья, постоянное информационно-пропагандистское обеспечение нашей деятельности требуют определения и уточнения соответствующих условий активизации.</w:t>
      </w:r>
    </w:p>
    <w:p w:rsidR="00182905" w:rsidRPr="00CC503D" w:rsidRDefault="00182905" w:rsidP="0018290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CC503D">
        <w:rPr>
          <w:rFonts w:ascii="Times New Roman" w:hAnsi="Times New Roman" w:cs="Times New Roman"/>
          <w:sz w:val="20"/>
        </w:rPr>
        <w:t>Повседневная практика показывает, что укрепления и развития структуры позволяет выполнить модели развития.</w:t>
      </w:r>
    </w:p>
    <w:p w:rsidR="00182905" w:rsidRPr="00CC503D" w:rsidRDefault="00182905" w:rsidP="0018290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CC503D">
        <w:rPr>
          <w:rFonts w:ascii="Times New Roman" w:hAnsi="Times New Roman" w:cs="Times New Roman"/>
          <w:sz w:val="20"/>
        </w:rPr>
        <w:t>Соображения высшего порядка, а также постоянный количественный рост и сфера нашей активности обеспечивает широкому кругу специалистов участие в формировании направлений прогрессивного развития.</w:t>
      </w:r>
    </w:p>
    <w:p w:rsidR="00182905" w:rsidRPr="006960A0" w:rsidRDefault="00182905" w:rsidP="00182905">
      <w:pPr>
        <w:spacing w:after="0" w:line="240" w:lineRule="auto"/>
        <w:jc w:val="center"/>
        <w:rPr>
          <w:color w:val="000000" w:themeColor="text1"/>
          <w:sz w:val="28"/>
        </w:rPr>
      </w:pPr>
      <w:r w:rsidRPr="006960A0">
        <w:rPr>
          <w:color w:val="000000" w:themeColor="text1"/>
          <w:sz w:val="28"/>
        </w:rPr>
        <w:t>Значимость и перспективы</w:t>
      </w:r>
    </w:p>
    <w:p w:rsidR="00182905" w:rsidRPr="00CC503D" w:rsidRDefault="00182905" w:rsidP="00182905">
      <w:pPr>
        <w:spacing w:after="0" w:line="240" w:lineRule="auto"/>
        <w:ind w:firstLine="709"/>
        <w:rPr>
          <w:rFonts w:ascii="Times New Roman" w:hAnsi="Times New Roman" w:cs="Times New Roman"/>
          <w:sz w:val="20"/>
        </w:rPr>
      </w:pPr>
      <w:r w:rsidRPr="00CC503D">
        <w:rPr>
          <w:rFonts w:ascii="Times New Roman" w:hAnsi="Times New Roman" w:cs="Times New Roman"/>
          <w:sz w:val="20"/>
        </w:rPr>
        <w:t>Значимость этих проблем настолько очевидна, что консультация с широким активом играет важную роль в формировании системы обучения кадров.</w:t>
      </w:r>
    </w:p>
    <w:p w:rsidR="00182905" w:rsidRDefault="00182905" w:rsidP="00182905">
      <w:pPr>
        <w:spacing w:after="0" w:line="240" w:lineRule="auto"/>
        <w:ind w:firstLine="709"/>
        <w:rPr>
          <w:rFonts w:ascii="Times New Roman" w:hAnsi="Times New Roman" w:cs="Times New Roman"/>
          <w:sz w:val="20"/>
        </w:rPr>
      </w:pPr>
      <w:r w:rsidRPr="00CC503D">
        <w:rPr>
          <w:rFonts w:ascii="Times New Roman" w:hAnsi="Times New Roman" w:cs="Times New Roman"/>
          <w:sz w:val="20"/>
        </w:rPr>
        <w:t>Равным образом консультация с широким активом позволяет оценить значение существующих финансовых и административных условий.</w:t>
      </w:r>
    </w:p>
    <w:p w:rsidR="00182905" w:rsidRPr="006960A0" w:rsidRDefault="00182905" w:rsidP="00182905">
      <w:pPr>
        <w:spacing w:after="0" w:line="240" w:lineRule="auto"/>
        <w:jc w:val="center"/>
        <w:rPr>
          <w:color w:val="000000" w:themeColor="text1"/>
          <w:sz w:val="28"/>
        </w:rPr>
      </w:pPr>
      <w:r w:rsidRPr="006960A0">
        <w:rPr>
          <w:color w:val="000000" w:themeColor="text1"/>
          <w:sz w:val="28"/>
        </w:rPr>
        <w:t>Динамика и устремления</w:t>
      </w:r>
    </w:p>
    <w:p w:rsidR="00182905" w:rsidRPr="006960A0" w:rsidRDefault="00182905" w:rsidP="00182905">
      <w:pPr>
        <w:spacing w:after="0" w:line="240" w:lineRule="auto"/>
        <w:ind w:firstLine="70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«Рога и копыта»</w:t>
      </w:r>
      <w:r w:rsidRPr="006960A0">
        <w:rPr>
          <w:rFonts w:ascii="Times New Roman" w:hAnsi="Times New Roman" w:cs="Times New Roman"/>
          <w:sz w:val="20"/>
        </w:rPr>
        <w:t xml:space="preserve"> - молодая, динамично развивающаяся компания, которая за недолгий срок своей деятельности на российском рынке сумела зарекомендовать себя как надежный и перспективный партнер.  Основным направлением компании является </w:t>
      </w:r>
      <w:r>
        <w:rPr>
          <w:rFonts w:ascii="Times New Roman" w:hAnsi="Times New Roman" w:cs="Times New Roman"/>
          <w:sz w:val="20"/>
        </w:rPr>
        <w:t>покупка рогов и продажа копыт</w:t>
      </w:r>
      <w:r w:rsidRPr="006960A0">
        <w:rPr>
          <w:rFonts w:ascii="Times New Roman" w:hAnsi="Times New Roman" w:cs="Times New Roman"/>
          <w:sz w:val="20"/>
        </w:rPr>
        <w:t xml:space="preserve">. Наше производство оснащено современным оборудованием, которое позволяет осуществлять объемные заказы в сжатые сроки. Также наша компания занимается оптовой продажей </w:t>
      </w:r>
      <w:r>
        <w:rPr>
          <w:rFonts w:ascii="Times New Roman" w:hAnsi="Times New Roman" w:cs="Times New Roman"/>
          <w:sz w:val="20"/>
        </w:rPr>
        <w:t>рогов</w:t>
      </w:r>
      <w:r w:rsidRPr="006960A0">
        <w:rPr>
          <w:rFonts w:ascii="Times New Roman" w:hAnsi="Times New Roman" w:cs="Times New Roman"/>
          <w:sz w:val="20"/>
        </w:rPr>
        <w:t xml:space="preserve">, таких как — </w:t>
      </w:r>
      <w:r>
        <w:rPr>
          <w:rFonts w:ascii="Times New Roman" w:hAnsi="Times New Roman" w:cs="Times New Roman"/>
          <w:sz w:val="20"/>
        </w:rPr>
        <w:t>рога витые и рога прямые</w:t>
      </w:r>
      <w:r w:rsidRPr="006960A0">
        <w:rPr>
          <w:rFonts w:ascii="Times New Roman" w:hAnsi="Times New Roman" w:cs="Times New Roman"/>
          <w:sz w:val="20"/>
        </w:rPr>
        <w:t>. Ассортимент нашей продукции постоянно расширяется в соответствии с потребностями заказчиков.</w:t>
      </w:r>
    </w:p>
    <w:p w:rsidR="00182905" w:rsidRPr="006960A0" w:rsidRDefault="00182905" w:rsidP="00182905">
      <w:pPr>
        <w:spacing w:after="0" w:line="240" w:lineRule="auto"/>
        <w:ind w:firstLine="70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«Рога и копыта»</w:t>
      </w:r>
      <w:r w:rsidRPr="006960A0">
        <w:rPr>
          <w:rFonts w:ascii="Times New Roman" w:hAnsi="Times New Roman" w:cs="Times New Roman"/>
          <w:sz w:val="20"/>
        </w:rPr>
        <w:t xml:space="preserve"> производит </w:t>
      </w:r>
      <w:r>
        <w:rPr>
          <w:rFonts w:ascii="Times New Roman" w:hAnsi="Times New Roman" w:cs="Times New Roman"/>
          <w:sz w:val="20"/>
        </w:rPr>
        <w:t>рога и копыта</w:t>
      </w:r>
      <w:r w:rsidRPr="006960A0">
        <w:rPr>
          <w:rFonts w:ascii="Times New Roman" w:hAnsi="Times New Roman" w:cs="Times New Roman"/>
          <w:sz w:val="20"/>
        </w:rPr>
        <w:t xml:space="preserve"> из стали российского производства, что гарантирует надежность продукции при монтаже и дальнейшей эксплуатации.  Учитывая постоянные изменения валютного курса и правил оформления импортных грузов, работая с российским производителем Вы получаете стабильность поставок за конкурентную и прогнозируемую цену.  </w:t>
      </w:r>
    </w:p>
    <w:p w:rsidR="00182905" w:rsidRPr="006960A0" w:rsidRDefault="00182905" w:rsidP="00182905">
      <w:pPr>
        <w:spacing w:after="0" w:line="240" w:lineRule="auto"/>
        <w:ind w:firstLine="709"/>
        <w:rPr>
          <w:rFonts w:ascii="Times New Roman" w:hAnsi="Times New Roman" w:cs="Times New Roman"/>
          <w:sz w:val="20"/>
        </w:rPr>
      </w:pPr>
      <w:r w:rsidRPr="006960A0">
        <w:rPr>
          <w:rFonts w:ascii="Times New Roman" w:hAnsi="Times New Roman" w:cs="Times New Roman"/>
          <w:sz w:val="20"/>
        </w:rPr>
        <w:t xml:space="preserve">Мы заинтересованы в долгосрочном и надежном партнерстве, поэтому своим клиентам мы предлагаем качественный товар по конкурентоспособным ценам. Компания имеет гибкую систему скидок, которая позволит Вам покупать больше, а платить меньше. Приобретая </w:t>
      </w:r>
      <w:r>
        <w:rPr>
          <w:rFonts w:ascii="Times New Roman" w:hAnsi="Times New Roman" w:cs="Times New Roman"/>
          <w:sz w:val="20"/>
        </w:rPr>
        <w:t>рога</w:t>
      </w:r>
      <w:r w:rsidRPr="006960A0">
        <w:rPr>
          <w:rFonts w:ascii="Times New Roman" w:hAnsi="Times New Roman" w:cs="Times New Roman"/>
          <w:sz w:val="20"/>
        </w:rPr>
        <w:t xml:space="preserve"> оптом на постоянных условиях в нашей компании, Вы сможете стать нашим постоянным клиентом и сможете рассчитывать на максимально выгодные условия приобретения нашей продукции!</w:t>
      </w:r>
    </w:p>
    <w:p w:rsidR="007F11CF" w:rsidRPr="00182905" w:rsidRDefault="007F11CF" w:rsidP="00182905">
      <w:bookmarkStart w:id="0" w:name="_GoBack"/>
      <w:bookmarkEnd w:id="0"/>
    </w:p>
    <w:sectPr w:rsidR="007F11CF" w:rsidRPr="00182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C34C0"/>
    <w:multiLevelType w:val="hybridMultilevel"/>
    <w:tmpl w:val="B8D0B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404CE"/>
    <w:multiLevelType w:val="hybridMultilevel"/>
    <w:tmpl w:val="B3962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C7505"/>
    <w:multiLevelType w:val="hybridMultilevel"/>
    <w:tmpl w:val="219A9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E6F3AE">
      <w:start w:val="5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4A"/>
    <w:rsid w:val="00016D47"/>
    <w:rsid w:val="00121338"/>
    <w:rsid w:val="00167E4A"/>
    <w:rsid w:val="00182905"/>
    <w:rsid w:val="001C5A76"/>
    <w:rsid w:val="004140F9"/>
    <w:rsid w:val="00617E3D"/>
    <w:rsid w:val="00665AFE"/>
    <w:rsid w:val="006960A0"/>
    <w:rsid w:val="007F11CF"/>
    <w:rsid w:val="0088663A"/>
    <w:rsid w:val="00922B96"/>
    <w:rsid w:val="00A94074"/>
    <w:rsid w:val="00AC131F"/>
    <w:rsid w:val="00BF349D"/>
    <w:rsid w:val="00CC503D"/>
    <w:rsid w:val="00F8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AD901-E628-4690-BB0D-23E3C112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905"/>
  </w:style>
  <w:style w:type="paragraph" w:styleId="1">
    <w:name w:val="heading 1"/>
    <w:basedOn w:val="a"/>
    <w:next w:val="a"/>
    <w:link w:val="10"/>
    <w:uiPriority w:val="9"/>
    <w:qFormat/>
    <w:rsid w:val="00A94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3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40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A94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3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2018-09-14T18:06:00Z</dcterms:created>
  <dcterms:modified xsi:type="dcterms:W3CDTF">2018-09-17T07:39:00Z</dcterms:modified>
</cp:coreProperties>
</file>