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AD258" w14:textId="77777777" w:rsidR="003339F4" w:rsidRPr="00C97CB3" w:rsidRDefault="00B248CF" w:rsidP="00B248CF">
      <w:pPr>
        <w:jc w:val="center"/>
        <w:rPr>
          <w:b/>
          <w:sz w:val="28"/>
        </w:rPr>
      </w:pPr>
      <w:r w:rsidRPr="00C97CB3">
        <w:rPr>
          <w:b/>
          <w:sz w:val="28"/>
        </w:rPr>
        <w:t>Fruitvliegen</w:t>
      </w:r>
    </w:p>
    <w:p w14:paraId="68B4201B" w14:textId="64E27CFA" w:rsidR="00B248CF" w:rsidRPr="00C97CB3" w:rsidRDefault="00B248CF" w:rsidP="00B248CF">
      <w:pPr>
        <w:jc w:val="center"/>
        <w:rPr>
          <w:b/>
          <w:sz w:val="22"/>
        </w:rPr>
      </w:pPr>
      <w:r w:rsidRPr="00C97CB3">
        <w:rPr>
          <w:b/>
          <w:sz w:val="22"/>
        </w:rPr>
        <w:t xml:space="preserve">Het </w:t>
      </w:r>
      <w:r w:rsidR="001D3A41" w:rsidRPr="00C97CB3">
        <w:rPr>
          <w:b/>
          <w:sz w:val="22"/>
        </w:rPr>
        <w:t xml:space="preserve">achterhalen van het </w:t>
      </w:r>
      <w:r w:rsidRPr="00C97CB3">
        <w:rPr>
          <w:b/>
          <w:sz w:val="22"/>
        </w:rPr>
        <w:t>evolutietraject tussen twee fruitvliegsoorten</w:t>
      </w:r>
      <w:r w:rsidR="009134CB">
        <w:rPr>
          <w:b/>
          <w:sz w:val="22"/>
        </w:rPr>
        <w:t xml:space="preserve"> </w:t>
      </w:r>
      <w:r w:rsidR="009C61FE">
        <w:rPr>
          <w:b/>
          <w:sz w:val="22"/>
        </w:rPr>
        <w:br/>
      </w:r>
      <w:bookmarkStart w:id="0" w:name="_GoBack"/>
      <w:bookmarkEnd w:id="0"/>
      <w:r w:rsidR="009134CB" w:rsidRPr="009C61FE">
        <w:rPr>
          <w:b/>
          <w:sz w:val="22"/>
          <w:highlight w:val="yellow"/>
        </w:rPr>
        <w:t>met behulp van het xxx algoritme</w:t>
      </w:r>
    </w:p>
    <w:p w14:paraId="6140971B" w14:textId="77777777" w:rsidR="008344DB" w:rsidRDefault="008344DB" w:rsidP="00B248CF">
      <w:pPr>
        <w:jc w:val="center"/>
        <w:rPr>
          <w:b/>
          <w:sz w:val="22"/>
        </w:rPr>
      </w:pPr>
    </w:p>
    <w:p w14:paraId="6043044C" w14:textId="77777777" w:rsidR="00926E1E" w:rsidRPr="00C97CB3" w:rsidRDefault="00926E1E" w:rsidP="00B248CF">
      <w:pPr>
        <w:jc w:val="center"/>
        <w:rPr>
          <w:b/>
          <w:sz w:val="22"/>
        </w:rPr>
      </w:pPr>
    </w:p>
    <w:p w14:paraId="69D0801F" w14:textId="77777777" w:rsidR="00926E1E" w:rsidRPr="00C97CB3" w:rsidRDefault="008344DB" w:rsidP="00926E1E">
      <w:pPr>
        <w:rPr>
          <w:sz w:val="22"/>
        </w:rPr>
      </w:pPr>
      <w:r w:rsidRPr="00C97CB3">
        <w:rPr>
          <w:sz w:val="22"/>
        </w:rPr>
        <w:t>Iris de Vries</w:t>
      </w:r>
      <w:r w:rsidR="00926E1E">
        <w:rPr>
          <w:sz w:val="22"/>
        </w:rPr>
        <w:tab/>
      </w:r>
      <w:r w:rsidR="00926E1E">
        <w:rPr>
          <w:sz w:val="22"/>
        </w:rPr>
        <w:tab/>
      </w:r>
      <w:r w:rsidR="00926E1E">
        <w:rPr>
          <w:sz w:val="22"/>
        </w:rPr>
        <w:tab/>
      </w:r>
      <w:r w:rsidR="00926E1E" w:rsidRPr="00C97CB3">
        <w:rPr>
          <w:sz w:val="22"/>
        </w:rPr>
        <w:t>Mark Landkroon</w:t>
      </w:r>
      <w:r w:rsidR="00926E1E">
        <w:rPr>
          <w:sz w:val="22"/>
        </w:rPr>
        <w:tab/>
      </w:r>
      <w:r w:rsidR="00926E1E">
        <w:rPr>
          <w:sz w:val="22"/>
        </w:rPr>
        <w:tab/>
      </w:r>
      <w:r w:rsidR="00926E1E" w:rsidRPr="00C97CB3">
        <w:rPr>
          <w:sz w:val="22"/>
        </w:rPr>
        <w:t>Victor den Haan</w:t>
      </w:r>
    </w:p>
    <w:p w14:paraId="7BFAC940" w14:textId="77777777" w:rsidR="00926E1E" w:rsidRPr="00C97CB3" w:rsidRDefault="008344DB" w:rsidP="00926E1E">
      <w:pPr>
        <w:rPr>
          <w:sz w:val="22"/>
        </w:rPr>
      </w:pPr>
      <w:r w:rsidRPr="00C97CB3">
        <w:rPr>
          <w:sz w:val="22"/>
        </w:rPr>
        <w:t>Universiteit van Amsterdam</w:t>
      </w:r>
      <w:r w:rsidR="00926E1E">
        <w:rPr>
          <w:sz w:val="22"/>
        </w:rPr>
        <w:tab/>
      </w:r>
      <w:r w:rsidR="00926E1E" w:rsidRPr="00C97CB3">
        <w:rPr>
          <w:sz w:val="22"/>
        </w:rPr>
        <w:t>Hogeschool van Amsterdam</w:t>
      </w:r>
      <w:r w:rsidR="00926E1E">
        <w:rPr>
          <w:sz w:val="22"/>
        </w:rPr>
        <w:tab/>
      </w:r>
      <w:r w:rsidR="00926E1E" w:rsidRPr="00C97CB3">
        <w:rPr>
          <w:sz w:val="22"/>
        </w:rPr>
        <w:t>Universiteit van Amsterdam</w:t>
      </w:r>
    </w:p>
    <w:p w14:paraId="491A8C5D" w14:textId="77777777" w:rsidR="00926E1E" w:rsidRPr="00C97CB3" w:rsidRDefault="00D714EA" w:rsidP="00926E1E">
      <w:pPr>
        <w:rPr>
          <w:sz w:val="22"/>
        </w:rPr>
      </w:pPr>
      <w:hyperlink r:id="rId7" w:history="1">
        <w:r w:rsidRPr="00C97CB3">
          <w:rPr>
            <w:rStyle w:val="Hyperlink"/>
            <w:sz w:val="22"/>
          </w:rPr>
          <w:t>Iris.devries@student.uva.nl</w:t>
        </w:r>
      </w:hyperlink>
      <w:r w:rsidR="00926E1E">
        <w:rPr>
          <w:sz w:val="22"/>
        </w:rPr>
        <w:tab/>
      </w:r>
      <w:hyperlink r:id="rId8" w:history="1">
        <w:r w:rsidR="00926E1E" w:rsidRPr="00C97CB3">
          <w:rPr>
            <w:rStyle w:val="Hyperlink"/>
            <w:sz w:val="22"/>
          </w:rPr>
          <w:t>Mark.landkroon@hva.nl</w:t>
        </w:r>
      </w:hyperlink>
      <w:r w:rsidR="00926E1E">
        <w:rPr>
          <w:sz w:val="22"/>
        </w:rPr>
        <w:tab/>
      </w:r>
      <w:hyperlink r:id="rId9" w:history="1">
        <w:r w:rsidR="00926E1E" w:rsidRPr="00C97CB3">
          <w:rPr>
            <w:rStyle w:val="Hyperlink"/>
            <w:sz w:val="22"/>
          </w:rPr>
          <w:t>Vdenhaan@gmail.com</w:t>
        </w:r>
      </w:hyperlink>
    </w:p>
    <w:p w14:paraId="6C44B138" w14:textId="77777777" w:rsidR="00A6014A" w:rsidRDefault="00A6014A" w:rsidP="006B7C2C">
      <w:pPr>
        <w:rPr>
          <w:sz w:val="22"/>
        </w:rPr>
      </w:pPr>
    </w:p>
    <w:p w14:paraId="1A87A148" w14:textId="77777777" w:rsidR="00926E1E" w:rsidRPr="00C97CB3" w:rsidRDefault="00926E1E" w:rsidP="006B7C2C">
      <w:pPr>
        <w:rPr>
          <w:b/>
          <w:sz w:val="22"/>
        </w:rPr>
      </w:pPr>
    </w:p>
    <w:p w14:paraId="224FA5C9" w14:textId="77777777" w:rsidR="00A6014A" w:rsidRPr="00C97CB3" w:rsidRDefault="00A6014A" w:rsidP="00A6014A">
      <w:pPr>
        <w:rPr>
          <w:b/>
          <w:sz w:val="22"/>
        </w:rPr>
      </w:pPr>
      <w:r w:rsidRPr="00C97CB3">
        <w:rPr>
          <w:b/>
          <w:sz w:val="22"/>
        </w:rPr>
        <w:t>1. Inleiding</w:t>
      </w:r>
    </w:p>
    <w:p w14:paraId="6497CDFC" w14:textId="6747AD42" w:rsidR="00B248CF" w:rsidRPr="00C97CB3" w:rsidRDefault="00B248CF" w:rsidP="00B248CF">
      <w:pPr>
        <w:rPr>
          <w:sz w:val="22"/>
        </w:rPr>
      </w:pPr>
      <w:r w:rsidRPr="00C97CB3">
        <w:rPr>
          <w:sz w:val="22"/>
        </w:rPr>
        <w:t xml:space="preserve">De Drosophila Melanogaster en </w:t>
      </w:r>
      <w:r w:rsidR="00D45FB3" w:rsidRPr="00C97CB3">
        <w:rPr>
          <w:sz w:val="22"/>
        </w:rPr>
        <w:t xml:space="preserve">de </w:t>
      </w:r>
      <w:r w:rsidRPr="00C97CB3">
        <w:rPr>
          <w:sz w:val="22"/>
        </w:rPr>
        <w:t>Drosophila Miranda zijn fruitvliegsoorten waarvan het genoom goed bestudeerd is</w:t>
      </w:r>
      <w:r w:rsidR="009134CB">
        <w:rPr>
          <w:sz w:val="22"/>
        </w:rPr>
        <w:t xml:space="preserve"> (</w:t>
      </w:r>
      <w:r w:rsidR="009134CB" w:rsidRPr="009134CB">
        <w:rPr>
          <w:sz w:val="22"/>
          <w:lang w:val="en-US"/>
        </w:rPr>
        <w:t>Bacht</w:t>
      </w:r>
      <w:r w:rsidR="009134CB">
        <w:rPr>
          <w:sz w:val="22"/>
          <w:lang w:val="en-US"/>
        </w:rPr>
        <w:t xml:space="preserve">rog &amp;Andolfatto, 2006; </w:t>
      </w:r>
      <w:r w:rsidR="009134CB" w:rsidRPr="009134CB">
        <w:rPr>
          <w:sz w:val="22"/>
          <w:lang w:val="en-US"/>
        </w:rPr>
        <w:t>Hoskins</w:t>
      </w:r>
      <w:r w:rsidR="009134CB">
        <w:rPr>
          <w:sz w:val="22"/>
          <w:lang w:val="en-US"/>
        </w:rPr>
        <w:t xml:space="preserve"> et al., 2015)</w:t>
      </w:r>
      <w:r w:rsidRPr="00C97CB3">
        <w:rPr>
          <w:sz w:val="22"/>
        </w:rPr>
        <w:t xml:space="preserve">. De genen van de </w:t>
      </w:r>
      <w:r w:rsidR="00C80900">
        <w:rPr>
          <w:sz w:val="22"/>
        </w:rPr>
        <w:t xml:space="preserve">twee </w:t>
      </w:r>
      <w:r w:rsidRPr="00C97CB3">
        <w:rPr>
          <w:sz w:val="22"/>
        </w:rPr>
        <w:t>fruitvliegen zijn identiek, maar staan in een andere volgorde.</w:t>
      </w:r>
      <w:r w:rsidR="001D3A41" w:rsidRPr="00C97CB3">
        <w:rPr>
          <w:sz w:val="22"/>
        </w:rPr>
        <w:t xml:space="preserve"> Het is mogelijk dat het ene genoom in het andere verandert door middel van mutaties</w:t>
      </w:r>
      <w:r w:rsidRPr="00C97CB3">
        <w:rPr>
          <w:sz w:val="22"/>
        </w:rPr>
        <w:t xml:space="preserve">. </w:t>
      </w:r>
      <w:r w:rsidR="00D45FB3" w:rsidRPr="00C97CB3">
        <w:rPr>
          <w:sz w:val="22"/>
        </w:rPr>
        <w:t xml:space="preserve">Dat gebeurt als er generaties lang mutaties plaatsvinden waarbij het ene genoom toevalligerwijs op een manier verandert waarbij de volgorde van de genen ook identiek aan elkaar worden. </w:t>
      </w:r>
      <w:r w:rsidRPr="00C97CB3">
        <w:rPr>
          <w:sz w:val="22"/>
        </w:rPr>
        <w:t xml:space="preserve">De mutaties zijn bij de Drosophila beperkt tot het in zijn geheel omkeren van </w:t>
      </w:r>
      <w:r w:rsidR="00D23ECE">
        <w:rPr>
          <w:sz w:val="22"/>
        </w:rPr>
        <w:t xml:space="preserve">de </w:t>
      </w:r>
      <w:r w:rsidRPr="00C97CB3">
        <w:rPr>
          <w:sz w:val="22"/>
        </w:rPr>
        <w:t>subdelen van het genoom</w:t>
      </w:r>
      <w:r w:rsidR="001E6E61" w:rsidRPr="00C97CB3">
        <w:rPr>
          <w:sz w:val="22"/>
        </w:rPr>
        <w:t xml:space="preserve"> (Afbeelding 2)</w:t>
      </w:r>
      <w:r w:rsidRPr="00C97CB3">
        <w:rPr>
          <w:sz w:val="22"/>
        </w:rPr>
        <w:t>.</w:t>
      </w:r>
    </w:p>
    <w:p w14:paraId="2EC61EB4" w14:textId="77777777" w:rsidR="008344DB" w:rsidRPr="00C97CB3" w:rsidRDefault="008344DB" w:rsidP="00B248CF">
      <w:pPr>
        <w:rPr>
          <w:sz w:val="22"/>
        </w:rPr>
      </w:pPr>
    </w:p>
    <w:p w14:paraId="0194B749" w14:textId="60451AEB" w:rsidR="00411707" w:rsidRPr="00C97CB3" w:rsidRDefault="00182B83" w:rsidP="00B248CF">
      <w:pPr>
        <w:rPr>
          <w:sz w:val="22"/>
        </w:rPr>
      </w:pPr>
      <w:r w:rsidRPr="00C97CB3">
        <w:rPr>
          <w:sz w:val="22"/>
        </w:rPr>
        <w:t xml:space="preserve">In dit artikel wordt besproken welke achtereenvolgende mutaties verantwoordelijk zijn voor het veranderen van </w:t>
      </w:r>
      <w:r w:rsidR="00FA694A" w:rsidRPr="00C97CB3">
        <w:rPr>
          <w:sz w:val="22"/>
        </w:rPr>
        <w:t>het ene genoom in het andere</w:t>
      </w:r>
      <w:r w:rsidRPr="00C97CB3">
        <w:rPr>
          <w:sz w:val="22"/>
        </w:rPr>
        <w:t xml:space="preserve">. </w:t>
      </w:r>
      <w:r w:rsidR="00FA694A" w:rsidRPr="00C97CB3">
        <w:rPr>
          <w:sz w:val="22"/>
        </w:rPr>
        <w:t>Dat is op verschillende manieren mogelijk</w:t>
      </w:r>
      <w:r w:rsidR="001D3A41" w:rsidRPr="00C97CB3">
        <w:rPr>
          <w:sz w:val="22"/>
        </w:rPr>
        <w:t xml:space="preserve">. </w:t>
      </w:r>
      <w:r w:rsidR="00B270B8" w:rsidRPr="00C97CB3">
        <w:rPr>
          <w:sz w:val="22"/>
        </w:rPr>
        <w:t xml:space="preserve">Dat wordt duidelijk bij het “muteren” van onderstaande </w:t>
      </w:r>
      <w:r w:rsidR="001D3A41" w:rsidRPr="00C97CB3">
        <w:rPr>
          <w:sz w:val="22"/>
        </w:rPr>
        <w:t>getallen</w:t>
      </w:r>
      <w:r w:rsidR="00B270B8" w:rsidRPr="00C97CB3">
        <w:rPr>
          <w:sz w:val="22"/>
        </w:rPr>
        <w:t>reeks</w:t>
      </w:r>
      <w:r w:rsidR="00926E1E">
        <w:rPr>
          <w:rStyle w:val="Voetnootmarkering"/>
          <w:sz w:val="22"/>
        </w:rPr>
        <w:footnoteReference w:id="1"/>
      </w:r>
      <w:r w:rsidR="00EA195E" w:rsidRPr="00C97CB3">
        <w:rPr>
          <w:sz w:val="22"/>
        </w:rPr>
        <w:t xml:space="preserve">: </w:t>
      </w:r>
    </w:p>
    <w:p w14:paraId="41482178" w14:textId="77777777" w:rsidR="00411707" w:rsidRPr="00C97CB3" w:rsidRDefault="00411707" w:rsidP="00B248CF">
      <w:pPr>
        <w:rPr>
          <w:sz w:val="22"/>
        </w:rPr>
      </w:pPr>
    </w:p>
    <w:p w14:paraId="0738CA0C" w14:textId="57117B32" w:rsidR="00D714EA" w:rsidRPr="00C97CB3" w:rsidRDefault="00DF5FF5" w:rsidP="00411707">
      <w:pPr>
        <w:ind w:firstLine="708"/>
        <w:rPr>
          <w:sz w:val="22"/>
        </w:rPr>
      </w:pPr>
      <w:r w:rsidRPr="00C97CB3">
        <w:rPr>
          <w:sz w:val="22"/>
        </w:rPr>
        <w:drawing>
          <wp:inline distT="0" distB="0" distL="0" distR="0" wp14:anchorId="1B598F02" wp14:editId="4ACA724B">
            <wp:extent cx="925195" cy="176564"/>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20.21.05.png"/>
                    <pic:cNvPicPr/>
                  </pic:nvPicPr>
                  <pic:blipFill>
                    <a:blip r:embed="rId10">
                      <a:extLst>
                        <a:ext uri="{28A0092B-C50C-407E-A947-70E740481C1C}">
                          <a14:useLocalDpi xmlns:a14="http://schemas.microsoft.com/office/drawing/2010/main" val="0"/>
                        </a:ext>
                      </a:extLst>
                    </a:blip>
                    <a:stretch>
                      <a:fillRect/>
                    </a:stretch>
                  </pic:blipFill>
                  <pic:spPr>
                    <a:xfrm>
                      <a:off x="0" y="0"/>
                      <a:ext cx="928240" cy="177145"/>
                    </a:xfrm>
                    <a:prstGeom prst="rect">
                      <a:avLst/>
                    </a:prstGeom>
                  </pic:spPr>
                </pic:pic>
              </a:graphicData>
            </a:graphic>
          </wp:inline>
        </w:drawing>
      </w:r>
    </w:p>
    <w:p w14:paraId="053B2A94" w14:textId="79EA28A0" w:rsidR="00D60EA2" w:rsidRPr="00C97CB3" w:rsidRDefault="00D60EA2" w:rsidP="00411707">
      <w:pPr>
        <w:ind w:firstLine="708"/>
        <w:rPr>
          <w:sz w:val="16"/>
        </w:rPr>
      </w:pPr>
      <w:r w:rsidRPr="00C97CB3">
        <w:rPr>
          <w:sz w:val="16"/>
        </w:rPr>
        <w:t xml:space="preserve">Reeks </w:t>
      </w:r>
      <w:r w:rsidR="007C6590" w:rsidRPr="00C97CB3">
        <w:rPr>
          <w:sz w:val="16"/>
        </w:rPr>
        <w:t>(</w:t>
      </w:r>
      <w:r w:rsidRPr="00C97CB3">
        <w:rPr>
          <w:sz w:val="16"/>
        </w:rPr>
        <w:t>1</w:t>
      </w:r>
      <w:r w:rsidR="007C6590" w:rsidRPr="00C97CB3">
        <w:rPr>
          <w:sz w:val="16"/>
        </w:rPr>
        <w:t>)</w:t>
      </w:r>
    </w:p>
    <w:p w14:paraId="28ABD7F2" w14:textId="77777777" w:rsidR="00411707" w:rsidRPr="00C97CB3" w:rsidRDefault="00411707" w:rsidP="00411707">
      <w:pPr>
        <w:ind w:firstLine="708"/>
        <w:rPr>
          <w:sz w:val="22"/>
        </w:rPr>
      </w:pPr>
    </w:p>
    <w:p w14:paraId="6388317C" w14:textId="77777777" w:rsidR="00411707" w:rsidRPr="00C97CB3" w:rsidRDefault="00EA195E" w:rsidP="00B248CF">
      <w:pPr>
        <w:rPr>
          <w:sz w:val="22"/>
        </w:rPr>
      </w:pPr>
      <w:r w:rsidRPr="00C97CB3">
        <w:rPr>
          <w:sz w:val="22"/>
        </w:rPr>
        <w:t>Om d</w:t>
      </w:r>
      <w:r w:rsidR="00411707" w:rsidRPr="00C97CB3">
        <w:rPr>
          <w:sz w:val="22"/>
        </w:rPr>
        <w:t>eze reeks om te zetten naar onderstaande reeks:</w:t>
      </w:r>
    </w:p>
    <w:p w14:paraId="7ADF4254" w14:textId="77777777" w:rsidR="00411707" w:rsidRPr="00C97CB3" w:rsidRDefault="00411707" w:rsidP="00B248CF">
      <w:pPr>
        <w:rPr>
          <w:sz w:val="22"/>
        </w:rPr>
      </w:pPr>
    </w:p>
    <w:p w14:paraId="41AC22A2" w14:textId="54B02247" w:rsidR="00DF5FF5" w:rsidRPr="00C97CB3" w:rsidRDefault="00DF5FF5" w:rsidP="00411707">
      <w:pPr>
        <w:ind w:firstLine="708"/>
        <w:rPr>
          <w:sz w:val="22"/>
        </w:rPr>
      </w:pPr>
      <w:r w:rsidRPr="00C97CB3">
        <w:rPr>
          <w:sz w:val="22"/>
        </w:rPr>
        <w:drawing>
          <wp:inline distT="0" distB="0" distL="0" distR="0" wp14:anchorId="041FD3F7" wp14:editId="0769FC3E">
            <wp:extent cx="925195" cy="16243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20.26.55.png"/>
                    <pic:cNvPicPr/>
                  </pic:nvPicPr>
                  <pic:blipFill>
                    <a:blip r:embed="rId11">
                      <a:extLst>
                        <a:ext uri="{28A0092B-C50C-407E-A947-70E740481C1C}">
                          <a14:useLocalDpi xmlns:a14="http://schemas.microsoft.com/office/drawing/2010/main" val="0"/>
                        </a:ext>
                      </a:extLst>
                    </a:blip>
                    <a:stretch>
                      <a:fillRect/>
                    </a:stretch>
                  </pic:blipFill>
                  <pic:spPr>
                    <a:xfrm>
                      <a:off x="0" y="0"/>
                      <a:ext cx="929678" cy="163226"/>
                    </a:xfrm>
                    <a:prstGeom prst="rect">
                      <a:avLst/>
                    </a:prstGeom>
                  </pic:spPr>
                </pic:pic>
              </a:graphicData>
            </a:graphic>
          </wp:inline>
        </w:drawing>
      </w:r>
    </w:p>
    <w:p w14:paraId="42C63CE5" w14:textId="64873EE1" w:rsidR="00D60EA2" w:rsidRPr="00C97CB3" w:rsidRDefault="00D60EA2" w:rsidP="00411707">
      <w:pPr>
        <w:ind w:firstLine="708"/>
        <w:rPr>
          <w:sz w:val="16"/>
        </w:rPr>
      </w:pPr>
      <w:r w:rsidRPr="00C97CB3">
        <w:rPr>
          <w:sz w:val="16"/>
        </w:rPr>
        <w:t xml:space="preserve">Reeks </w:t>
      </w:r>
      <w:r w:rsidR="007C6590" w:rsidRPr="00C97CB3">
        <w:rPr>
          <w:sz w:val="16"/>
        </w:rPr>
        <w:t>(</w:t>
      </w:r>
      <w:r w:rsidRPr="00C97CB3">
        <w:rPr>
          <w:sz w:val="16"/>
        </w:rPr>
        <w:t>2</w:t>
      </w:r>
      <w:r w:rsidR="007C6590" w:rsidRPr="00C97CB3">
        <w:rPr>
          <w:sz w:val="16"/>
        </w:rPr>
        <w:t>)</w:t>
      </w:r>
    </w:p>
    <w:p w14:paraId="338CC145" w14:textId="31497572" w:rsidR="00DF5FF5" w:rsidRPr="00C97CB3" w:rsidRDefault="00DF5FF5" w:rsidP="00411707">
      <w:pPr>
        <w:ind w:firstLine="708"/>
        <w:rPr>
          <w:sz w:val="22"/>
        </w:rPr>
      </w:pPr>
    </w:p>
    <w:p w14:paraId="3F0EB079" w14:textId="68C732B9" w:rsidR="00EA195E" w:rsidRPr="00C97CB3" w:rsidRDefault="00EA195E" w:rsidP="00B248CF">
      <w:pPr>
        <w:rPr>
          <w:sz w:val="22"/>
        </w:rPr>
      </w:pPr>
      <w:r w:rsidRPr="00C97CB3">
        <w:rPr>
          <w:sz w:val="22"/>
        </w:rPr>
        <w:t>Kan</w:t>
      </w:r>
      <w:r w:rsidR="009134CB">
        <w:rPr>
          <w:sz w:val="22"/>
        </w:rPr>
        <w:t xml:space="preserve"> je de volgende stappen doorlopen</w:t>
      </w:r>
      <w:r w:rsidRPr="00C97CB3">
        <w:rPr>
          <w:sz w:val="22"/>
        </w:rPr>
        <w:t>:</w:t>
      </w:r>
    </w:p>
    <w:p w14:paraId="7AC16BDB" w14:textId="77777777" w:rsidR="006B7C2C" w:rsidRPr="00C97CB3" w:rsidRDefault="006B7C2C" w:rsidP="00B248CF">
      <w:pPr>
        <w:rPr>
          <w:sz w:val="22"/>
        </w:rPr>
      </w:pPr>
    </w:p>
    <w:p w14:paraId="3194E1C2" w14:textId="67BABFB7" w:rsidR="00411707" w:rsidRPr="00C97CB3" w:rsidRDefault="006B7C2C" w:rsidP="006B7C2C">
      <w:pPr>
        <w:ind w:firstLine="708"/>
        <w:rPr>
          <w:sz w:val="22"/>
        </w:rPr>
      </w:pPr>
      <w:r w:rsidRPr="00C97CB3">
        <w:rPr>
          <w:noProof/>
          <w:sz w:val="22"/>
          <w:lang w:val="en-US"/>
        </w:rPr>
        <w:drawing>
          <wp:inline distT="0" distB="0" distL="0" distR="0" wp14:anchorId="0259AF51" wp14:editId="655ADD9D">
            <wp:extent cx="932208" cy="730462"/>
            <wp:effectExtent l="0" t="0" r="762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23.30.46.png"/>
                    <pic:cNvPicPr/>
                  </pic:nvPicPr>
                  <pic:blipFill>
                    <a:blip r:embed="rId12">
                      <a:extLst>
                        <a:ext uri="{28A0092B-C50C-407E-A947-70E740481C1C}">
                          <a14:useLocalDpi xmlns:a14="http://schemas.microsoft.com/office/drawing/2010/main" val="0"/>
                        </a:ext>
                      </a:extLst>
                    </a:blip>
                    <a:stretch>
                      <a:fillRect/>
                    </a:stretch>
                  </pic:blipFill>
                  <pic:spPr>
                    <a:xfrm>
                      <a:off x="0" y="0"/>
                      <a:ext cx="932552" cy="730732"/>
                    </a:xfrm>
                    <a:prstGeom prst="rect">
                      <a:avLst/>
                    </a:prstGeom>
                  </pic:spPr>
                </pic:pic>
              </a:graphicData>
            </a:graphic>
          </wp:inline>
        </w:drawing>
      </w:r>
    </w:p>
    <w:p w14:paraId="0D1728CD" w14:textId="472CB9A5" w:rsidR="00EA195E" w:rsidRPr="00C97CB3" w:rsidRDefault="00EA195E" w:rsidP="008676D1">
      <w:pPr>
        <w:ind w:firstLine="708"/>
        <w:rPr>
          <w:sz w:val="22"/>
        </w:rPr>
      </w:pPr>
    </w:p>
    <w:p w14:paraId="4C850B67" w14:textId="47FADA86" w:rsidR="00D714EA" w:rsidRDefault="007F27B9" w:rsidP="00B248CF">
      <w:pPr>
        <w:rPr>
          <w:sz w:val="22"/>
        </w:rPr>
      </w:pPr>
      <w:r w:rsidRPr="00C97CB3">
        <w:rPr>
          <w:sz w:val="22"/>
        </w:rPr>
        <w:t>Reeks</w:t>
      </w:r>
      <w:r w:rsidR="00B270B8" w:rsidRPr="00C97CB3">
        <w:rPr>
          <w:sz w:val="22"/>
        </w:rPr>
        <w:t xml:space="preserve"> (1) </w:t>
      </w:r>
      <w:r w:rsidRPr="00C97CB3">
        <w:rPr>
          <w:sz w:val="22"/>
        </w:rPr>
        <w:t>kan worden omgezet</w:t>
      </w:r>
      <w:r w:rsidR="00B270B8" w:rsidRPr="00C97CB3">
        <w:rPr>
          <w:sz w:val="22"/>
        </w:rPr>
        <w:t xml:space="preserve"> in reeks (2) in </w:t>
      </w:r>
      <w:r w:rsidR="00EA195E" w:rsidRPr="00C97CB3">
        <w:rPr>
          <w:sz w:val="22"/>
        </w:rPr>
        <w:t xml:space="preserve">twee stappen. Echter, deze manier is niet de enige manier waarop dat mogelijk is. </w:t>
      </w:r>
      <w:r w:rsidR="00B270B8" w:rsidRPr="00C97CB3">
        <w:rPr>
          <w:sz w:val="22"/>
        </w:rPr>
        <w:t>H</w:t>
      </w:r>
      <w:r w:rsidR="00EA195E" w:rsidRPr="00C97CB3">
        <w:rPr>
          <w:sz w:val="22"/>
        </w:rPr>
        <w:t>et oo</w:t>
      </w:r>
      <w:r w:rsidR="00D23ECE">
        <w:rPr>
          <w:sz w:val="22"/>
        </w:rPr>
        <w:t>k mogelijk om de volgende</w:t>
      </w:r>
      <w:r w:rsidR="00EA195E" w:rsidRPr="00C97CB3">
        <w:rPr>
          <w:sz w:val="22"/>
        </w:rPr>
        <w:t xml:space="preserve"> stappen te doorlopen:</w:t>
      </w:r>
    </w:p>
    <w:p w14:paraId="429CDEFF" w14:textId="77777777" w:rsidR="00C97CB3" w:rsidRPr="00C97CB3" w:rsidRDefault="00C97CB3" w:rsidP="00B248CF">
      <w:pPr>
        <w:rPr>
          <w:sz w:val="22"/>
        </w:rPr>
      </w:pPr>
    </w:p>
    <w:p w14:paraId="27133A79" w14:textId="19DACC61" w:rsidR="00EA195E" w:rsidRPr="00C97CB3" w:rsidRDefault="008676D1" w:rsidP="008676D1">
      <w:pPr>
        <w:ind w:firstLine="708"/>
        <w:rPr>
          <w:sz w:val="22"/>
        </w:rPr>
      </w:pPr>
      <w:r w:rsidRPr="00C97CB3">
        <w:rPr>
          <w:sz w:val="22"/>
        </w:rPr>
        <w:drawing>
          <wp:inline distT="0" distB="0" distL="0" distR="0" wp14:anchorId="79DF6C1E" wp14:editId="2A435A77">
            <wp:extent cx="966192" cy="1259628"/>
            <wp:effectExtent l="0" t="0" r="0" b="1079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23.49.35.png"/>
                    <pic:cNvPicPr/>
                  </pic:nvPicPr>
                  <pic:blipFill>
                    <a:blip r:embed="rId13">
                      <a:extLst>
                        <a:ext uri="{28A0092B-C50C-407E-A947-70E740481C1C}">
                          <a14:useLocalDpi xmlns:a14="http://schemas.microsoft.com/office/drawing/2010/main" val="0"/>
                        </a:ext>
                      </a:extLst>
                    </a:blip>
                    <a:stretch>
                      <a:fillRect/>
                    </a:stretch>
                  </pic:blipFill>
                  <pic:spPr>
                    <a:xfrm>
                      <a:off x="0" y="0"/>
                      <a:ext cx="966549" cy="1260093"/>
                    </a:xfrm>
                    <a:prstGeom prst="rect">
                      <a:avLst/>
                    </a:prstGeom>
                  </pic:spPr>
                </pic:pic>
              </a:graphicData>
            </a:graphic>
          </wp:inline>
        </w:drawing>
      </w:r>
    </w:p>
    <w:p w14:paraId="52CD7A24" w14:textId="77777777" w:rsidR="00EA195E" w:rsidRPr="00C97CB3" w:rsidRDefault="00EA195E" w:rsidP="00B248CF">
      <w:pPr>
        <w:rPr>
          <w:sz w:val="22"/>
        </w:rPr>
      </w:pPr>
    </w:p>
    <w:p w14:paraId="24D558D2" w14:textId="78F1E06A" w:rsidR="00A6014A" w:rsidRPr="00C97CB3" w:rsidRDefault="00F319BC" w:rsidP="00B248CF">
      <w:pPr>
        <w:rPr>
          <w:sz w:val="22"/>
        </w:rPr>
      </w:pPr>
      <w:r w:rsidRPr="00C97CB3">
        <w:rPr>
          <w:sz w:val="22"/>
        </w:rPr>
        <w:lastRenderedPageBreak/>
        <w:t xml:space="preserve">Een vraag die zou kunnen worden gesteld is of er een </w:t>
      </w:r>
      <w:r w:rsidR="00FA694A" w:rsidRPr="00C97CB3">
        <w:rPr>
          <w:sz w:val="22"/>
        </w:rPr>
        <w:t>“beste pad” bestaat</w:t>
      </w:r>
      <w:r w:rsidRPr="00C97CB3">
        <w:rPr>
          <w:sz w:val="22"/>
        </w:rPr>
        <w:t>. In de biolog</w:t>
      </w:r>
      <w:r w:rsidR="00182B83" w:rsidRPr="00C97CB3">
        <w:rPr>
          <w:sz w:val="22"/>
        </w:rPr>
        <w:t xml:space="preserve">ie is het kortste pad </w:t>
      </w:r>
      <w:r w:rsidR="00C97CB3" w:rsidRPr="00C97CB3">
        <w:rPr>
          <w:sz w:val="22"/>
        </w:rPr>
        <w:t xml:space="preserve">vaak </w:t>
      </w:r>
      <w:r w:rsidR="00FA694A" w:rsidRPr="00C97CB3">
        <w:rPr>
          <w:sz w:val="22"/>
        </w:rPr>
        <w:t>relevant</w:t>
      </w:r>
      <w:r w:rsidRPr="00C97CB3">
        <w:rPr>
          <w:sz w:val="22"/>
        </w:rPr>
        <w:t>, omdat dat de best beschikbare weergave is van de realiteit. Het is niet mogelijk om met zekerheid het daadwerkelijke verloop van de evolutie te reconstrueren, maar korte en directe paden zijn waarschijnlijker dan zigzagpaden</w:t>
      </w:r>
      <w:r w:rsidR="00CB55E8">
        <w:rPr>
          <w:sz w:val="22"/>
        </w:rPr>
        <w:t xml:space="preserve"> </w:t>
      </w:r>
      <w:commentRangeStart w:id="1"/>
      <w:r w:rsidR="00CB55E8">
        <w:rPr>
          <w:sz w:val="22"/>
        </w:rPr>
        <w:t>(Hayes, 2007)</w:t>
      </w:r>
      <w:r w:rsidRPr="00C97CB3">
        <w:rPr>
          <w:sz w:val="22"/>
        </w:rPr>
        <w:t xml:space="preserve">. </w:t>
      </w:r>
      <w:commentRangeEnd w:id="1"/>
      <w:r w:rsidR="009134CB">
        <w:rPr>
          <w:rStyle w:val="Verwijzingopmerking"/>
        </w:rPr>
        <w:commentReference w:id="1"/>
      </w:r>
    </w:p>
    <w:p w14:paraId="41212222" w14:textId="77777777" w:rsidR="007F27B9" w:rsidRPr="00C97CB3" w:rsidRDefault="007F27B9" w:rsidP="00B248CF">
      <w:pPr>
        <w:rPr>
          <w:sz w:val="22"/>
        </w:rPr>
      </w:pPr>
    </w:p>
    <w:p w14:paraId="38874D14" w14:textId="03198E49" w:rsidR="003B3399" w:rsidRPr="00C97CB3" w:rsidRDefault="003B3399" w:rsidP="00B248CF">
      <w:pPr>
        <w:rPr>
          <w:sz w:val="22"/>
        </w:rPr>
      </w:pPr>
      <w:r w:rsidRPr="00C97CB3">
        <w:rPr>
          <w:sz w:val="22"/>
        </w:rPr>
        <w:t xml:space="preserve">Vanwege dit principe is het doel niet om een willekeurig pad te vinden. </w:t>
      </w:r>
      <w:commentRangeStart w:id="2"/>
      <w:r w:rsidRPr="00C97CB3">
        <w:rPr>
          <w:sz w:val="22"/>
        </w:rPr>
        <w:t>Het doel is om het pad te vinden dat het genoom in zo min mogelijk stappen omzet en om het pad te vinden dat zo min mogelijk genen verplaatst bij het omzetten van het genoom</w:t>
      </w:r>
      <w:commentRangeEnd w:id="2"/>
      <w:r w:rsidR="00C97CB3" w:rsidRPr="00C97CB3">
        <w:rPr>
          <w:rStyle w:val="Verwijzingopmerking"/>
          <w:sz w:val="16"/>
        </w:rPr>
        <w:commentReference w:id="2"/>
      </w:r>
      <w:r w:rsidR="00CB55E8">
        <w:rPr>
          <w:sz w:val="22"/>
        </w:rPr>
        <w:t xml:space="preserve">. In dit artikel </w:t>
      </w:r>
      <w:r w:rsidRPr="00C97CB3">
        <w:rPr>
          <w:sz w:val="22"/>
        </w:rPr>
        <w:t>word</w:t>
      </w:r>
      <w:r w:rsidR="00C97CB3" w:rsidRPr="00C97CB3">
        <w:rPr>
          <w:sz w:val="22"/>
        </w:rPr>
        <w:t xml:space="preserve">t </w:t>
      </w:r>
      <w:r w:rsidR="00CB55E8">
        <w:rPr>
          <w:sz w:val="22"/>
        </w:rPr>
        <w:t xml:space="preserve">dat </w:t>
      </w:r>
      <w:r w:rsidR="00C97CB3" w:rsidRPr="00C97CB3">
        <w:rPr>
          <w:sz w:val="22"/>
        </w:rPr>
        <w:t xml:space="preserve">specifiek onderzocht voor het </w:t>
      </w:r>
      <w:r w:rsidR="00CB55E8">
        <w:rPr>
          <w:sz w:val="22"/>
        </w:rPr>
        <w:t xml:space="preserve">veranderen van het </w:t>
      </w:r>
      <w:r w:rsidR="00C97CB3" w:rsidRPr="00C97CB3">
        <w:rPr>
          <w:sz w:val="22"/>
        </w:rPr>
        <w:t>genoom van de Drosophila Melanogaster in d</w:t>
      </w:r>
      <w:r w:rsidR="00CB55E8">
        <w:rPr>
          <w:sz w:val="22"/>
        </w:rPr>
        <w:t>at</w:t>
      </w:r>
      <w:r w:rsidR="00C97CB3" w:rsidRPr="00C97CB3">
        <w:rPr>
          <w:sz w:val="22"/>
        </w:rPr>
        <w:t xml:space="preserve"> </w:t>
      </w:r>
      <w:r w:rsidR="00CB55E8">
        <w:rPr>
          <w:sz w:val="22"/>
        </w:rPr>
        <w:t xml:space="preserve">van de </w:t>
      </w:r>
      <w:r w:rsidR="00C97CB3" w:rsidRPr="00C97CB3">
        <w:rPr>
          <w:sz w:val="22"/>
        </w:rPr>
        <w:t>Drosophila Miranda. Daarnaast wordt dit getest bij het omzetten van</w:t>
      </w:r>
      <w:r w:rsidRPr="00C97CB3">
        <w:rPr>
          <w:sz w:val="22"/>
        </w:rPr>
        <w:t xml:space="preserve"> 100 willekeurige genomen</w:t>
      </w:r>
      <w:r w:rsidR="00CB55E8">
        <w:rPr>
          <w:sz w:val="22"/>
        </w:rPr>
        <w:t xml:space="preserve">  </w:t>
      </w:r>
      <w:r w:rsidR="00CB55E8" w:rsidRPr="00C97CB3">
        <w:rPr>
          <w:sz w:val="22"/>
        </w:rPr>
        <w:t>in d</w:t>
      </w:r>
      <w:r w:rsidR="00CB55E8">
        <w:rPr>
          <w:sz w:val="22"/>
        </w:rPr>
        <w:t>at</w:t>
      </w:r>
      <w:r w:rsidR="00CB55E8" w:rsidRPr="00C97CB3">
        <w:rPr>
          <w:sz w:val="22"/>
        </w:rPr>
        <w:t xml:space="preserve"> </w:t>
      </w:r>
      <w:r w:rsidR="00CB55E8">
        <w:rPr>
          <w:sz w:val="22"/>
        </w:rPr>
        <w:t xml:space="preserve">van </w:t>
      </w:r>
      <w:commentRangeStart w:id="3"/>
      <w:r w:rsidR="00CB55E8">
        <w:rPr>
          <w:sz w:val="22"/>
        </w:rPr>
        <w:t xml:space="preserve">de </w:t>
      </w:r>
      <w:r w:rsidR="00CB55E8" w:rsidRPr="00C97CB3">
        <w:rPr>
          <w:sz w:val="22"/>
        </w:rPr>
        <w:t>Drosophila Miranda</w:t>
      </w:r>
      <w:commentRangeEnd w:id="3"/>
      <w:r w:rsidR="00CB55E8">
        <w:rPr>
          <w:rStyle w:val="Verwijzingopmerking"/>
        </w:rPr>
        <w:commentReference w:id="3"/>
      </w:r>
      <w:r w:rsidRPr="00C97CB3">
        <w:rPr>
          <w:sz w:val="22"/>
        </w:rPr>
        <w:t>.</w:t>
      </w:r>
    </w:p>
    <w:p w14:paraId="1E76835A" w14:textId="77777777" w:rsidR="00A6014A" w:rsidRPr="00C97CB3" w:rsidRDefault="00A6014A" w:rsidP="00B248CF">
      <w:pPr>
        <w:rPr>
          <w:sz w:val="22"/>
        </w:rPr>
      </w:pPr>
    </w:p>
    <w:p w14:paraId="4399CFF0" w14:textId="32D94936" w:rsidR="008344DB" w:rsidRPr="00C97CB3" w:rsidRDefault="008344DB" w:rsidP="00B248CF">
      <w:pPr>
        <w:rPr>
          <w:sz w:val="22"/>
        </w:rPr>
      </w:pPr>
      <w:r w:rsidRPr="00C97CB3">
        <w:rPr>
          <w:sz w:val="22"/>
        </w:rPr>
        <w:t xml:space="preserve">Het genoom van de </w:t>
      </w:r>
      <w:r w:rsidR="00CB55E8">
        <w:rPr>
          <w:sz w:val="22"/>
        </w:rPr>
        <w:t>fruitvliegen</w:t>
      </w:r>
      <w:r w:rsidRPr="00C97CB3">
        <w:rPr>
          <w:sz w:val="22"/>
        </w:rPr>
        <w:t xml:space="preserve"> bestaat uit een reeks van 25 genen. </w:t>
      </w:r>
    </w:p>
    <w:p w14:paraId="7ECB0586" w14:textId="77777777" w:rsidR="008344DB" w:rsidRPr="00C97CB3" w:rsidRDefault="008344DB" w:rsidP="00B248CF">
      <w:pPr>
        <w:rPr>
          <w:sz w:val="22"/>
        </w:rPr>
      </w:pPr>
    </w:p>
    <w:p w14:paraId="4D9FCFA1" w14:textId="77777777" w:rsidR="00A6014A" w:rsidRPr="00C97CB3" w:rsidRDefault="00A6014A" w:rsidP="00B248CF">
      <w:pPr>
        <w:rPr>
          <w:b/>
          <w:sz w:val="22"/>
        </w:rPr>
      </w:pPr>
      <w:r w:rsidRPr="00C97CB3">
        <w:rPr>
          <w:b/>
          <w:sz w:val="22"/>
        </w:rPr>
        <w:t>2. Methodes</w:t>
      </w:r>
    </w:p>
    <w:p w14:paraId="06ED2756" w14:textId="77777777" w:rsidR="00A6014A" w:rsidRPr="00C97CB3" w:rsidRDefault="00A6014A" w:rsidP="00B248CF">
      <w:pPr>
        <w:rPr>
          <w:b/>
          <w:sz w:val="22"/>
        </w:rPr>
      </w:pPr>
    </w:p>
    <w:p w14:paraId="530ACB88" w14:textId="77777777" w:rsidR="00A6014A" w:rsidRPr="00C97CB3" w:rsidRDefault="00A6014A" w:rsidP="00B248CF">
      <w:pPr>
        <w:rPr>
          <w:b/>
          <w:sz w:val="22"/>
        </w:rPr>
      </w:pPr>
      <w:r w:rsidRPr="00C97CB3">
        <w:rPr>
          <w:b/>
          <w:sz w:val="22"/>
        </w:rPr>
        <w:t xml:space="preserve">3. Resultaten </w:t>
      </w:r>
    </w:p>
    <w:p w14:paraId="0AB959F1" w14:textId="49AABDB0" w:rsidR="00182B83" w:rsidRPr="00C97CB3" w:rsidRDefault="00BD2F9E" w:rsidP="00182B83">
      <w:pPr>
        <w:rPr>
          <w:sz w:val="22"/>
        </w:rPr>
      </w:pPr>
      <w:r w:rsidRPr="00C97CB3">
        <w:rPr>
          <w:sz w:val="22"/>
        </w:rPr>
        <w:t xml:space="preserve">In dit artikel is onderzocht wat het kortste pad en wat het kleinste pad is om het genoom van de Drodophila om te zetten in het genoom van Drosophila. </w:t>
      </w:r>
    </w:p>
    <w:p w14:paraId="03BC31F2" w14:textId="77777777" w:rsidR="00182B83" w:rsidRPr="00C97CB3" w:rsidRDefault="00182B83" w:rsidP="00182B83">
      <w:pPr>
        <w:rPr>
          <w:sz w:val="22"/>
        </w:rPr>
      </w:pPr>
    </w:p>
    <w:p w14:paraId="14B1B8D8" w14:textId="77777777" w:rsidR="00182B83" w:rsidRPr="00C97CB3" w:rsidRDefault="00182B83" w:rsidP="00182B83">
      <w:pPr>
        <w:rPr>
          <w:sz w:val="22"/>
        </w:rPr>
      </w:pPr>
      <w:r w:rsidRPr="00C97CB3">
        <w:rPr>
          <w:sz w:val="22"/>
        </w:rPr>
        <w:t xml:space="preserve">Case a: kortste pad van gegeven genoom </w:t>
      </w:r>
      <w:r w:rsidRPr="00C97CB3">
        <w:rPr>
          <w:sz w:val="22"/>
        </w:rPr>
        <w:sym w:font="Wingdings" w:char="F0E0"/>
      </w:r>
      <w:r w:rsidRPr="00C97CB3">
        <w:rPr>
          <w:sz w:val="22"/>
        </w:rPr>
        <w:t xml:space="preserve"> 13 stappen + tijd +hoeveel dingen checkt ie</w:t>
      </w:r>
    </w:p>
    <w:p w14:paraId="010CE634" w14:textId="77777777" w:rsidR="00182B83" w:rsidRPr="00C97CB3" w:rsidRDefault="00182B83" w:rsidP="00182B83">
      <w:pPr>
        <w:rPr>
          <w:sz w:val="22"/>
        </w:rPr>
      </w:pPr>
    </w:p>
    <w:p w14:paraId="66E8010D" w14:textId="77777777" w:rsidR="00182B83" w:rsidRPr="00C97CB3" w:rsidRDefault="00182B83" w:rsidP="00182B83">
      <w:pPr>
        <w:rPr>
          <w:sz w:val="22"/>
        </w:rPr>
      </w:pPr>
      <w:r w:rsidRPr="00C97CB3">
        <w:rPr>
          <w:sz w:val="22"/>
        </w:rPr>
        <w:t>Case b: min, max, gemiddelde, SD (van stappen en tijd + hoeveel dingen checkt ie)</w:t>
      </w:r>
    </w:p>
    <w:p w14:paraId="6D7D3759" w14:textId="77777777" w:rsidR="00182B83" w:rsidRPr="00C97CB3" w:rsidRDefault="00182B83" w:rsidP="00182B83">
      <w:pPr>
        <w:rPr>
          <w:sz w:val="22"/>
        </w:rPr>
      </w:pPr>
    </w:p>
    <w:p w14:paraId="77C13EA6" w14:textId="77777777" w:rsidR="00182B83" w:rsidRPr="00C97CB3" w:rsidRDefault="00182B83" w:rsidP="00182B83">
      <w:pPr>
        <w:rPr>
          <w:sz w:val="22"/>
        </w:rPr>
      </w:pPr>
      <w:r w:rsidRPr="00C97CB3">
        <w:rPr>
          <w:sz w:val="22"/>
        </w:rPr>
        <w:t xml:space="preserve">Case c: kleinste pad </w:t>
      </w:r>
      <w:r w:rsidRPr="00C97CB3">
        <w:rPr>
          <w:sz w:val="22"/>
        </w:rPr>
        <w:sym w:font="Wingdings" w:char="F0E0"/>
      </w:r>
      <w:r w:rsidRPr="00C97CB3">
        <w:rPr>
          <w:sz w:val="22"/>
        </w:rPr>
        <w:t xml:space="preserve"> 88 (?) + tijd + hoeveel dingen checkt ie</w:t>
      </w:r>
      <w:r w:rsidRPr="00C97CB3">
        <w:rPr>
          <w:sz w:val="22"/>
        </w:rPr>
        <w:br/>
      </w:r>
    </w:p>
    <w:p w14:paraId="4B8D671B" w14:textId="77777777" w:rsidR="00182B83" w:rsidRPr="00C97CB3" w:rsidRDefault="00182B83" w:rsidP="00182B83">
      <w:pPr>
        <w:rPr>
          <w:sz w:val="22"/>
        </w:rPr>
      </w:pPr>
      <w:r w:rsidRPr="00C97CB3">
        <w:rPr>
          <w:sz w:val="22"/>
        </w:rPr>
        <w:t>Case d: min, max, gemiddelde, SD (van stappen en tijd + hoeveel dingen checkt ie)</w:t>
      </w:r>
    </w:p>
    <w:p w14:paraId="602F1092" w14:textId="77777777" w:rsidR="00A6014A" w:rsidRPr="00C97CB3" w:rsidRDefault="00A6014A" w:rsidP="00B248CF">
      <w:pPr>
        <w:rPr>
          <w:b/>
          <w:sz w:val="22"/>
        </w:rPr>
      </w:pPr>
    </w:p>
    <w:p w14:paraId="54E5F340" w14:textId="77777777" w:rsidR="00182B83" w:rsidRPr="00C97CB3" w:rsidRDefault="00182B83" w:rsidP="00B248CF">
      <w:pPr>
        <w:rPr>
          <w:b/>
          <w:sz w:val="22"/>
        </w:rPr>
      </w:pPr>
    </w:p>
    <w:p w14:paraId="089BAE06" w14:textId="77777777" w:rsidR="00A6014A" w:rsidRDefault="00A6014A" w:rsidP="00B248CF">
      <w:pPr>
        <w:rPr>
          <w:b/>
          <w:sz w:val="22"/>
        </w:rPr>
      </w:pPr>
      <w:r w:rsidRPr="00C97CB3">
        <w:rPr>
          <w:b/>
          <w:sz w:val="22"/>
        </w:rPr>
        <w:t>4. Conclusie en Discussie</w:t>
      </w:r>
    </w:p>
    <w:p w14:paraId="72A4564D" w14:textId="77777777" w:rsidR="00CB55E8" w:rsidRDefault="00CB55E8" w:rsidP="00B248CF">
      <w:pPr>
        <w:rPr>
          <w:b/>
          <w:sz w:val="22"/>
        </w:rPr>
      </w:pPr>
    </w:p>
    <w:p w14:paraId="258FCFF8" w14:textId="01B2D5B6" w:rsidR="00CB55E8" w:rsidRDefault="00CB55E8" w:rsidP="00B248CF">
      <w:pPr>
        <w:rPr>
          <w:b/>
          <w:sz w:val="22"/>
        </w:rPr>
      </w:pPr>
      <w:r>
        <w:rPr>
          <w:b/>
          <w:sz w:val="22"/>
        </w:rPr>
        <w:t>5. Referenties</w:t>
      </w:r>
    </w:p>
    <w:p w14:paraId="192A2AA6" w14:textId="1ABF6C84" w:rsidR="00CB55E8" w:rsidRDefault="00CB55E8" w:rsidP="00B248CF">
      <w:pPr>
        <w:rPr>
          <w:sz w:val="22"/>
        </w:rPr>
      </w:pPr>
      <w:r w:rsidRPr="00CB55E8">
        <w:rPr>
          <w:sz w:val="22"/>
        </w:rPr>
        <w:t>Hayes, B. (2007). Sorting out the genome. American Scientist, 95(5), 386.</w:t>
      </w:r>
    </w:p>
    <w:p w14:paraId="4AD06A73" w14:textId="77777777" w:rsidR="009134CB" w:rsidRDefault="009134CB" w:rsidP="00B248CF">
      <w:pPr>
        <w:rPr>
          <w:sz w:val="22"/>
        </w:rPr>
      </w:pPr>
    </w:p>
    <w:p w14:paraId="3890899B" w14:textId="2326291C" w:rsidR="009134CB" w:rsidRDefault="009134CB" w:rsidP="00B248CF">
      <w:pPr>
        <w:rPr>
          <w:sz w:val="22"/>
          <w:lang w:val="en-US"/>
        </w:rPr>
      </w:pPr>
      <w:r w:rsidRPr="009134CB">
        <w:rPr>
          <w:sz w:val="22"/>
          <w:lang w:val="en-US"/>
        </w:rPr>
        <w:t xml:space="preserve">Hoskins, R. A., Carlson, J. W., Wan, K. H., Park, S., Mendez, I., Galle, S. E., ... &amp; Krzywinski, M. (2015). The Release 6 reference sequence of the Drosophila melanogaster genome. </w:t>
      </w:r>
      <w:r w:rsidRPr="009134CB">
        <w:rPr>
          <w:i/>
          <w:iCs/>
          <w:sz w:val="22"/>
          <w:lang w:val="en-US"/>
        </w:rPr>
        <w:t>Genome research</w:t>
      </w:r>
      <w:r w:rsidRPr="009134CB">
        <w:rPr>
          <w:sz w:val="22"/>
          <w:lang w:val="en-US"/>
        </w:rPr>
        <w:t xml:space="preserve">, </w:t>
      </w:r>
      <w:r w:rsidRPr="009134CB">
        <w:rPr>
          <w:i/>
          <w:iCs/>
          <w:sz w:val="22"/>
          <w:lang w:val="en-US"/>
        </w:rPr>
        <w:t>25</w:t>
      </w:r>
      <w:r w:rsidRPr="009134CB">
        <w:rPr>
          <w:sz w:val="22"/>
          <w:lang w:val="en-US"/>
        </w:rPr>
        <w:t>(3), 445-458.</w:t>
      </w:r>
    </w:p>
    <w:p w14:paraId="7345B460" w14:textId="77777777" w:rsidR="009134CB" w:rsidRDefault="009134CB" w:rsidP="00B248CF">
      <w:pPr>
        <w:rPr>
          <w:sz w:val="22"/>
          <w:lang w:val="en-US"/>
        </w:rPr>
      </w:pPr>
    </w:p>
    <w:p w14:paraId="5425CC2C" w14:textId="1C1B9B36" w:rsidR="009134CB" w:rsidRPr="00CB55E8" w:rsidRDefault="009134CB" w:rsidP="00B248CF">
      <w:pPr>
        <w:rPr>
          <w:sz w:val="22"/>
        </w:rPr>
      </w:pPr>
      <w:r w:rsidRPr="009134CB">
        <w:rPr>
          <w:sz w:val="22"/>
          <w:lang w:val="en-US"/>
        </w:rPr>
        <w:t xml:space="preserve">Bachtrog, D., &amp; Andolfatto, P. (2006). Selection, recombination and demographic history in Drosophila miranda. </w:t>
      </w:r>
      <w:r w:rsidRPr="009134CB">
        <w:rPr>
          <w:i/>
          <w:iCs/>
          <w:sz w:val="22"/>
          <w:lang w:val="en-US"/>
        </w:rPr>
        <w:t>Genetics</w:t>
      </w:r>
      <w:r w:rsidRPr="009134CB">
        <w:rPr>
          <w:sz w:val="22"/>
          <w:lang w:val="en-US"/>
        </w:rPr>
        <w:t xml:space="preserve">, </w:t>
      </w:r>
      <w:r w:rsidRPr="009134CB">
        <w:rPr>
          <w:i/>
          <w:iCs/>
          <w:sz w:val="22"/>
          <w:lang w:val="en-US"/>
        </w:rPr>
        <w:t>174</w:t>
      </w:r>
      <w:r w:rsidRPr="009134CB">
        <w:rPr>
          <w:sz w:val="22"/>
          <w:lang w:val="en-US"/>
        </w:rPr>
        <w:t>(4), 2045-2059.</w:t>
      </w:r>
    </w:p>
    <w:p w14:paraId="576FCEC1" w14:textId="77777777" w:rsidR="00B248CF" w:rsidRDefault="00B248CF" w:rsidP="00B248CF">
      <w:pPr>
        <w:jc w:val="center"/>
        <w:rPr>
          <w:b/>
        </w:rPr>
      </w:pPr>
    </w:p>
    <w:p w14:paraId="775BB340" w14:textId="77777777" w:rsidR="00A6014A" w:rsidRDefault="00A6014A" w:rsidP="00B248CF">
      <w:pPr>
        <w:jc w:val="center"/>
        <w:rPr>
          <w:b/>
        </w:rPr>
      </w:pPr>
    </w:p>
    <w:p w14:paraId="13F8A918" w14:textId="77777777" w:rsidR="00A6014A" w:rsidRDefault="00A6014A" w:rsidP="00B248CF">
      <w:pPr>
        <w:jc w:val="center"/>
        <w:rPr>
          <w:b/>
        </w:rPr>
      </w:pPr>
    </w:p>
    <w:p w14:paraId="457BC786" w14:textId="77777777" w:rsidR="00A6014A" w:rsidRDefault="00A6014A" w:rsidP="00B248CF">
      <w:pPr>
        <w:jc w:val="center"/>
        <w:rPr>
          <w:b/>
        </w:rPr>
      </w:pPr>
    </w:p>
    <w:p w14:paraId="38A2364C" w14:textId="77777777" w:rsidR="00A6014A" w:rsidRDefault="00A6014A" w:rsidP="00B248CF">
      <w:pPr>
        <w:jc w:val="center"/>
        <w:rPr>
          <w:b/>
        </w:rPr>
      </w:pPr>
    </w:p>
    <w:p w14:paraId="4209DA8D" w14:textId="77777777" w:rsidR="00A6014A" w:rsidRDefault="00A6014A" w:rsidP="00B248CF">
      <w:pPr>
        <w:jc w:val="center"/>
        <w:rPr>
          <w:b/>
        </w:rPr>
      </w:pPr>
    </w:p>
    <w:p w14:paraId="0F121E01" w14:textId="77777777" w:rsidR="00A6014A" w:rsidRDefault="00A6014A" w:rsidP="00B248CF">
      <w:pPr>
        <w:jc w:val="center"/>
        <w:rPr>
          <w:b/>
        </w:rPr>
      </w:pPr>
    </w:p>
    <w:p w14:paraId="4515CA7B" w14:textId="77777777" w:rsidR="00A6014A" w:rsidRDefault="00A6014A" w:rsidP="00B248CF">
      <w:pPr>
        <w:jc w:val="center"/>
        <w:rPr>
          <w:b/>
        </w:rPr>
      </w:pPr>
    </w:p>
    <w:p w14:paraId="70059A69" w14:textId="77777777" w:rsidR="00A6014A" w:rsidRDefault="00A6014A" w:rsidP="00B248CF">
      <w:pPr>
        <w:jc w:val="center"/>
        <w:rPr>
          <w:b/>
        </w:rPr>
      </w:pPr>
    </w:p>
    <w:p w14:paraId="2201A429" w14:textId="77777777" w:rsidR="00A6014A" w:rsidRDefault="00A6014A" w:rsidP="00B248CF">
      <w:pPr>
        <w:jc w:val="center"/>
        <w:rPr>
          <w:b/>
        </w:rPr>
      </w:pPr>
    </w:p>
    <w:p w14:paraId="34036FAB" w14:textId="77777777" w:rsidR="00A6014A" w:rsidRDefault="00A6014A" w:rsidP="00B248CF">
      <w:pPr>
        <w:jc w:val="center"/>
        <w:rPr>
          <w:b/>
        </w:rPr>
      </w:pPr>
    </w:p>
    <w:p w14:paraId="02DFC47F" w14:textId="77777777" w:rsidR="00A6014A" w:rsidRDefault="00A6014A" w:rsidP="00B248CF">
      <w:pPr>
        <w:jc w:val="center"/>
        <w:rPr>
          <w:b/>
        </w:rPr>
      </w:pPr>
    </w:p>
    <w:p w14:paraId="5D81F9A7" w14:textId="77777777" w:rsidR="00A6014A" w:rsidRDefault="00A6014A" w:rsidP="00B248CF">
      <w:pPr>
        <w:jc w:val="center"/>
        <w:rPr>
          <w:b/>
        </w:rPr>
      </w:pPr>
    </w:p>
    <w:p w14:paraId="5E535A61" w14:textId="77777777" w:rsidR="00A6014A" w:rsidRDefault="00A6014A" w:rsidP="00B248CF">
      <w:pPr>
        <w:jc w:val="center"/>
        <w:rPr>
          <w:b/>
        </w:rPr>
      </w:pPr>
    </w:p>
    <w:p w14:paraId="3EBF1C7F" w14:textId="77777777" w:rsidR="00A6014A" w:rsidRDefault="00A6014A" w:rsidP="00B248CF">
      <w:pPr>
        <w:jc w:val="center"/>
        <w:rPr>
          <w:b/>
        </w:rPr>
      </w:pPr>
    </w:p>
    <w:p w14:paraId="44B50522" w14:textId="77777777" w:rsidR="00A6014A" w:rsidRDefault="00A6014A" w:rsidP="00B248CF">
      <w:pPr>
        <w:jc w:val="center"/>
        <w:rPr>
          <w:b/>
        </w:rPr>
      </w:pPr>
    </w:p>
    <w:p w14:paraId="6F92D0C0" w14:textId="77777777" w:rsidR="00A6014A" w:rsidRDefault="00A6014A" w:rsidP="00B248CF">
      <w:pPr>
        <w:jc w:val="center"/>
        <w:rPr>
          <w:b/>
        </w:rPr>
      </w:pPr>
    </w:p>
    <w:p w14:paraId="6E5F4910" w14:textId="77777777" w:rsidR="00A6014A" w:rsidRDefault="00A6014A" w:rsidP="00B248CF">
      <w:pPr>
        <w:jc w:val="center"/>
        <w:rPr>
          <w:b/>
        </w:rPr>
      </w:pPr>
    </w:p>
    <w:p w14:paraId="5882D9A1" w14:textId="77777777" w:rsidR="00A6014A" w:rsidRDefault="00A6014A" w:rsidP="00B248CF">
      <w:pPr>
        <w:jc w:val="center"/>
        <w:rPr>
          <w:b/>
        </w:rPr>
      </w:pPr>
    </w:p>
    <w:p w14:paraId="2EE3E834" w14:textId="77777777" w:rsidR="00A6014A" w:rsidRDefault="00A6014A" w:rsidP="00B248CF">
      <w:pPr>
        <w:jc w:val="center"/>
        <w:rPr>
          <w:b/>
        </w:rPr>
      </w:pPr>
    </w:p>
    <w:p w14:paraId="784FF040" w14:textId="77777777" w:rsidR="00A6014A" w:rsidRDefault="00A6014A" w:rsidP="00B248CF">
      <w:pPr>
        <w:jc w:val="center"/>
        <w:rPr>
          <w:b/>
        </w:rPr>
      </w:pPr>
    </w:p>
    <w:p w14:paraId="2DC0AD87" w14:textId="77777777" w:rsidR="00A6014A" w:rsidRDefault="00A6014A" w:rsidP="00B248CF">
      <w:pPr>
        <w:jc w:val="center"/>
        <w:rPr>
          <w:b/>
        </w:rPr>
      </w:pPr>
    </w:p>
    <w:p w14:paraId="53CDEBA2" w14:textId="77777777" w:rsidR="00A6014A" w:rsidRDefault="00A6014A" w:rsidP="00B248CF">
      <w:pPr>
        <w:jc w:val="center"/>
        <w:rPr>
          <w:b/>
        </w:rPr>
      </w:pPr>
    </w:p>
    <w:p w14:paraId="1DD58CA8" w14:textId="77777777" w:rsidR="00A6014A" w:rsidRDefault="00A6014A" w:rsidP="00B248CF">
      <w:pPr>
        <w:jc w:val="center"/>
        <w:rPr>
          <w:b/>
        </w:rPr>
      </w:pPr>
    </w:p>
    <w:p w14:paraId="2481C49A" w14:textId="77777777" w:rsidR="00A6014A" w:rsidRDefault="00A6014A" w:rsidP="00B248CF">
      <w:pPr>
        <w:jc w:val="center"/>
        <w:rPr>
          <w:b/>
        </w:rPr>
      </w:pPr>
    </w:p>
    <w:p w14:paraId="21600AEF" w14:textId="77777777" w:rsidR="00A6014A" w:rsidRDefault="00A6014A" w:rsidP="00B248CF">
      <w:pPr>
        <w:jc w:val="center"/>
        <w:rPr>
          <w:b/>
        </w:rPr>
      </w:pPr>
    </w:p>
    <w:p w14:paraId="7C903522" w14:textId="77777777" w:rsidR="00B248CF" w:rsidRDefault="001E6E61" w:rsidP="00B248CF">
      <w:r w:rsidRPr="00B248CF">
        <w:drawing>
          <wp:inline distT="0" distB="0" distL="0" distR="0" wp14:anchorId="6DE43D8E" wp14:editId="681A6C37">
            <wp:extent cx="4917228" cy="2441800"/>
            <wp:effectExtent l="0" t="0" r="1079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15.15.37.png"/>
                    <pic:cNvPicPr/>
                  </pic:nvPicPr>
                  <pic:blipFill>
                    <a:blip r:embed="rId15">
                      <a:extLst>
                        <a:ext uri="{28A0092B-C50C-407E-A947-70E740481C1C}">
                          <a14:useLocalDpi xmlns:a14="http://schemas.microsoft.com/office/drawing/2010/main" val="0"/>
                        </a:ext>
                      </a:extLst>
                    </a:blip>
                    <a:stretch>
                      <a:fillRect/>
                    </a:stretch>
                  </pic:blipFill>
                  <pic:spPr>
                    <a:xfrm>
                      <a:off x="0" y="0"/>
                      <a:ext cx="4917228" cy="2441800"/>
                    </a:xfrm>
                    <a:prstGeom prst="rect">
                      <a:avLst/>
                    </a:prstGeom>
                  </pic:spPr>
                </pic:pic>
              </a:graphicData>
            </a:graphic>
          </wp:inline>
        </w:drawing>
      </w:r>
    </w:p>
    <w:p w14:paraId="4353500A" w14:textId="77777777" w:rsidR="001E6E61" w:rsidRPr="00D60EA2" w:rsidRDefault="001E6E61" w:rsidP="00B248CF">
      <w:pPr>
        <w:rPr>
          <w:sz w:val="18"/>
        </w:rPr>
      </w:pPr>
      <w:r w:rsidRPr="00D60EA2">
        <w:rPr>
          <w:sz w:val="18"/>
        </w:rPr>
        <w:t xml:space="preserve">Afbeelding 1. </w:t>
      </w:r>
    </w:p>
    <w:p w14:paraId="6E325EAE" w14:textId="77777777" w:rsidR="00B248CF" w:rsidRDefault="00B248CF" w:rsidP="00B248CF"/>
    <w:p w14:paraId="1D672B41" w14:textId="77777777" w:rsidR="00B248CF" w:rsidRDefault="00B248CF" w:rsidP="00B248CF"/>
    <w:p w14:paraId="19F321C6" w14:textId="77777777" w:rsidR="00B248CF" w:rsidRDefault="001E6E61" w:rsidP="00B248CF">
      <w:r>
        <w:rPr>
          <w:noProof/>
          <w:lang w:val="en-US"/>
        </w:rPr>
        <w:drawing>
          <wp:inline distT="0" distB="0" distL="0" distR="0" wp14:anchorId="58B66F18" wp14:editId="69D0C1E2">
            <wp:extent cx="4345728" cy="7477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15.30.51.png"/>
                    <pic:cNvPicPr/>
                  </pic:nvPicPr>
                  <pic:blipFill>
                    <a:blip r:embed="rId16">
                      <a:extLst>
                        <a:ext uri="{28A0092B-C50C-407E-A947-70E740481C1C}">
                          <a14:useLocalDpi xmlns:a14="http://schemas.microsoft.com/office/drawing/2010/main" val="0"/>
                        </a:ext>
                      </a:extLst>
                    </a:blip>
                    <a:stretch>
                      <a:fillRect/>
                    </a:stretch>
                  </pic:blipFill>
                  <pic:spPr>
                    <a:xfrm>
                      <a:off x="0" y="0"/>
                      <a:ext cx="4345728" cy="747776"/>
                    </a:xfrm>
                    <a:prstGeom prst="rect">
                      <a:avLst/>
                    </a:prstGeom>
                  </pic:spPr>
                </pic:pic>
              </a:graphicData>
            </a:graphic>
          </wp:inline>
        </w:drawing>
      </w:r>
    </w:p>
    <w:p w14:paraId="1F637582" w14:textId="77777777" w:rsidR="001E6E61" w:rsidRPr="00D60EA2" w:rsidRDefault="001E6E61" w:rsidP="00B248CF">
      <w:pPr>
        <w:rPr>
          <w:sz w:val="18"/>
        </w:rPr>
      </w:pPr>
      <w:r w:rsidRPr="00D60EA2">
        <w:rPr>
          <w:sz w:val="18"/>
        </w:rPr>
        <w:t>Afbeelding 2.</w:t>
      </w:r>
    </w:p>
    <w:p w14:paraId="459FC821" w14:textId="77777777" w:rsidR="00B248CF" w:rsidRDefault="00B248CF" w:rsidP="00B248CF"/>
    <w:p w14:paraId="1DCD73E8" w14:textId="77777777" w:rsidR="00B248CF" w:rsidRPr="00B248CF" w:rsidRDefault="00B248CF" w:rsidP="00B248CF">
      <w:r w:rsidRPr="00B248CF">
        <w:drawing>
          <wp:inline distT="0" distB="0" distL="0" distR="0" wp14:anchorId="08AAF6F6" wp14:editId="21D0F883">
            <wp:extent cx="5217666" cy="6060228"/>
            <wp:effectExtent l="0" t="0" r="0" b="1079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15.15.50.png"/>
                    <pic:cNvPicPr/>
                  </pic:nvPicPr>
                  <pic:blipFill>
                    <a:blip r:embed="rId17">
                      <a:extLst>
                        <a:ext uri="{28A0092B-C50C-407E-A947-70E740481C1C}">
                          <a14:useLocalDpi xmlns:a14="http://schemas.microsoft.com/office/drawing/2010/main" val="0"/>
                        </a:ext>
                      </a:extLst>
                    </a:blip>
                    <a:stretch>
                      <a:fillRect/>
                    </a:stretch>
                  </pic:blipFill>
                  <pic:spPr>
                    <a:xfrm>
                      <a:off x="0" y="0"/>
                      <a:ext cx="5217666" cy="6060228"/>
                    </a:xfrm>
                    <a:prstGeom prst="rect">
                      <a:avLst/>
                    </a:prstGeom>
                  </pic:spPr>
                </pic:pic>
              </a:graphicData>
            </a:graphic>
          </wp:inline>
        </w:drawing>
      </w:r>
    </w:p>
    <w:sectPr w:rsidR="00B248CF" w:rsidRPr="00B248CF" w:rsidSect="003339F4">
      <w:footerReference w:type="even" r:id="rId18"/>
      <w:footerReference w:type="default" r:id="rId19"/>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ris de Vries" w:date="2015-12-17T01:26:00Z" w:initials="Id">
    <w:p w14:paraId="3CF1D566" w14:textId="43FA99A7" w:rsidR="009134CB" w:rsidRDefault="009134CB">
      <w:pPr>
        <w:pStyle w:val="Tekstopmerking"/>
      </w:pPr>
      <w:r>
        <w:rPr>
          <w:rStyle w:val="Verwijzingopmerking"/>
        </w:rPr>
        <w:annotationRef/>
      </w:r>
      <w:r>
        <w:t>Nog iets zeggen over kleinste verplaatste genen.</w:t>
      </w:r>
    </w:p>
  </w:comment>
  <w:comment w:id="2" w:author="Iris de Vries" w:date="2015-12-16T21:32:00Z" w:initials="Id">
    <w:p w14:paraId="7E37DF46" w14:textId="723B4435" w:rsidR="009134CB" w:rsidRDefault="009134CB">
      <w:pPr>
        <w:pStyle w:val="Tekstopmerking"/>
      </w:pPr>
      <w:r>
        <w:rPr>
          <w:rStyle w:val="Verwijzingopmerking"/>
        </w:rPr>
        <w:annotationRef/>
      </w:r>
      <w:r>
        <w:t>Duidelijker de splitsing aangeven?</w:t>
      </w:r>
    </w:p>
  </w:comment>
  <w:comment w:id="3" w:author="Iris de Vries" w:date="2015-12-16T21:36:00Z" w:initials="Id">
    <w:p w14:paraId="07969051" w14:textId="6D2F2F8C" w:rsidR="009134CB" w:rsidRDefault="009134CB">
      <w:pPr>
        <w:pStyle w:val="Tekstopmerking"/>
      </w:pPr>
      <w:r>
        <w:rPr>
          <w:rStyle w:val="Verwijzingopmerking"/>
        </w:rPr>
        <w:annotationRef/>
      </w:r>
      <w:r>
        <w:t xml:space="preserve">Eigenlijk in 1-25.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769E7" w14:textId="77777777" w:rsidR="009134CB" w:rsidRDefault="009134CB" w:rsidP="008344DB">
      <w:r>
        <w:separator/>
      </w:r>
    </w:p>
  </w:endnote>
  <w:endnote w:type="continuationSeparator" w:id="0">
    <w:p w14:paraId="70AE9034" w14:textId="77777777" w:rsidR="009134CB" w:rsidRDefault="009134CB" w:rsidP="00834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01D6B" w14:textId="77777777" w:rsidR="009134CB" w:rsidRDefault="009134CB" w:rsidP="008344DB">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5756D0E" w14:textId="77777777" w:rsidR="009134CB" w:rsidRDefault="009134CB" w:rsidP="008344DB">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8EECD" w14:textId="77777777" w:rsidR="009134CB" w:rsidRDefault="009134CB" w:rsidP="008344DB">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C61FE">
      <w:rPr>
        <w:rStyle w:val="Paginanummer"/>
        <w:noProof/>
      </w:rPr>
      <w:t>1</w:t>
    </w:r>
    <w:r>
      <w:rPr>
        <w:rStyle w:val="Paginanummer"/>
      </w:rPr>
      <w:fldChar w:fldCharType="end"/>
    </w:r>
  </w:p>
  <w:p w14:paraId="67FE29CD" w14:textId="77777777" w:rsidR="009134CB" w:rsidRDefault="009134CB" w:rsidP="008344DB">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A7575" w14:textId="77777777" w:rsidR="009134CB" w:rsidRDefault="009134CB" w:rsidP="008344DB">
      <w:r>
        <w:separator/>
      </w:r>
    </w:p>
  </w:footnote>
  <w:footnote w:type="continuationSeparator" w:id="0">
    <w:p w14:paraId="5F570FF9" w14:textId="77777777" w:rsidR="009134CB" w:rsidRDefault="009134CB" w:rsidP="008344DB">
      <w:r>
        <w:continuationSeparator/>
      </w:r>
    </w:p>
  </w:footnote>
  <w:footnote w:id="1">
    <w:p w14:paraId="5626A18E" w14:textId="0A679532" w:rsidR="009134CB" w:rsidRPr="00926E1E" w:rsidRDefault="009134CB">
      <w:pPr>
        <w:pStyle w:val="Voetnoottekst"/>
        <w:rPr>
          <w:i/>
        </w:rPr>
      </w:pPr>
      <w:r w:rsidRPr="00926E1E">
        <w:rPr>
          <w:rStyle w:val="Voetnootmarkering"/>
          <w:i/>
          <w:sz w:val="22"/>
        </w:rPr>
        <w:footnoteRef/>
      </w:r>
      <w:r w:rsidRPr="00926E1E">
        <w:rPr>
          <w:i/>
          <w:sz w:val="22"/>
        </w:rPr>
        <w:t xml:space="preserve"> Vanuit praktische overwegingen worden genen gerepresenteerd als getallen en daarom het genoom als een getallenreeks.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CF"/>
    <w:rsid w:val="00182B83"/>
    <w:rsid w:val="001D3A41"/>
    <w:rsid w:val="001E6E61"/>
    <w:rsid w:val="003339F4"/>
    <w:rsid w:val="003B3399"/>
    <w:rsid w:val="00411707"/>
    <w:rsid w:val="004F1654"/>
    <w:rsid w:val="006A1523"/>
    <w:rsid w:val="006B7C2C"/>
    <w:rsid w:val="007C6590"/>
    <w:rsid w:val="007F27B9"/>
    <w:rsid w:val="008148D2"/>
    <w:rsid w:val="008344DB"/>
    <w:rsid w:val="008676D1"/>
    <w:rsid w:val="009134CB"/>
    <w:rsid w:val="00926E1E"/>
    <w:rsid w:val="009C61FE"/>
    <w:rsid w:val="00A6014A"/>
    <w:rsid w:val="00B248CF"/>
    <w:rsid w:val="00B270B8"/>
    <w:rsid w:val="00BD2F9E"/>
    <w:rsid w:val="00BD3C6B"/>
    <w:rsid w:val="00C80900"/>
    <w:rsid w:val="00C97CB3"/>
    <w:rsid w:val="00CB55E8"/>
    <w:rsid w:val="00D23ECE"/>
    <w:rsid w:val="00D45FB3"/>
    <w:rsid w:val="00D60EA2"/>
    <w:rsid w:val="00D714EA"/>
    <w:rsid w:val="00DF5FF5"/>
    <w:rsid w:val="00EA195E"/>
    <w:rsid w:val="00F319BC"/>
    <w:rsid w:val="00FA694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1F6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B248C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B248CF"/>
    <w:rPr>
      <w:rFonts w:ascii="Lucida Grande" w:hAnsi="Lucida Grande" w:cs="Lucida Grande"/>
      <w:sz w:val="18"/>
      <w:szCs w:val="18"/>
    </w:rPr>
  </w:style>
  <w:style w:type="paragraph" w:styleId="Voettekst">
    <w:name w:val="footer"/>
    <w:basedOn w:val="Normaal"/>
    <w:link w:val="VoettekstTeken"/>
    <w:uiPriority w:val="99"/>
    <w:unhideWhenUsed/>
    <w:rsid w:val="008344DB"/>
    <w:pPr>
      <w:tabs>
        <w:tab w:val="center" w:pos="4536"/>
        <w:tab w:val="right" w:pos="9072"/>
      </w:tabs>
    </w:pPr>
  </w:style>
  <w:style w:type="character" w:customStyle="1" w:styleId="VoettekstTeken">
    <w:name w:val="Voettekst Teken"/>
    <w:basedOn w:val="Standaardalinea-lettertype"/>
    <w:link w:val="Voettekst"/>
    <w:uiPriority w:val="99"/>
    <w:rsid w:val="008344DB"/>
  </w:style>
  <w:style w:type="character" w:styleId="Paginanummer">
    <w:name w:val="page number"/>
    <w:basedOn w:val="Standaardalinea-lettertype"/>
    <w:uiPriority w:val="99"/>
    <w:semiHidden/>
    <w:unhideWhenUsed/>
    <w:rsid w:val="008344DB"/>
  </w:style>
  <w:style w:type="character" w:styleId="Hyperlink">
    <w:name w:val="Hyperlink"/>
    <w:basedOn w:val="Standaardalinea-lettertype"/>
    <w:uiPriority w:val="99"/>
    <w:unhideWhenUsed/>
    <w:rsid w:val="00D714EA"/>
    <w:rPr>
      <w:color w:val="0000FF" w:themeColor="hyperlink"/>
      <w:u w:val="single"/>
    </w:rPr>
  </w:style>
  <w:style w:type="character" w:styleId="GevolgdeHyperlink">
    <w:name w:val="FollowedHyperlink"/>
    <w:basedOn w:val="Standaardalinea-lettertype"/>
    <w:uiPriority w:val="99"/>
    <w:semiHidden/>
    <w:unhideWhenUsed/>
    <w:rsid w:val="006B7C2C"/>
    <w:rPr>
      <w:color w:val="800080" w:themeColor="followedHyperlink"/>
      <w:u w:val="single"/>
    </w:rPr>
  </w:style>
  <w:style w:type="character" w:styleId="Verwijzingopmerking">
    <w:name w:val="annotation reference"/>
    <w:basedOn w:val="Standaardalinea-lettertype"/>
    <w:uiPriority w:val="99"/>
    <w:semiHidden/>
    <w:unhideWhenUsed/>
    <w:rsid w:val="00BD3C6B"/>
    <w:rPr>
      <w:sz w:val="18"/>
      <w:szCs w:val="18"/>
    </w:rPr>
  </w:style>
  <w:style w:type="paragraph" w:styleId="Tekstopmerking">
    <w:name w:val="annotation text"/>
    <w:basedOn w:val="Normaal"/>
    <w:link w:val="TekstopmerkingTeken"/>
    <w:uiPriority w:val="99"/>
    <w:semiHidden/>
    <w:unhideWhenUsed/>
    <w:rsid w:val="00BD3C6B"/>
  </w:style>
  <w:style w:type="character" w:customStyle="1" w:styleId="TekstopmerkingTeken">
    <w:name w:val="Tekst opmerking Teken"/>
    <w:basedOn w:val="Standaardalinea-lettertype"/>
    <w:link w:val="Tekstopmerking"/>
    <w:uiPriority w:val="99"/>
    <w:semiHidden/>
    <w:rsid w:val="00BD3C6B"/>
  </w:style>
  <w:style w:type="paragraph" w:styleId="Onderwerpvanopmerking">
    <w:name w:val="annotation subject"/>
    <w:basedOn w:val="Tekstopmerking"/>
    <w:next w:val="Tekstopmerking"/>
    <w:link w:val="OnderwerpvanopmerkingTeken"/>
    <w:uiPriority w:val="99"/>
    <w:semiHidden/>
    <w:unhideWhenUsed/>
    <w:rsid w:val="00BD3C6B"/>
    <w:rPr>
      <w:b/>
      <w:bCs/>
      <w:sz w:val="20"/>
      <w:szCs w:val="20"/>
    </w:rPr>
  </w:style>
  <w:style w:type="character" w:customStyle="1" w:styleId="OnderwerpvanopmerkingTeken">
    <w:name w:val="Onderwerp van opmerking Teken"/>
    <w:basedOn w:val="TekstopmerkingTeken"/>
    <w:link w:val="Onderwerpvanopmerking"/>
    <w:uiPriority w:val="99"/>
    <w:semiHidden/>
    <w:rsid w:val="00BD3C6B"/>
    <w:rPr>
      <w:b/>
      <w:bCs/>
      <w:sz w:val="20"/>
      <w:szCs w:val="20"/>
    </w:rPr>
  </w:style>
  <w:style w:type="paragraph" w:styleId="Voetnoottekst">
    <w:name w:val="footnote text"/>
    <w:basedOn w:val="Normaal"/>
    <w:link w:val="VoetnoottekstTeken"/>
    <w:uiPriority w:val="99"/>
    <w:unhideWhenUsed/>
    <w:rsid w:val="00926E1E"/>
  </w:style>
  <w:style w:type="character" w:customStyle="1" w:styleId="VoetnoottekstTeken">
    <w:name w:val="Voetnoottekst Teken"/>
    <w:basedOn w:val="Standaardalinea-lettertype"/>
    <w:link w:val="Voetnoottekst"/>
    <w:uiPriority w:val="99"/>
    <w:rsid w:val="00926E1E"/>
  </w:style>
  <w:style w:type="character" w:styleId="Voetnootmarkering">
    <w:name w:val="footnote reference"/>
    <w:basedOn w:val="Standaardalinea-lettertype"/>
    <w:uiPriority w:val="99"/>
    <w:unhideWhenUsed/>
    <w:rsid w:val="00926E1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B248C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B248CF"/>
    <w:rPr>
      <w:rFonts w:ascii="Lucida Grande" w:hAnsi="Lucida Grande" w:cs="Lucida Grande"/>
      <w:sz w:val="18"/>
      <w:szCs w:val="18"/>
    </w:rPr>
  </w:style>
  <w:style w:type="paragraph" w:styleId="Voettekst">
    <w:name w:val="footer"/>
    <w:basedOn w:val="Normaal"/>
    <w:link w:val="VoettekstTeken"/>
    <w:uiPriority w:val="99"/>
    <w:unhideWhenUsed/>
    <w:rsid w:val="008344DB"/>
    <w:pPr>
      <w:tabs>
        <w:tab w:val="center" w:pos="4536"/>
        <w:tab w:val="right" w:pos="9072"/>
      </w:tabs>
    </w:pPr>
  </w:style>
  <w:style w:type="character" w:customStyle="1" w:styleId="VoettekstTeken">
    <w:name w:val="Voettekst Teken"/>
    <w:basedOn w:val="Standaardalinea-lettertype"/>
    <w:link w:val="Voettekst"/>
    <w:uiPriority w:val="99"/>
    <w:rsid w:val="008344DB"/>
  </w:style>
  <w:style w:type="character" w:styleId="Paginanummer">
    <w:name w:val="page number"/>
    <w:basedOn w:val="Standaardalinea-lettertype"/>
    <w:uiPriority w:val="99"/>
    <w:semiHidden/>
    <w:unhideWhenUsed/>
    <w:rsid w:val="008344DB"/>
  </w:style>
  <w:style w:type="character" w:styleId="Hyperlink">
    <w:name w:val="Hyperlink"/>
    <w:basedOn w:val="Standaardalinea-lettertype"/>
    <w:uiPriority w:val="99"/>
    <w:unhideWhenUsed/>
    <w:rsid w:val="00D714EA"/>
    <w:rPr>
      <w:color w:val="0000FF" w:themeColor="hyperlink"/>
      <w:u w:val="single"/>
    </w:rPr>
  </w:style>
  <w:style w:type="character" w:styleId="GevolgdeHyperlink">
    <w:name w:val="FollowedHyperlink"/>
    <w:basedOn w:val="Standaardalinea-lettertype"/>
    <w:uiPriority w:val="99"/>
    <w:semiHidden/>
    <w:unhideWhenUsed/>
    <w:rsid w:val="006B7C2C"/>
    <w:rPr>
      <w:color w:val="800080" w:themeColor="followedHyperlink"/>
      <w:u w:val="single"/>
    </w:rPr>
  </w:style>
  <w:style w:type="character" w:styleId="Verwijzingopmerking">
    <w:name w:val="annotation reference"/>
    <w:basedOn w:val="Standaardalinea-lettertype"/>
    <w:uiPriority w:val="99"/>
    <w:semiHidden/>
    <w:unhideWhenUsed/>
    <w:rsid w:val="00BD3C6B"/>
    <w:rPr>
      <w:sz w:val="18"/>
      <w:szCs w:val="18"/>
    </w:rPr>
  </w:style>
  <w:style w:type="paragraph" w:styleId="Tekstopmerking">
    <w:name w:val="annotation text"/>
    <w:basedOn w:val="Normaal"/>
    <w:link w:val="TekstopmerkingTeken"/>
    <w:uiPriority w:val="99"/>
    <w:semiHidden/>
    <w:unhideWhenUsed/>
    <w:rsid w:val="00BD3C6B"/>
  </w:style>
  <w:style w:type="character" w:customStyle="1" w:styleId="TekstopmerkingTeken">
    <w:name w:val="Tekst opmerking Teken"/>
    <w:basedOn w:val="Standaardalinea-lettertype"/>
    <w:link w:val="Tekstopmerking"/>
    <w:uiPriority w:val="99"/>
    <w:semiHidden/>
    <w:rsid w:val="00BD3C6B"/>
  </w:style>
  <w:style w:type="paragraph" w:styleId="Onderwerpvanopmerking">
    <w:name w:val="annotation subject"/>
    <w:basedOn w:val="Tekstopmerking"/>
    <w:next w:val="Tekstopmerking"/>
    <w:link w:val="OnderwerpvanopmerkingTeken"/>
    <w:uiPriority w:val="99"/>
    <w:semiHidden/>
    <w:unhideWhenUsed/>
    <w:rsid w:val="00BD3C6B"/>
    <w:rPr>
      <w:b/>
      <w:bCs/>
      <w:sz w:val="20"/>
      <w:szCs w:val="20"/>
    </w:rPr>
  </w:style>
  <w:style w:type="character" w:customStyle="1" w:styleId="OnderwerpvanopmerkingTeken">
    <w:name w:val="Onderwerp van opmerking Teken"/>
    <w:basedOn w:val="TekstopmerkingTeken"/>
    <w:link w:val="Onderwerpvanopmerking"/>
    <w:uiPriority w:val="99"/>
    <w:semiHidden/>
    <w:rsid w:val="00BD3C6B"/>
    <w:rPr>
      <w:b/>
      <w:bCs/>
      <w:sz w:val="20"/>
      <w:szCs w:val="20"/>
    </w:rPr>
  </w:style>
  <w:style w:type="paragraph" w:styleId="Voetnoottekst">
    <w:name w:val="footnote text"/>
    <w:basedOn w:val="Normaal"/>
    <w:link w:val="VoetnoottekstTeken"/>
    <w:uiPriority w:val="99"/>
    <w:unhideWhenUsed/>
    <w:rsid w:val="00926E1E"/>
  </w:style>
  <w:style w:type="character" w:customStyle="1" w:styleId="VoetnoottekstTeken">
    <w:name w:val="Voetnoottekst Teken"/>
    <w:basedOn w:val="Standaardalinea-lettertype"/>
    <w:link w:val="Voetnoottekst"/>
    <w:uiPriority w:val="99"/>
    <w:rsid w:val="00926E1E"/>
  </w:style>
  <w:style w:type="character" w:styleId="Voetnootmarkering">
    <w:name w:val="footnote reference"/>
    <w:basedOn w:val="Standaardalinea-lettertype"/>
    <w:uiPriority w:val="99"/>
    <w:unhideWhenUsed/>
    <w:rsid w:val="00926E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denhaan@g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comments" Target="comments.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ris.devries@student.uva.nl" TargetMode="External"/><Relationship Id="rId8" Type="http://schemas.openxmlformats.org/officeDocument/2006/relationships/hyperlink" Target="mailto:Mark.landkroon@hva.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561</Words>
  <Characters>3086</Characters>
  <Application>Microsoft Macintosh Word</Application>
  <DocSecurity>0</DocSecurity>
  <Lines>25</Lines>
  <Paragraphs>7</Paragraphs>
  <ScaleCrop>false</ScaleCrop>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Vries</dc:creator>
  <cp:keywords/>
  <dc:description/>
  <cp:lastModifiedBy>Iris de Vries</cp:lastModifiedBy>
  <cp:revision>7</cp:revision>
  <dcterms:created xsi:type="dcterms:W3CDTF">2015-12-14T14:12:00Z</dcterms:created>
  <dcterms:modified xsi:type="dcterms:W3CDTF">2015-12-17T00:29:00Z</dcterms:modified>
</cp:coreProperties>
</file>