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Contrato de Prestação de Serviço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CONTRATANTE: {{nome_empresarial}},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CNPJ: {{cnpj_cliente}}, COM SEDE NA {{endereço_cliente}}, BAIRRO: {{bairro_cliente}}, CEP: {{cep_cliente}}, SÃO LUÍS-MA. </w:t>
        <w:br w:type="textWrapping"/>
        <w:t xml:space="preserve">DEVIDAMENTE REPRESENTADA NESTE ATO POR, {{representante_legal_cliente}},</w:t>
        <w:br w:type="textWrapping"/>
        <w:t xml:space="preserve">CPF: {{cpf_representante_cliente}}, {{cargo_representante_cliente}}.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CONTRATADO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highlight w:val="red"/>
          <w:rtl w:val="0"/>
        </w:rPr>
        <w:t xml:space="preserve">Nome da sua Empresa</w:t>
      </w:r>
      <w:r w:rsidDel="00000000" w:rsidR="00000000" w:rsidRPr="00000000">
        <w:rPr>
          <w:sz w:val="24"/>
          <w:szCs w:val="24"/>
          <w:rtl w:val="0"/>
        </w:rPr>
        <w:t xml:space="preserve">, </w:t>
        <w:br w:type="textWrapping"/>
        <w:t xml:space="preserve">CNPJ: </w:t>
      </w:r>
      <w:r w:rsidDel="00000000" w:rsidR="00000000" w:rsidRPr="00000000">
        <w:rPr>
          <w:b w:val="1"/>
          <w:sz w:val="24"/>
          <w:szCs w:val="24"/>
          <w:highlight w:val="red"/>
          <w:rtl w:val="0"/>
        </w:rPr>
        <w:t xml:space="preserve">00.000.000/0001-00</w:t>
      </w:r>
      <w:r w:rsidDel="00000000" w:rsidR="00000000" w:rsidRPr="00000000">
        <w:rPr>
          <w:sz w:val="24"/>
          <w:szCs w:val="24"/>
          <w:rtl w:val="0"/>
        </w:rPr>
        <w:t xml:space="preserve">, COM SEDE NA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SEU ENDEREÇO AQUI</w:t>
      </w:r>
      <w:r w:rsidDel="00000000" w:rsidR="00000000" w:rsidRPr="00000000">
        <w:rPr>
          <w:sz w:val="24"/>
          <w:szCs w:val="24"/>
          <w:rtl w:val="0"/>
        </w:rPr>
        <w:t xml:space="preserve">, BAIRRO: 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SEU BAIRRO AQUI</w:t>
      </w:r>
      <w:r w:rsidDel="00000000" w:rsidR="00000000" w:rsidRPr="00000000">
        <w:rPr>
          <w:sz w:val="24"/>
          <w:szCs w:val="24"/>
          <w:rtl w:val="0"/>
        </w:rPr>
        <w:t xml:space="preserve">,  CEP: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00000-000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SÃO LUÍS - MA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DEVIDAMENTE REPRESENTADA NESSE ATO POR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SEU NOME COMO RESPONSÁVEL</w:t>
      </w:r>
      <w:r w:rsidDel="00000000" w:rsidR="00000000" w:rsidRPr="00000000">
        <w:rPr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000.000.000-00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PROPRIETÁRIO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As partes identificadas têm, entre si, justo e acertado o presente Contrato de Prestação de Assessoria de Marketing Digital e Gestão de Tráfego Pago, que se regerá pelas cláusulas seguintes  e pelas condições descritas no presente.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 OBJETO DO CONTRATO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1ª</w:t>
      </w:r>
      <w:r w:rsidDel="00000000" w:rsidR="00000000" w:rsidRPr="00000000">
        <w:rPr>
          <w:sz w:val="24"/>
          <w:szCs w:val="24"/>
          <w:rtl w:val="0"/>
        </w:rPr>
        <w:t xml:space="preserve">: O presente instrumento tem como objeto a prestação de serviços de ASSESSORIA DE MARKETING E GESTÃO DE TRÁFEGO PAGO , regendo-se pelas cláusulas seguintes e pelas condições posteriormente descritas.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2ª:</w:t>
      </w:r>
      <w:r w:rsidDel="00000000" w:rsidR="00000000" w:rsidRPr="00000000">
        <w:rPr>
          <w:sz w:val="24"/>
          <w:szCs w:val="24"/>
          <w:rtl w:val="0"/>
        </w:rPr>
        <w:t xml:space="preserve"> O CONTRATADO executará os serviços diretamente à CONTRATANTE para o respectivo projeto: </w:t>
      </w:r>
      <w:r w:rsidDel="00000000" w:rsidR="00000000" w:rsidRPr="00000000">
        <w:rPr>
          <w:b w:val="1"/>
          <w:sz w:val="24"/>
          <w:szCs w:val="24"/>
          <w:rtl w:val="0"/>
        </w:rPr>
        <w:t xml:space="preserve">{{projeto_cliente}}.</w:t>
      </w:r>
      <w:r w:rsidDel="00000000" w:rsidR="00000000" w:rsidRPr="00000000">
        <w:rPr>
          <w:sz w:val="24"/>
          <w:szCs w:val="24"/>
          <w:rtl w:val="0"/>
        </w:rPr>
        <w:t xml:space="preserve"> Todavia, serviços prestados a outros empreendimentos ou projetos pertencentes à CONTRATANTE ou seu representante legal deverão ser orçados à parte.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 PRESTAÇÃO DE SERVIÇOS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3ª :</w:t>
      </w:r>
      <w:r w:rsidDel="00000000" w:rsidR="00000000" w:rsidRPr="00000000">
        <w:rPr>
          <w:sz w:val="24"/>
          <w:szCs w:val="24"/>
          <w:rtl w:val="0"/>
        </w:rPr>
        <w:t xml:space="preserve"> O CONTRATADO prestará à CONTRATANTE todos os serviços abaixo descritos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Elaboração de plano estratégico  para campanhas de  tráfego pago;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Configurações da conta de anúncios;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Configuração do pixel e API de conversões;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de tráfego pago no gerenciador de anúncios do Meta Ads e Google Ads;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de dados visando melhorias na performance;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Direcionamento para produção de criativos e vídeos de anúncios;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Grupo para feedback, dúvidas e informações importantes para o andamento do projeto;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Reuniões quinzenais via chamada de vídeo (meet ou zoom), podendo haver reuniões semanais se necessário.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Primeiro. O CONTRATADO executará os serviços acima listados conforme autorização prévia do CONTRATANTE, correndo única e exclusivamente por conta do CONTRATANTE todos os custos necessários à execução, como: investimento em anúncios, criativos estáticos e vídeos.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Segundo. O CONTRATANTE deverá disponibilizar  login e senha das ferramentas, plataformas e redes sociais ao CONTRATADO, para configurações necessárias na plataforma do Instagram, Facebook Ads e Google Ads, sendo proibido o uso para outros fins do CONTRATADO.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3.  DO PREÇO, FORMA E CONDIÇÕES DE PAGAMENTO.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4ª: </w:t>
      </w:r>
      <w:r w:rsidDel="00000000" w:rsidR="00000000" w:rsidRPr="00000000">
        <w:rPr>
          <w:sz w:val="24"/>
          <w:szCs w:val="24"/>
          <w:rtl w:val="0"/>
        </w:rPr>
        <w:t xml:space="preserve">O presente instrumento conta com a discriminação mensal de pagamentos acordados entre ambas as partes, 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sz w:val="24"/>
          <w:szCs w:val="24"/>
          <w:rtl w:val="0"/>
        </w:rPr>
        <w:t xml:space="preserve"> compromete-se a cumprir pontualmente com o pagamento de: </w:t>
      </w:r>
      <w:r w:rsidDel="00000000" w:rsidR="00000000" w:rsidRPr="00000000">
        <w:rPr>
          <w:b w:val="1"/>
          <w:sz w:val="24"/>
          <w:szCs w:val="24"/>
          <w:rtl w:val="0"/>
        </w:rPr>
        <w:t xml:space="preserve">R${{valor_brl}}</w:t>
      </w:r>
      <w:r w:rsidDel="00000000" w:rsidR="00000000" w:rsidRPr="00000000">
        <w:rPr>
          <w:sz w:val="24"/>
          <w:szCs w:val="24"/>
          <w:rtl w:val="0"/>
        </w:rPr>
        <w:t xml:space="preserve"> ({{valor_escrito}}) no mês de referência, na data de pagamento acordada dia </w:t>
      </w:r>
      <w:r w:rsidDel="00000000" w:rsidR="00000000" w:rsidRPr="00000000">
        <w:rPr>
          <w:b w:val="1"/>
          <w:sz w:val="24"/>
          <w:szCs w:val="24"/>
          <w:rtl w:val="0"/>
        </w:rPr>
        <w:t xml:space="preserve">{{data_inicio}}</w:t>
      </w:r>
      <w:r w:rsidDel="00000000" w:rsidR="00000000" w:rsidRPr="00000000">
        <w:rPr>
          <w:sz w:val="24"/>
          <w:szCs w:val="24"/>
          <w:rtl w:val="0"/>
        </w:rPr>
        <w:t xml:space="preserve">, e assim sucessivamente na mesmo dia </w:t>
      </w:r>
      <w:r w:rsidDel="00000000" w:rsidR="00000000" w:rsidRPr="00000000">
        <w:rPr>
          <w:b w:val="1"/>
          <w:sz w:val="24"/>
          <w:szCs w:val="24"/>
          <w:rtl w:val="0"/>
        </w:rPr>
        <w:t xml:space="preserve">{{dia_pagamento}}</w:t>
      </w:r>
      <w:r w:rsidDel="00000000" w:rsidR="00000000" w:rsidRPr="00000000">
        <w:rPr>
          <w:sz w:val="24"/>
          <w:szCs w:val="24"/>
          <w:rtl w:val="0"/>
        </w:rPr>
        <w:t xml:space="preserve"> até o final do prazo desse contrato e/ou renovação automática.</w:t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Primeiro. O CONTRATANTE pagará ao CONTRATADO os valores estipulados acima via pix para a seguinte conta bancária: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530"/>
        </w:tabs>
        <w:spacing w:line="240" w:lineRule="auto"/>
        <w:ind w:left="529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IMS CONSULTORIA DE MARKETING</w:t>
      </w:r>
      <w:r w:rsidDel="00000000" w:rsidR="00000000" w:rsidRPr="00000000">
        <w:rPr>
          <w:sz w:val="24"/>
          <w:szCs w:val="24"/>
          <w:rtl w:val="0"/>
        </w:rPr>
        <w:t xml:space="preserve">: PIX: </w:t>
      </w:r>
      <w:r w:rsidDel="00000000" w:rsidR="00000000" w:rsidRPr="00000000">
        <w:rPr>
          <w:b w:val="1"/>
          <w:sz w:val="24"/>
          <w:szCs w:val="24"/>
          <w:highlight w:val="red"/>
          <w:rtl w:val="0"/>
        </w:rPr>
        <w:t xml:space="preserve">00.000.000/0001-00</w:t>
      </w:r>
      <w:r w:rsidDel="00000000" w:rsidR="00000000" w:rsidRPr="00000000">
        <w:rPr>
          <w:b w:val="1"/>
          <w:sz w:val="24"/>
          <w:szCs w:val="24"/>
          <w:rtl w:val="0"/>
        </w:rPr>
        <w:t xml:space="preserve"> (CNPJ) 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Banco Inter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53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53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Segundo. O não pagamento do serviço prestado, até a data do vencimento, sujeitará o CONTRATANTE, imediata e independentemente de notificação ou interpelação judicial ou extrajudicial, a juros de mora de 0,33% (zero vírgula trinta e três por cento) ao dia, a partir do vencimento de cada parcela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4. DO PRAZO</w:t>
      </w:r>
    </w:p>
    <w:p w:rsidR="00000000" w:rsidDel="00000000" w:rsidP="00000000" w:rsidRDefault="00000000" w:rsidRPr="00000000" w14:paraId="00000024">
      <w:pPr>
        <w:widowControl w:val="0"/>
        <w:spacing w:line="271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5ª: </w:t>
      </w:r>
      <w:r w:rsidDel="00000000" w:rsidR="00000000" w:rsidRPr="00000000">
        <w:rPr>
          <w:sz w:val="24"/>
          <w:szCs w:val="24"/>
          <w:rtl w:val="0"/>
        </w:rPr>
        <w:t xml:space="preserve">A prestação dos serviços tem vigência inicial de 6 meses, contando a partir da data de início, podendo ser prorrogado de acordo com a renovação automática (cláusula 12) caso não haja manifestação por escrito por parte da Contratante, respeitando o aviso prévio, da rescisão do mesmo.</w:t>
      </w:r>
    </w:p>
    <w:p w:rsidR="00000000" w:rsidDel="00000000" w:rsidP="00000000" w:rsidRDefault="00000000" w:rsidRPr="00000000" w14:paraId="00000025">
      <w:pPr>
        <w:widowControl w:val="0"/>
        <w:spacing w:line="271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1" w:lineRule="auto"/>
        <w:ind w:right="113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Primeiro. </w:t>
      </w:r>
      <w:r w:rsidDel="00000000" w:rsidR="00000000" w:rsidRPr="00000000">
        <w:rPr>
          <w:sz w:val="24"/>
          <w:szCs w:val="24"/>
          <w:rtl w:val="0"/>
        </w:rPr>
        <w:t xml:space="preserve">O início da veiculação dos anúncios é de até 7 dias úteis após a entrega dos acessos, regularização das contas de anúncios nas plataformas e entrega dos ativos necessários para veiculação, como; criativos estáticos e/ou vídeos e legendas.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5. DAS OBRIGAÇÕES DA CONTRATANTE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sz w:val="24"/>
          <w:szCs w:val="24"/>
          <w:rtl w:val="0"/>
        </w:rPr>
        <w:t xml:space="preserve"> Fica estabelecido que são obrigações da CONTRATANTE: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Efetuar o pagamento pontualmente nas datas acordadas;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Todas as reuniões, quando não-presenciais, serão via Meet ou Zoom e que poderão ser gravadas para documentação mediante concordância de ambas as partes já firmada no presente instrumento;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Fornecer à CONTRATADA, materiais e informações indispensáveis para a prestação de serviços, em até 24h (vinte e quatro horas) a partir da solicitação formalizada nos meios de comunicação previamente acordados. 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sz w:val="24"/>
          <w:szCs w:val="24"/>
          <w:rtl w:val="0"/>
        </w:rPr>
        <w:t xml:space="preserve"> Fica estabelecido as seguintes obrigações da CONTRATADA: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Cumprir, com excelência, o estipulado na cláusula 3ª e disponibilizar-se a considerar e orçar todo e qualquer serviço necessário à parte do previsto no presente instrumento, contanto que a solicitação em questão faça parte do </w:t>
      </w:r>
      <w:r w:rsidDel="00000000" w:rsidR="00000000" w:rsidRPr="00000000">
        <w:rPr>
          <w:i w:val="1"/>
          <w:sz w:val="24"/>
          <w:szCs w:val="24"/>
          <w:rtl w:val="0"/>
        </w:rPr>
        <w:t xml:space="preserve">know-how </w:t>
      </w:r>
      <w:r w:rsidDel="00000000" w:rsidR="00000000" w:rsidRPr="00000000">
        <w:rPr>
          <w:sz w:val="24"/>
          <w:szCs w:val="24"/>
          <w:rtl w:val="0"/>
        </w:rPr>
        <w:t xml:space="preserve">da CONTRATADA;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Observar as instruções da CONTRATANTE e adaptá-las aos critérios internos do desenvolvimento do projeto, responsabilizando-se pelo caráter técnico dos serviços;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Prestar informações à CONTRATANTE, sobre o andamento, desenvolvimento e resultado dos serviços, sempre que solicitado;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Cumprir rigorosamente com o princípio de confidencialidade acerca de procedimentos e informações que digam respeito à CONTRATANTE..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sz w:val="24"/>
          <w:szCs w:val="24"/>
          <w:rtl w:val="0"/>
        </w:rPr>
        <w:t xml:space="preserve"> São motivos para que a CONTRATANTE rescinda o presente instrumento: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Desídia do CONTRATADO no cumprimento das obrigações assumidas para com a CONTRATANTE;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Comprovação de atos partindo da CONTRATADA que venham a impactar de forma negativa a imagem comercial da CONTRATANTE perante terceiros;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Abstenção do cumprimento de quaisquer das cláusulas dispostas no presente instrumento.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sz w:val="24"/>
          <w:szCs w:val="24"/>
          <w:rtl w:val="0"/>
        </w:rPr>
        <w:t xml:space="preserve"> São motivos para que a CONTRATADA rescindir o presente instrumento: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Registro de solicitações do CONTRATANTE sobre atividades que excedam o préstito neste instrumento de contrato sob o argumento de cobertura contractual, (vide cláusulas 3ª e 6ª)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Descumprimento da parte CONTRATANTE de quaisquer termos dispostos nas cláusulas presentes neste instrumento;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Inadimplência da CONTRATANTE a partir do 15º dia após o vencimento.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ÚNICO: É responsabilidade da parte CONTRATANTE fornecer dados suficientes para o Relatório Comparativo de Campanhas, que toma como principal objetivo o levantamento de critérios avaliativos dos resultados e que refletem significativamente no índice de dividendos da CONTRATANTE, sendo o fornecimento destes dados de suma importância para o desenvolvimento do projeto como um todo.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530"/>
        </w:tabs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DA RESCISÃO 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530"/>
        </w:tabs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53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10ª: </w:t>
      </w:r>
      <w:r w:rsidDel="00000000" w:rsidR="00000000" w:rsidRPr="00000000">
        <w:rPr>
          <w:sz w:val="24"/>
          <w:szCs w:val="24"/>
          <w:rtl w:val="0"/>
        </w:rPr>
        <w:t xml:space="preserve">Conforme previsto nas cláusulas anteriores (vide 8ª e 9ª), o presente instrumento poderá ser rescindido caso uma das partes não cumpra o estabelecido ou viole quaisquer dos acordos referentes a confidencialidade e honra previstos neste. A parte rescindente obriga-se a pagar multa correspondente à importância de 10% do valor total previamente descrito e perfeito expressivo na soma das </w:t>
      </w:r>
      <w:r w:rsidDel="00000000" w:rsidR="00000000" w:rsidRPr="00000000">
        <w:rPr>
          <w:b w:val="1"/>
          <w:sz w:val="24"/>
          <w:szCs w:val="24"/>
          <w:rtl w:val="0"/>
        </w:rPr>
        <w:t xml:space="preserve">6 parcelas.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53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53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11ª: </w:t>
      </w:r>
      <w:r w:rsidDel="00000000" w:rsidR="00000000" w:rsidRPr="00000000">
        <w:rPr>
          <w:sz w:val="24"/>
          <w:szCs w:val="24"/>
          <w:rtl w:val="0"/>
        </w:rPr>
        <w:t xml:space="preserve">A rescisão amigável implica na não obrigatoriedade do pagamento de multa, uma vez que cumprido o aviso prévio de </w:t>
      </w:r>
      <w:r w:rsidDel="00000000" w:rsidR="00000000" w:rsidRPr="00000000">
        <w:rPr>
          <w:sz w:val="24"/>
          <w:szCs w:val="24"/>
          <w:rtl w:val="0"/>
        </w:rPr>
        <w:t xml:space="preserve">distrato</w:t>
      </w:r>
      <w:r w:rsidDel="00000000" w:rsidR="00000000" w:rsidRPr="00000000">
        <w:rPr>
          <w:sz w:val="24"/>
          <w:szCs w:val="24"/>
          <w:rtl w:val="0"/>
        </w:rPr>
        <w:t xml:space="preserve"> previsto anteriormente (vide cláusula 10ª) e que não haja configuração de violação ou descumprimento de quaisquer das cláusulas previstas no presente instrumento. Doravante, compreende-se que o presente instrumento configura-se expressamente rescindido mediante a assinatura do Termo de Distrato, que deverá ser enviado pela CONTRATADA em até 48h após o registro formal do desejo de rescisão da parte interessada à parte contrária. 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53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53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ÚNICO: </w:t>
      </w:r>
      <w:r w:rsidDel="00000000" w:rsidR="00000000" w:rsidRPr="00000000">
        <w:rPr>
          <w:sz w:val="24"/>
          <w:szCs w:val="24"/>
          <w:rtl w:val="0"/>
        </w:rPr>
        <w:t xml:space="preserve">Em qualquer caso de rescisão contratual, não ocorrerá a devolução de qualquer valor pago pelo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sz w:val="24"/>
          <w:szCs w:val="24"/>
          <w:rtl w:val="0"/>
        </w:rPr>
        <w:t xml:space="preserve">.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CONTRATADA </w:t>
      </w:r>
      <w:r w:rsidDel="00000000" w:rsidR="00000000" w:rsidRPr="00000000">
        <w:rPr>
          <w:sz w:val="24"/>
          <w:szCs w:val="24"/>
          <w:rtl w:val="0"/>
        </w:rPr>
        <w:t xml:space="preserve">poderá extinguir o presente contrato, a qualquer tempo, mediante prévia notificação à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CONTRATANTE </w:t>
      </w:r>
      <w:r w:rsidDel="00000000" w:rsidR="00000000" w:rsidRPr="00000000">
        <w:rPr>
          <w:sz w:val="24"/>
          <w:szCs w:val="24"/>
          <w:rtl w:val="0"/>
        </w:rPr>
        <w:t xml:space="preserve">sempre que considerar caracterizado algum tipo de infração aos dispositivos constantes deste presente contrato.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530"/>
        </w:tabs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DA RENOVAÇÃO AUTOMÁTICA</w:t>
        <w:br w:type="textWrapping"/>
        <w:br w:type="textWrapping"/>
        <w:t xml:space="preserve">CLÁUSULA 12ª: </w:t>
      </w:r>
      <w:r w:rsidDel="00000000" w:rsidR="00000000" w:rsidRPr="00000000">
        <w:rPr>
          <w:sz w:val="24"/>
          <w:szCs w:val="24"/>
          <w:rtl w:val="0"/>
        </w:rPr>
        <w:t xml:space="preserve">Fica estabelecido entre as partes contratantes que, ao término do prazo inicial de vigência do presente contrato, caso nenhuma das partes notifique a outra por escrito com antecedência mínima de trinta (30) dias antes do término da vigência, o contrato será automaticamente renovado por período de tempo indeterminado. As condições, obrigações e termos de rescisão estipulados neste contrato permanecerão em vigor durante o período de renovação, salvo ajustes expressamente acordados por ambas as partes.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ÚNICO: </w:t>
      </w:r>
      <w:r w:rsidDel="00000000" w:rsidR="00000000" w:rsidRPr="00000000">
        <w:rPr>
          <w:sz w:val="24"/>
          <w:szCs w:val="24"/>
          <w:rtl w:val="0"/>
        </w:rPr>
        <w:t xml:space="preserve">A NOTIFICAÇÃO DE NÃO RENOVAÇÃO deverá ser feita por escrito, através de meio eletrônico com confirmação de recebimento, e será considerada efetiva somente após a confirmação de recebimento pela parte notificada.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DO FORO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13ª</w:t>
      </w:r>
      <w:r w:rsidDel="00000000" w:rsidR="00000000" w:rsidRPr="00000000">
        <w:rPr>
          <w:sz w:val="24"/>
          <w:szCs w:val="24"/>
          <w:rtl w:val="0"/>
        </w:rPr>
        <w:t xml:space="preserve">: As partes elegem o Foro desta Comarca, para dirimir eventuais dúvidas oriundas do presente, com renúncia expressa de qualquer outro por mais privilegiado que seja.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CLÁUSULA 14°.</w:t>
      </w:r>
      <w:r w:rsidDel="00000000" w:rsidR="00000000" w:rsidRPr="00000000">
        <w:rPr>
          <w:sz w:val="24"/>
          <w:szCs w:val="24"/>
          <w:rtl w:val="0"/>
        </w:rPr>
        <w:t xml:space="preserve"> E por estarem justos e contratados assinam o presente em 2 (duas) vias de igual teor, forma e efeitos abaixo: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76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({{data_assinatura}},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São Luís - MA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