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A356" w14:textId="130A48DC" w:rsidR="003E09B4" w:rsidRPr="00A17F97" w:rsidRDefault="00452727" w:rsidP="00A17F97">
      <w:pPr>
        <w:spacing w:line="360" w:lineRule="auto"/>
        <w:rPr>
          <w:rFonts w:asciiTheme="majorHAnsi" w:hAnsiTheme="majorHAnsi"/>
          <w:i/>
          <w:iCs/>
        </w:rPr>
      </w:pPr>
      <w:r w:rsidRPr="00A17F97">
        <w:rPr>
          <w:rFonts w:asciiTheme="majorHAnsi" w:hAnsiTheme="majorHAnsi"/>
          <w:b/>
          <w:bCs/>
        </w:rPr>
        <w:t>Q)</w:t>
      </w:r>
      <w:r w:rsidRPr="00A17F97">
        <w:rPr>
          <w:rFonts w:asciiTheme="majorHAnsi" w:hAnsiTheme="majorHAnsi"/>
        </w:rPr>
        <w:t xml:space="preserve"> </w:t>
      </w:r>
      <w:r w:rsidRPr="00A17F97">
        <w:rPr>
          <w:rFonts w:asciiTheme="majorHAnsi" w:hAnsiTheme="majorHAnsi"/>
          <w:i/>
          <w:iCs/>
        </w:rPr>
        <w:t>Explain how AI-driven code generation tools (e.g., GitHub Copilot) reduce development time. What are their limitations?</w:t>
      </w:r>
    </w:p>
    <w:p w14:paraId="044CE1DC" w14:textId="354E4D9A" w:rsidR="00452727" w:rsidRPr="00A17F97" w:rsidRDefault="00452727" w:rsidP="00A17F97">
      <w:pPr>
        <w:spacing w:line="360" w:lineRule="auto"/>
        <w:rPr>
          <w:rFonts w:asciiTheme="majorHAnsi" w:hAnsiTheme="majorHAnsi"/>
          <w:b/>
          <w:bCs/>
          <w:i/>
          <w:iCs/>
        </w:rPr>
      </w:pPr>
      <w:r w:rsidRPr="00A17F97">
        <w:rPr>
          <w:rFonts w:asciiTheme="majorHAnsi" w:hAnsiTheme="majorHAnsi"/>
          <w:b/>
          <w:bCs/>
          <w:i/>
          <w:iCs/>
        </w:rPr>
        <w:t>How they reduce Development time</w:t>
      </w:r>
    </w:p>
    <w:tbl>
      <w:tblPr>
        <w:tblStyle w:val="TableGrid"/>
        <w:tblW w:w="0" w:type="auto"/>
        <w:tblLook w:val="04A0" w:firstRow="1" w:lastRow="0" w:firstColumn="1" w:lastColumn="0" w:noHBand="0" w:noVBand="1"/>
      </w:tblPr>
      <w:tblGrid>
        <w:gridCol w:w="4675"/>
        <w:gridCol w:w="4675"/>
      </w:tblGrid>
      <w:tr w:rsidR="00452727" w:rsidRPr="00A17F97" w14:paraId="54D8B0E5" w14:textId="77777777" w:rsidTr="00452727">
        <w:tc>
          <w:tcPr>
            <w:tcW w:w="4675" w:type="dxa"/>
          </w:tcPr>
          <w:p w14:paraId="61720B5C" w14:textId="0E970FB8" w:rsidR="00452727" w:rsidRPr="00A17F97" w:rsidRDefault="00452727" w:rsidP="00A17F97">
            <w:pPr>
              <w:spacing w:line="360" w:lineRule="auto"/>
              <w:rPr>
                <w:rFonts w:asciiTheme="majorHAnsi" w:hAnsiTheme="majorHAnsi"/>
              </w:rPr>
            </w:pPr>
            <w:r w:rsidRPr="00A17F97">
              <w:rPr>
                <w:rFonts w:asciiTheme="majorHAnsi" w:hAnsiTheme="majorHAnsi"/>
              </w:rPr>
              <w:t>Rapid Prototyping</w:t>
            </w:r>
          </w:p>
        </w:tc>
        <w:tc>
          <w:tcPr>
            <w:tcW w:w="4675" w:type="dxa"/>
          </w:tcPr>
          <w:p w14:paraId="6F2AB7C3" w14:textId="775C2E90" w:rsidR="00452727" w:rsidRPr="00A17F97" w:rsidRDefault="00452727" w:rsidP="00A17F97">
            <w:pPr>
              <w:spacing w:line="360" w:lineRule="auto"/>
              <w:rPr>
                <w:rFonts w:asciiTheme="majorHAnsi" w:hAnsiTheme="majorHAnsi"/>
              </w:rPr>
            </w:pPr>
            <w:r w:rsidRPr="00A17F97">
              <w:rPr>
                <w:rFonts w:asciiTheme="majorHAnsi" w:hAnsiTheme="majorHAnsi"/>
              </w:rPr>
              <w:t>With AI driven code generators, developers can generate draft implementations from natural language prompts. This accelerates experimentation and iteration.</w:t>
            </w:r>
          </w:p>
        </w:tc>
      </w:tr>
      <w:tr w:rsidR="00452727" w:rsidRPr="00A17F97" w14:paraId="17E39931" w14:textId="77777777" w:rsidTr="00452727">
        <w:tc>
          <w:tcPr>
            <w:tcW w:w="4675" w:type="dxa"/>
          </w:tcPr>
          <w:p w14:paraId="1807212D" w14:textId="5029CA97" w:rsidR="00452727" w:rsidRPr="00A17F97" w:rsidRDefault="00452727" w:rsidP="00A17F97">
            <w:pPr>
              <w:spacing w:line="360" w:lineRule="auto"/>
              <w:rPr>
                <w:rFonts w:asciiTheme="majorHAnsi" w:hAnsiTheme="majorHAnsi"/>
              </w:rPr>
            </w:pPr>
            <w:r w:rsidRPr="00A17F97">
              <w:rPr>
                <w:rFonts w:asciiTheme="majorHAnsi" w:hAnsiTheme="majorHAnsi"/>
              </w:rPr>
              <w:t>Debugging support and error detection</w:t>
            </w:r>
          </w:p>
        </w:tc>
        <w:tc>
          <w:tcPr>
            <w:tcW w:w="4675" w:type="dxa"/>
          </w:tcPr>
          <w:p w14:paraId="1F87A67E" w14:textId="77777777" w:rsidR="00452727" w:rsidRPr="00A17F97" w:rsidRDefault="00452727" w:rsidP="00A17F97">
            <w:pPr>
              <w:spacing w:line="360" w:lineRule="auto"/>
              <w:rPr>
                <w:rFonts w:asciiTheme="majorHAnsi" w:hAnsiTheme="majorHAnsi"/>
              </w:rPr>
            </w:pPr>
            <w:r w:rsidRPr="00A17F97">
              <w:rPr>
                <w:rFonts w:asciiTheme="majorHAnsi" w:hAnsiTheme="majorHAnsi"/>
              </w:rPr>
              <w:t>Many AI Tools can spot syntax errors and support bug fixes as code is being written.</w:t>
            </w:r>
          </w:p>
          <w:p w14:paraId="649088F9" w14:textId="67AD5F2F" w:rsidR="00452727" w:rsidRPr="00A17F97" w:rsidRDefault="00452727" w:rsidP="00A17F97">
            <w:pPr>
              <w:spacing w:line="360" w:lineRule="auto"/>
              <w:rPr>
                <w:rFonts w:asciiTheme="majorHAnsi" w:hAnsiTheme="majorHAnsi"/>
              </w:rPr>
            </w:pPr>
            <w:r w:rsidRPr="00A17F97">
              <w:rPr>
                <w:rFonts w:asciiTheme="majorHAnsi" w:hAnsiTheme="majorHAnsi"/>
              </w:rPr>
              <w:t>This helps to maintain flow and prevents manual debugging saving on time.</w:t>
            </w:r>
          </w:p>
        </w:tc>
      </w:tr>
      <w:tr w:rsidR="00452727" w:rsidRPr="00A17F97" w14:paraId="6BFB49BD" w14:textId="77777777" w:rsidTr="00452727">
        <w:tc>
          <w:tcPr>
            <w:tcW w:w="4675" w:type="dxa"/>
          </w:tcPr>
          <w:p w14:paraId="1178B363" w14:textId="2C61F034" w:rsidR="00452727" w:rsidRPr="00A17F97" w:rsidRDefault="00452727" w:rsidP="00A17F97">
            <w:pPr>
              <w:spacing w:line="360" w:lineRule="auto"/>
              <w:rPr>
                <w:rFonts w:asciiTheme="majorHAnsi" w:hAnsiTheme="majorHAnsi"/>
              </w:rPr>
            </w:pPr>
            <w:r w:rsidRPr="00A17F97">
              <w:rPr>
                <w:rFonts w:asciiTheme="majorHAnsi" w:hAnsiTheme="majorHAnsi"/>
              </w:rPr>
              <w:t>Consistency</w:t>
            </w:r>
          </w:p>
        </w:tc>
        <w:tc>
          <w:tcPr>
            <w:tcW w:w="4675" w:type="dxa"/>
          </w:tcPr>
          <w:p w14:paraId="5E86947C" w14:textId="204C7602" w:rsidR="00452727" w:rsidRPr="00A17F97" w:rsidRDefault="00452727" w:rsidP="00A17F97">
            <w:pPr>
              <w:spacing w:line="360" w:lineRule="auto"/>
              <w:rPr>
                <w:rFonts w:asciiTheme="majorHAnsi" w:hAnsiTheme="majorHAnsi"/>
              </w:rPr>
            </w:pPr>
            <w:r w:rsidRPr="00A17F97">
              <w:rPr>
                <w:rFonts w:asciiTheme="majorHAnsi" w:hAnsiTheme="majorHAnsi"/>
              </w:rPr>
              <w:t>AI tools generate code following common conventions. This helps maintain consistent style across a team or project.</w:t>
            </w:r>
          </w:p>
        </w:tc>
      </w:tr>
      <w:tr w:rsidR="00452727" w:rsidRPr="00A17F97" w14:paraId="34DDFFC0" w14:textId="77777777" w:rsidTr="00452727">
        <w:tc>
          <w:tcPr>
            <w:tcW w:w="4675" w:type="dxa"/>
          </w:tcPr>
          <w:p w14:paraId="2248B8B2" w14:textId="0BDF3D12" w:rsidR="00452727" w:rsidRPr="00A17F97" w:rsidRDefault="00452727" w:rsidP="00A17F97">
            <w:pPr>
              <w:spacing w:line="360" w:lineRule="auto"/>
              <w:rPr>
                <w:rFonts w:asciiTheme="majorHAnsi" w:hAnsiTheme="majorHAnsi"/>
              </w:rPr>
            </w:pPr>
            <w:r w:rsidRPr="00A17F97">
              <w:rPr>
                <w:rFonts w:asciiTheme="majorHAnsi" w:hAnsiTheme="majorHAnsi"/>
              </w:rPr>
              <w:t>Code suggestions and autocompletion</w:t>
            </w:r>
          </w:p>
        </w:tc>
        <w:tc>
          <w:tcPr>
            <w:tcW w:w="4675" w:type="dxa"/>
          </w:tcPr>
          <w:p w14:paraId="5AE240D5" w14:textId="31508CFB" w:rsidR="00452727" w:rsidRPr="00A17F97" w:rsidRDefault="00452727" w:rsidP="00A17F97">
            <w:pPr>
              <w:spacing w:line="360" w:lineRule="auto"/>
              <w:rPr>
                <w:rFonts w:asciiTheme="majorHAnsi" w:hAnsiTheme="majorHAnsi"/>
              </w:rPr>
            </w:pPr>
            <w:r w:rsidRPr="00A17F97">
              <w:rPr>
                <w:rFonts w:asciiTheme="majorHAnsi" w:hAnsiTheme="majorHAnsi"/>
              </w:rPr>
              <w:t>The tools predict what the developer is about to type and complete code lines, functions, or even entire blocks. This saves time on routine syntax and boilerplate code.</w:t>
            </w:r>
          </w:p>
        </w:tc>
      </w:tr>
      <w:tr w:rsidR="00452727" w:rsidRPr="00A17F97" w14:paraId="4EFC36E4" w14:textId="77777777" w:rsidTr="00452727">
        <w:tc>
          <w:tcPr>
            <w:tcW w:w="4675" w:type="dxa"/>
          </w:tcPr>
          <w:p w14:paraId="43A93075" w14:textId="7D84233A" w:rsidR="00452727" w:rsidRPr="00A17F97" w:rsidRDefault="00452727" w:rsidP="00A17F97">
            <w:pPr>
              <w:spacing w:line="360" w:lineRule="auto"/>
              <w:rPr>
                <w:rFonts w:asciiTheme="majorHAnsi" w:hAnsiTheme="majorHAnsi"/>
              </w:rPr>
            </w:pPr>
            <w:r w:rsidRPr="00A17F97">
              <w:rPr>
                <w:rFonts w:asciiTheme="majorHAnsi" w:hAnsiTheme="majorHAnsi"/>
              </w:rPr>
              <w:t>Learning and Documentation assistance</w:t>
            </w:r>
          </w:p>
        </w:tc>
        <w:tc>
          <w:tcPr>
            <w:tcW w:w="4675" w:type="dxa"/>
          </w:tcPr>
          <w:p w14:paraId="4CB4CBD3" w14:textId="0725A4FA" w:rsidR="00452727" w:rsidRPr="00A17F97" w:rsidRDefault="00452727" w:rsidP="00A17F97">
            <w:pPr>
              <w:spacing w:line="360" w:lineRule="auto"/>
              <w:rPr>
                <w:rFonts w:asciiTheme="majorHAnsi" w:hAnsiTheme="majorHAnsi"/>
              </w:rPr>
            </w:pPr>
            <w:r w:rsidRPr="00A17F97">
              <w:rPr>
                <w:rFonts w:asciiTheme="majorHAnsi" w:hAnsiTheme="majorHAnsi"/>
              </w:rPr>
              <w:t xml:space="preserve">The tools suggest how to use unfamiliar APIs, libraries or frameworks reducing the need to look up documentation frequently. This </w:t>
            </w:r>
            <w:r w:rsidR="00931F00" w:rsidRPr="00A17F97">
              <w:rPr>
                <w:rFonts w:asciiTheme="majorHAnsi" w:hAnsiTheme="majorHAnsi"/>
              </w:rPr>
              <w:t xml:space="preserve">helps </w:t>
            </w:r>
            <w:r w:rsidRPr="00A17F97">
              <w:rPr>
                <w:rFonts w:asciiTheme="majorHAnsi" w:hAnsiTheme="majorHAnsi"/>
              </w:rPr>
              <w:t>especially when integrating new technologies.</w:t>
            </w:r>
          </w:p>
        </w:tc>
      </w:tr>
    </w:tbl>
    <w:p w14:paraId="688E77A2" w14:textId="74162782" w:rsidR="00452727" w:rsidRPr="00A17F97" w:rsidRDefault="00452727" w:rsidP="00A17F97">
      <w:pPr>
        <w:spacing w:line="360" w:lineRule="auto"/>
        <w:rPr>
          <w:rFonts w:asciiTheme="majorHAnsi" w:hAnsiTheme="majorHAnsi"/>
        </w:rPr>
      </w:pPr>
    </w:p>
    <w:p w14:paraId="53695DF7" w14:textId="77777777" w:rsidR="00A17F97" w:rsidRPr="00A17F97" w:rsidRDefault="00A17F97" w:rsidP="00A17F97">
      <w:pPr>
        <w:spacing w:line="360" w:lineRule="auto"/>
        <w:rPr>
          <w:rFonts w:asciiTheme="majorHAnsi" w:hAnsiTheme="majorHAnsi"/>
          <w:b/>
          <w:bCs/>
          <w:i/>
          <w:iCs/>
        </w:rPr>
      </w:pPr>
    </w:p>
    <w:p w14:paraId="0E9353A7" w14:textId="77777777" w:rsidR="00A17F97" w:rsidRPr="00A17F97" w:rsidRDefault="00A17F97" w:rsidP="00A17F97">
      <w:pPr>
        <w:spacing w:line="360" w:lineRule="auto"/>
        <w:rPr>
          <w:rFonts w:asciiTheme="majorHAnsi" w:hAnsiTheme="majorHAnsi"/>
          <w:b/>
          <w:bCs/>
          <w:i/>
          <w:iCs/>
        </w:rPr>
      </w:pPr>
    </w:p>
    <w:p w14:paraId="2FF029A3" w14:textId="0C46AE24" w:rsidR="00931F00" w:rsidRPr="00A17F97" w:rsidRDefault="00931F00" w:rsidP="00A17F97">
      <w:pPr>
        <w:spacing w:line="360" w:lineRule="auto"/>
        <w:rPr>
          <w:rFonts w:asciiTheme="majorHAnsi" w:hAnsiTheme="majorHAnsi"/>
          <w:b/>
          <w:bCs/>
          <w:i/>
          <w:iCs/>
        </w:rPr>
      </w:pPr>
      <w:r w:rsidRPr="00A17F97">
        <w:rPr>
          <w:rFonts w:asciiTheme="majorHAnsi" w:hAnsiTheme="majorHAnsi"/>
          <w:b/>
          <w:bCs/>
          <w:i/>
          <w:iCs/>
        </w:rPr>
        <w:t>Limitations</w:t>
      </w:r>
    </w:p>
    <w:tbl>
      <w:tblPr>
        <w:tblStyle w:val="TableGrid"/>
        <w:tblW w:w="0" w:type="auto"/>
        <w:tblLook w:val="04A0" w:firstRow="1" w:lastRow="0" w:firstColumn="1" w:lastColumn="0" w:noHBand="0" w:noVBand="1"/>
      </w:tblPr>
      <w:tblGrid>
        <w:gridCol w:w="4675"/>
        <w:gridCol w:w="4675"/>
      </w:tblGrid>
      <w:tr w:rsidR="00931F00" w:rsidRPr="00A17F97" w14:paraId="66D44530" w14:textId="77777777" w:rsidTr="00931F00">
        <w:tc>
          <w:tcPr>
            <w:tcW w:w="4675" w:type="dxa"/>
          </w:tcPr>
          <w:p w14:paraId="27F4201A" w14:textId="6D95524F" w:rsidR="00931F00" w:rsidRPr="00A17F97" w:rsidRDefault="00931F00" w:rsidP="00A17F97">
            <w:pPr>
              <w:spacing w:line="360" w:lineRule="auto"/>
              <w:rPr>
                <w:rFonts w:asciiTheme="majorHAnsi" w:hAnsiTheme="majorHAnsi"/>
              </w:rPr>
            </w:pPr>
            <w:r w:rsidRPr="00A17F97">
              <w:rPr>
                <w:rFonts w:asciiTheme="majorHAnsi" w:hAnsiTheme="majorHAnsi"/>
              </w:rPr>
              <w:lastRenderedPageBreak/>
              <w:t>Privacy and confidentiality concerns</w:t>
            </w:r>
          </w:p>
        </w:tc>
        <w:tc>
          <w:tcPr>
            <w:tcW w:w="4675" w:type="dxa"/>
          </w:tcPr>
          <w:p w14:paraId="5B805F48" w14:textId="338BCA0F" w:rsidR="00931F00" w:rsidRPr="00A17F97" w:rsidRDefault="00931F00" w:rsidP="00A17F97">
            <w:pPr>
              <w:spacing w:line="360" w:lineRule="auto"/>
              <w:rPr>
                <w:rFonts w:asciiTheme="majorHAnsi" w:hAnsiTheme="majorHAnsi"/>
              </w:rPr>
            </w:pPr>
            <w:r w:rsidRPr="00A17F97">
              <w:rPr>
                <w:rFonts w:asciiTheme="majorHAnsi" w:hAnsiTheme="majorHAnsi"/>
              </w:rPr>
              <w:t>Some AI tools send code snippets to external servers for analysis. This poses risks for sensitive and proprietary projects.</w:t>
            </w:r>
          </w:p>
        </w:tc>
      </w:tr>
      <w:tr w:rsidR="00931F00" w:rsidRPr="00A17F97" w14:paraId="6018784B" w14:textId="77777777" w:rsidTr="00931F00">
        <w:tc>
          <w:tcPr>
            <w:tcW w:w="4675" w:type="dxa"/>
          </w:tcPr>
          <w:p w14:paraId="786F4230" w14:textId="43AE773E" w:rsidR="00931F00" w:rsidRPr="00A17F97" w:rsidRDefault="00931F00" w:rsidP="00A17F97">
            <w:pPr>
              <w:spacing w:line="360" w:lineRule="auto"/>
              <w:rPr>
                <w:rFonts w:asciiTheme="majorHAnsi" w:hAnsiTheme="majorHAnsi"/>
              </w:rPr>
            </w:pPr>
            <w:r w:rsidRPr="00A17F97">
              <w:rPr>
                <w:rFonts w:asciiTheme="majorHAnsi" w:hAnsiTheme="majorHAnsi"/>
              </w:rPr>
              <w:t>Overreliance and skill erosion</w:t>
            </w:r>
          </w:p>
        </w:tc>
        <w:tc>
          <w:tcPr>
            <w:tcW w:w="4675" w:type="dxa"/>
          </w:tcPr>
          <w:p w14:paraId="5F4B2006" w14:textId="79525AF0" w:rsidR="00931F00" w:rsidRPr="00A17F97" w:rsidRDefault="00931F00" w:rsidP="00A17F97">
            <w:pPr>
              <w:spacing w:line="360" w:lineRule="auto"/>
              <w:rPr>
                <w:rFonts w:asciiTheme="majorHAnsi" w:hAnsiTheme="majorHAnsi"/>
              </w:rPr>
            </w:pPr>
            <w:r w:rsidRPr="00A17F97">
              <w:rPr>
                <w:rFonts w:asciiTheme="majorHAnsi" w:hAnsiTheme="majorHAnsi"/>
              </w:rPr>
              <w:t>Excessive dependencies may reduce developers’ problem solving and coding skills over time.</w:t>
            </w:r>
          </w:p>
        </w:tc>
      </w:tr>
      <w:tr w:rsidR="00931F00" w:rsidRPr="00A17F97" w14:paraId="4E5F8565" w14:textId="77777777" w:rsidTr="00931F00">
        <w:tc>
          <w:tcPr>
            <w:tcW w:w="4675" w:type="dxa"/>
          </w:tcPr>
          <w:p w14:paraId="25CBC797" w14:textId="6400FFA6" w:rsidR="00931F00" w:rsidRPr="00A17F97" w:rsidRDefault="00931F00" w:rsidP="00A17F97">
            <w:pPr>
              <w:spacing w:line="360" w:lineRule="auto"/>
              <w:rPr>
                <w:rFonts w:asciiTheme="majorHAnsi" w:hAnsiTheme="majorHAnsi"/>
              </w:rPr>
            </w:pPr>
            <w:r w:rsidRPr="00A17F97">
              <w:rPr>
                <w:rFonts w:asciiTheme="majorHAnsi" w:hAnsiTheme="majorHAnsi"/>
              </w:rPr>
              <w:t>Risk of code duplication or licensing issues</w:t>
            </w:r>
          </w:p>
        </w:tc>
        <w:tc>
          <w:tcPr>
            <w:tcW w:w="4675" w:type="dxa"/>
          </w:tcPr>
          <w:p w14:paraId="15B4A661" w14:textId="68D4E132" w:rsidR="00931F00" w:rsidRPr="00A17F97" w:rsidRDefault="00931F00" w:rsidP="00A17F97">
            <w:pPr>
              <w:spacing w:line="360" w:lineRule="auto"/>
              <w:rPr>
                <w:rFonts w:asciiTheme="majorHAnsi" w:hAnsiTheme="majorHAnsi"/>
              </w:rPr>
            </w:pPr>
            <w:r w:rsidRPr="00A17F97">
              <w:rPr>
                <w:rFonts w:asciiTheme="majorHAnsi" w:hAnsiTheme="majorHAnsi"/>
              </w:rPr>
              <w:t>Generated snippets might resemble copyrighted or open-source code under restrictive licenses.</w:t>
            </w:r>
          </w:p>
        </w:tc>
      </w:tr>
      <w:tr w:rsidR="00931F00" w:rsidRPr="00A17F97" w14:paraId="0114AAC8" w14:textId="77777777" w:rsidTr="00931F00">
        <w:tc>
          <w:tcPr>
            <w:tcW w:w="4675" w:type="dxa"/>
          </w:tcPr>
          <w:p w14:paraId="418D4956" w14:textId="77D18881" w:rsidR="00931F00" w:rsidRPr="00A17F97" w:rsidRDefault="00931F00" w:rsidP="00A17F97">
            <w:pPr>
              <w:spacing w:line="360" w:lineRule="auto"/>
              <w:rPr>
                <w:rFonts w:asciiTheme="majorHAnsi" w:hAnsiTheme="majorHAnsi"/>
              </w:rPr>
            </w:pPr>
            <w:r w:rsidRPr="00A17F97">
              <w:rPr>
                <w:rFonts w:asciiTheme="majorHAnsi" w:hAnsiTheme="majorHAnsi"/>
              </w:rPr>
              <w:t>Lack of deep context understanding</w:t>
            </w:r>
          </w:p>
        </w:tc>
        <w:tc>
          <w:tcPr>
            <w:tcW w:w="4675" w:type="dxa"/>
          </w:tcPr>
          <w:p w14:paraId="64433352" w14:textId="401E6B6D" w:rsidR="00931F00" w:rsidRPr="00A17F97" w:rsidRDefault="00931F00" w:rsidP="00A17F97">
            <w:pPr>
              <w:spacing w:line="360" w:lineRule="auto"/>
              <w:rPr>
                <w:rFonts w:asciiTheme="majorHAnsi" w:hAnsiTheme="majorHAnsi"/>
              </w:rPr>
            </w:pPr>
            <w:r w:rsidRPr="00A17F97">
              <w:rPr>
                <w:rFonts w:asciiTheme="majorHAnsi" w:hAnsiTheme="majorHAnsi"/>
              </w:rPr>
              <w:t>AI tools may not fully grasp the architecture of the project, business logic or data flow. Its suggestions can be syntactically correct but logically wrong.</w:t>
            </w:r>
          </w:p>
        </w:tc>
      </w:tr>
      <w:tr w:rsidR="00931F00" w:rsidRPr="00A17F97" w14:paraId="362E04A7" w14:textId="77777777" w:rsidTr="00931F00">
        <w:tc>
          <w:tcPr>
            <w:tcW w:w="4675" w:type="dxa"/>
          </w:tcPr>
          <w:p w14:paraId="10E873E8" w14:textId="32C8D400" w:rsidR="00931F00" w:rsidRPr="00A17F97" w:rsidRDefault="00931F00" w:rsidP="00A17F97">
            <w:pPr>
              <w:spacing w:line="360" w:lineRule="auto"/>
              <w:rPr>
                <w:rFonts w:asciiTheme="majorHAnsi" w:hAnsiTheme="majorHAnsi"/>
              </w:rPr>
            </w:pPr>
            <w:r w:rsidRPr="00A17F97">
              <w:rPr>
                <w:rFonts w:asciiTheme="majorHAnsi" w:hAnsiTheme="majorHAnsi"/>
              </w:rPr>
              <w:t>Potential for insecure or inefficient code</w:t>
            </w:r>
          </w:p>
        </w:tc>
        <w:tc>
          <w:tcPr>
            <w:tcW w:w="4675" w:type="dxa"/>
          </w:tcPr>
          <w:p w14:paraId="40B33611" w14:textId="1AC73970" w:rsidR="00931F00" w:rsidRPr="00A17F97" w:rsidRDefault="00931F00" w:rsidP="00A17F97">
            <w:pPr>
              <w:spacing w:line="360" w:lineRule="auto"/>
              <w:rPr>
                <w:rFonts w:asciiTheme="majorHAnsi" w:hAnsiTheme="majorHAnsi"/>
              </w:rPr>
            </w:pPr>
            <w:r w:rsidRPr="00A17F97">
              <w:rPr>
                <w:rFonts w:asciiTheme="majorHAnsi" w:hAnsiTheme="majorHAnsi"/>
              </w:rPr>
              <w:t>Developers must manually review AI-generated code for security and performance since models learn from public repos, as they might reproduce insecure or outdated coding patterns.</w:t>
            </w:r>
          </w:p>
        </w:tc>
      </w:tr>
    </w:tbl>
    <w:p w14:paraId="26729480" w14:textId="77777777" w:rsidR="00931F00" w:rsidRPr="00A17F97" w:rsidRDefault="00931F00" w:rsidP="00A17F97">
      <w:pPr>
        <w:spacing w:line="360" w:lineRule="auto"/>
        <w:rPr>
          <w:rFonts w:asciiTheme="majorHAnsi" w:hAnsiTheme="majorHAnsi"/>
        </w:rPr>
      </w:pPr>
    </w:p>
    <w:p w14:paraId="25BAACD1" w14:textId="1A56D90E" w:rsidR="00931F00" w:rsidRPr="00A17F97" w:rsidRDefault="00931F00" w:rsidP="00A17F97">
      <w:pPr>
        <w:spacing w:line="360" w:lineRule="auto"/>
        <w:rPr>
          <w:rFonts w:asciiTheme="majorHAnsi" w:hAnsiTheme="majorHAnsi"/>
          <w:i/>
          <w:iCs/>
        </w:rPr>
      </w:pPr>
      <w:r w:rsidRPr="00A17F97">
        <w:rPr>
          <w:rFonts w:asciiTheme="majorHAnsi" w:hAnsiTheme="majorHAnsi"/>
          <w:b/>
          <w:bCs/>
        </w:rPr>
        <w:t>Q</w:t>
      </w:r>
      <w:r w:rsidRPr="00A17F97">
        <w:rPr>
          <w:rFonts w:asciiTheme="majorHAnsi" w:hAnsiTheme="majorHAnsi"/>
          <w:b/>
          <w:bCs/>
          <w:i/>
          <w:iCs/>
        </w:rPr>
        <w:t>)</w:t>
      </w:r>
      <w:r w:rsidRPr="00A17F97">
        <w:rPr>
          <w:rFonts w:asciiTheme="majorHAnsi" w:hAnsiTheme="majorHAnsi"/>
          <w:i/>
          <w:iCs/>
        </w:rPr>
        <w:t xml:space="preserve"> </w:t>
      </w:r>
      <w:r w:rsidRPr="00A17F97">
        <w:rPr>
          <w:rFonts w:asciiTheme="majorHAnsi" w:hAnsiTheme="majorHAnsi"/>
          <w:i/>
          <w:iCs/>
        </w:rPr>
        <w:t>Compare supervised and unsupervised learning in the context of automated bug detection.</w:t>
      </w:r>
    </w:p>
    <w:tbl>
      <w:tblPr>
        <w:tblStyle w:val="TableGrid"/>
        <w:tblW w:w="0" w:type="auto"/>
        <w:tblLook w:val="04A0" w:firstRow="1" w:lastRow="0" w:firstColumn="1" w:lastColumn="0" w:noHBand="0" w:noVBand="1"/>
      </w:tblPr>
      <w:tblGrid>
        <w:gridCol w:w="3116"/>
        <w:gridCol w:w="3117"/>
        <w:gridCol w:w="3117"/>
      </w:tblGrid>
      <w:tr w:rsidR="00931F00" w:rsidRPr="00A17F97" w14:paraId="53DD7F33" w14:textId="77777777" w:rsidTr="00931F00">
        <w:tc>
          <w:tcPr>
            <w:tcW w:w="3116" w:type="dxa"/>
          </w:tcPr>
          <w:p w14:paraId="4F6CCB0A" w14:textId="26713A48" w:rsidR="00931F00" w:rsidRPr="00A17F97" w:rsidRDefault="00931F00" w:rsidP="00A17F97">
            <w:pPr>
              <w:spacing w:line="360" w:lineRule="auto"/>
              <w:rPr>
                <w:rFonts w:asciiTheme="majorHAnsi" w:hAnsiTheme="majorHAnsi"/>
              </w:rPr>
            </w:pPr>
            <w:r w:rsidRPr="00A17F97">
              <w:rPr>
                <w:rFonts w:asciiTheme="majorHAnsi" w:hAnsiTheme="majorHAnsi"/>
              </w:rPr>
              <w:t>Aspect</w:t>
            </w:r>
          </w:p>
        </w:tc>
        <w:tc>
          <w:tcPr>
            <w:tcW w:w="3117" w:type="dxa"/>
          </w:tcPr>
          <w:p w14:paraId="1BB62F8D" w14:textId="6FF25315" w:rsidR="00931F00" w:rsidRPr="00A17F97" w:rsidRDefault="00931F00" w:rsidP="00A17F97">
            <w:pPr>
              <w:spacing w:line="360" w:lineRule="auto"/>
              <w:rPr>
                <w:rFonts w:asciiTheme="majorHAnsi" w:hAnsiTheme="majorHAnsi"/>
              </w:rPr>
            </w:pPr>
            <w:r w:rsidRPr="00A17F97">
              <w:rPr>
                <w:rFonts w:asciiTheme="majorHAnsi" w:hAnsiTheme="majorHAnsi"/>
              </w:rPr>
              <w:t>Supervised Learning</w:t>
            </w:r>
          </w:p>
        </w:tc>
        <w:tc>
          <w:tcPr>
            <w:tcW w:w="3117" w:type="dxa"/>
          </w:tcPr>
          <w:p w14:paraId="374B03CC" w14:textId="7F131088" w:rsidR="00931F00" w:rsidRPr="00A17F97" w:rsidRDefault="00931F00" w:rsidP="00A17F97">
            <w:pPr>
              <w:spacing w:line="360" w:lineRule="auto"/>
              <w:rPr>
                <w:rFonts w:asciiTheme="majorHAnsi" w:hAnsiTheme="majorHAnsi"/>
              </w:rPr>
            </w:pPr>
            <w:r w:rsidRPr="00A17F97">
              <w:rPr>
                <w:rFonts w:asciiTheme="majorHAnsi" w:hAnsiTheme="majorHAnsi"/>
              </w:rPr>
              <w:t>Unsupervised Learning</w:t>
            </w:r>
          </w:p>
        </w:tc>
      </w:tr>
      <w:tr w:rsidR="00931F00" w:rsidRPr="00A17F97" w14:paraId="0C54CB82" w14:textId="77777777" w:rsidTr="00931F00">
        <w:tc>
          <w:tcPr>
            <w:tcW w:w="3116" w:type="dxa"/>
          </w:tcPr>
          <w:p w14:paraId="7365BC6A" w14:textId="16AFAC8C" w:rsidR="00931F00" w:rsidRPr="00A17F97" w:rsidRDefault="00D4426D" w:rsidP="00A17F97">
            <w:pPr>
              <w:spacing w:line="360" w:lineRule="auto"/>
              <w:rPr>
                <w:rFonts w:asciiTheme="majorHAnsi" w:hAnsiTheme="majorHAnsi"/>
              </w:rPr>
            </w:pPr>
            <w:r w:rsidRPr="00A17F97">
              <w:rPr>
                <w:rFonts w:asciiTheme="majorHAnsi" w:hAnsiTheme="majorHAnsi"/>
              </w:rPr>
              <w:t>Limitation</w:t>
            </w:r>
          </w:p>
        </w:tc>
        <w:tc>
          <w:tcPr>
            <w:tcW w:w="3117" w:type="dxa"/>
          </w:tcPr>
          <w:p w14:paraId="20FA1623" w14:textId="72D695B1" w:rsidR="00931F00" w:rsidRPr="00A17F97" w:rsidRDefault="00B53B13" w:rsidP="00A17F97">
            <w:pPr>
              <w:spacing w:line="360" w:lineRule="auto"/>
              <w:rPr>
                <w:rFonts w:asciiTheme="majorHAnsi" w:hAnsiTheme="majorHAnsi"/>
              </w:rPr>
            </w:pPr>
            <w:r w:rsidRPr="00A17F97">
              <w:rPr>
                <w:rFonts w:asciiTheme="majorHAnsi" w:hAnsiTheme="majorHAnsi"/>
              </w:rPr>
              <w:t>Needs many labeled examples.</w:t>
            </w:r>
          </w:p>
        </w:tc>
        <w:tc>
          <w:tcPr>
            <w:tcW w:w="3117" w:type="dxa"/>
          </w:tcPr>
          <w:p w14:paraId="352FF849" w14:textId="15B47DC3" w:rsidR="00931F00" w:rsidRPr="00A17F97" w:rsidRDefault="00B53B13" w:rsidP="00A17F97">
            <w:pPr>
              <w:spacing w:line="360" w:lineRule="auto"/>
              <w:rPr>
                <w:rFonts w:asciiTheme="majorHAnsi" w:hAnsiTheme="majorHAnsi"/>
              </w:rPr>
            </w:pPr>
            <w:r w:rsidRPr="00A17F97">
              <w:rPr>
                <w:rFonts w:asciiTheme="majorHAnsi" w:hAnsiTheme="majorHAnsi"/>
              </w:rPr>
              <w:t>May generate false positives as not all anomalies are real bugs.</w:t>
            </w:r>
          </w:p>
        </w:tc>
      </w:tr>
      <w:tr w:rsidR="00931F00" w:rsidRPr="00A17F97" w14:paraId="0C938858" w14:textId="77777777" w:rsidTr="00931F00">
        <w:tc>
          <w:tcPr>
            <w:tcW w:w="3116" w:type="dxa"/>
          </w:tcPr>
          <w:p w14:paraId="2C0FFC8A" w14:textId="7585D384" w:rsidR="00931F00" w:rsidRPr="00A17F97" w:rsidRDefault="00D4426D" w:rsidP="00A17F97">
            <w:pPr>
              <w:spacing w:line="360" w:lineRule="auto"/>
              <w:rPr>
                <w:rFonts w:asciiTheme="majorHAnsi" w:hAnsiTheme="majorHAnsi"/>
              </w:rPr>
            </w:pPr>
            <w:r w:rsidRPr="00A17F97">
              <w:rPr>
                <w:rFonts w:asciiTheme="majorHAnsi" w:hAnsiTheme="majorHAnsi"/>
              </w:rPr>
              <w:t>Scalability</w:t>
            </w:r>
          </w:p>
        </w:tc>
        <w:tc>
          <w:tcPr>
            <w:tcW w:w="3117" w:type="dxa"/>
          </w:tcPr>
          <w:p w14:paraId="7C580A74" w14:textId="7A76E1A2" w:rsidR="00931F00" w:rsidRPr="00A17F97" w:rsidRDefault="00B53B13" w:rsidP="00A17F97">
            <w:pPr>
              <w:spacing w:line="360" w:lineRule="auto"/>
              <w:rPr>
                <w:rFonts w:asciiTheme="majorHAnsi" w:hAnsiTheme="majorHAnsi"/>
              </w:rPr>
            </w:pPr>
            <w:r w:rsidRPr="00A17F97">
              <w:rPr>
                <w:rFonts w:asciiTheme="majorHAnsi" w:hAnsiTheme="majorHAnsi"/>
              </w:rPr>
              <w:t xml:space="preserve">Harder: </w:t>
            </w:r>
            <w:r w:rsidR="00D4426D" w:rsidRPr="00A17F97">
              <w:rPr>
                <w:rFonts w:asciiTheme="majorHAnsi" w:hAnsiTheme="majorHAnsi"/>
              </w:rPr>
              <w:t>Requires</w:t>
            </w:r>
            <w:r w:rsidRPr="00A17F97">
              <w:rPr>
                <w:rFonts w:asciiTheme="majorHAnsi" w:hAnsiTheme="majorHAnsi"/>
              </w:rPr>
              <w:t xml:space="preserve"> large, labeled datasets.</w:t>
            </w:r>
          </w:p>
        </w:tc>
        <w:tc>
          <w:tcPr>
            <w:tcW w:w="3117" w:type="dxa"/>
          </w:tcPr>
          <w:p w14:paraId="5895F98D" w14:textId="675E8367" w:rsidR="00931F00" w:rsidRPr="00A17F97" w:rsidRDefault="00B53B13" w:rsidP="00A17F97">
            <w:pPr>
              <w:spacing w:line="360" w:lineRule="auto"/>
              <w:rPr>
                <w:rFonts w:asciiTheme="majorHAnsi" w:hAnsiTheme="majorHAnsi"/>
              </w:rPr>
            </w:pPr>
            <w:r w:rsidRPr="00A17F97">
              <w:rPr>
                <w:rFonts w:asciiTheme="majorHAnsi" w:hAnsiTheme="majorHAnsi"/>
              </w:rPr>
              <w:t xml:space="preserve">Easier; No labelling is needed, </w:t>
            </w:r>
          </w:p>
        </w:tc>
      </w:tr>
      <w:tr w:rsidR="00931F00" w:rsidRPr="00A17F97" w14:paraId="2459CF51" w14:textId="77777777" w:rsidTr="00931F00">
        <w:tc>
          <w:tcPr>
            <w:tcW w:w="3116" w:type="dxa"/>
          </w:tcPr>
          <w:p w14:paraId="12E23D96" w14:textId="56D768B3" w:rsidR="00931F00" w:rsidRPr="00A17F97" w:rsidRDefault="00D4426D" w:rsidP="00A17F97">
            <w:pPr>
              <w:spacing w:line="360" w:lineRule="auto"/>
              <w:rPr>
                <w:rFonts w:asciiTheme="majorHAnsi" w:hAnsiTheme="majorHAnsi"/>
              </w:rPr>
            </w:pPr>
            <w:r w:rsidRPr="00A17F97">
              <w:rPr>
                <w:rFonts w:asciiTheme="majorHAnsi" w:hAnsiTheme="majorHAnsi"/>
              </w:rPr>
              <w:lastRenderedPageBreak/>
              <w:t>Accuracy</w:t>
            </w:r>
          </w:p>
        </w:tc>
        <w:tc>
          <w:tcPr>
            <w:tcW w:w="3117" w:type="dxa"/>
          </w:tcPr>
          <w:p w14:paraId="0C615E04" w14:textId="1128EFE9" w:rsidR="00931F00" w:rsidRPr="00A17F97" w:rsidRDefault="00D4426D" w:rsidP="00A17F97">
            <w:pPr>
              <w:spacing w:line="360" w:lineRule="auto"/>
              <w:rPr>
                <w:rFonts w:asciiTheme="majorHAnsi" w:hAnsiTheme="majorHAnsi"/>
              </w:rPr>
            </w:pPr>
            <w:r w:rsidRPr="00A17F97">
              <w:rPr>
                <w:rFonts w:asciiTheme="majorHAnsi" w:hAnsiTheme="majorHAnsi"/>
              </w:rPr>
              <w:t>High accuracy when enough quality labeled data is available.</w:t>
            </w:r>
          </w:p>
        </w:tc>
        <w:tc>
          <w:tcPr>
            <w:tcW w:w="3117" w:type="dxa"/>
          </w:tcPr>
          <w:p w14:paraId="0E606D9D" w14:textId="4BDC3025" w:rsidR="00931F00" w:rsidRPr="00A17F97" w:rsidRDefault="00B53B13" w:rsidP="00A17F97">
            <w:pPr>
              <w:spacing w:line="360" w:lineRule="auto"/>
              <w:rPr>
                <w:rFonts w:asciiTheme="majorHAnsi" w:hAnsiTheme="majorHAnsi"/>
              </w:rPr>
            </w:pPr>
            <w:r w:rsidRPr="00A17F97">
              <w:rPr>
                <w:rFonts w:asciiTheme="majorHAnsi" w:hAnsiTheme="majorHAnsi"/>
              </w:rPr>
              <w:t>Variable:</w:t>
            </w:r>
            <w:r w:rsidR="00D4426D" w:rsidRPr="00A17F97">
              <w:rPr>
                <w:rFonts w:asciiTheme="majorHAnsi" w:hAnsiTheme="majorHAnsi"/>
              </w:rPr>
              <w:t xml:space="preserve"> it depends on data quality</w:t>
            </w:r>
          </w:p>
        </w:tc>
      </w:tr>
      <w:tr w:rsidR="00931F00" w:rsidRPr="00A17F97" w14:paraId="787494FB" w14:textId="77777777" w:rsidTr="00931F00">
        <w:tc>
          <w:tcPr>
            <w:tcW w:w="3116" w:type="dxa"/>
          </w:tcPr>
          <w:p w14:paraId="24732182" w14:textId="6CC6E49E" w:rsidR="00931F00" w:rsidRPr="00A17F97" w:rsidRDefault="00D4426D" w:rsidP="00A17F97">
            <w:pPr>
              <w:spacing w:line="360" w:lineRule="auto"/>
              <w:rPr>
                <w:rFonts w:asciiTheme="majorHAnsi" w:hAnsiTheme="majorHAnsi"/>
              </w:rPr>
            </w:pPr>
            <w:r w:rsidRPr="00A17F97">
              <w:rPr>
                <w:rFonts w:asciiTheme="majorHAnsi" w:hAnsiTheme="majorHAnsi"/>
              </w:rPr>
              <w:t>Goal</w:t>
            </w:r>
          </w:p>
        </w:tc>
        <w:tc>
          <w:tcPr>
            <w:tcW w:w="3117" w:type="dxa"/>
          </w:tcPr>
          <w:p w14:paraId="6FD92BD9" w14:textId="2C9EB3C2" w:rsidR="00931F00" w:rsidRPr="00A17F97" w:rsidRDefault="00D4426D" w:rsidP="00A17F97">
            <w:pPr>
              <w:spacing w:line="360" w:lineRule="auto"/>
              <w:rPr>
                <w:rFonts w:asciiTheme="majorHAnsi" w:hAnsiTheme="majorHAnsi"/>
              </w:rPr>
            </w:pPr>
            <w:r w:rsidRPr="00A17F97">
              <w:rPr>
                <w:rFonts w:asciiTheme="majorHAnsi" w:hAnsiTheme="majorHAnsi"/>
              </w:rPr>
              <w:t>The model learns from labeled data to predict whether new, unseen code contains a bug. It classifies or predicts known bugs.</w:t>
            </w:r>
          </w:p>
        </w:tc>
        <w:tc>
          <w:tcPr>
            <w:tcW w:w="3117" w:type="dxa"/>
          </w:tcPr>
          <w:p w14:paraId="797429CD" w14:textId="5EDA8B1F" w:rsidR="00931F00" w:rsidRPr="00A17F97" w:rsidRDefault="00D4426D" w:rsidP="00A17F97">
            <w:pPr>
              <w:spacing w:line="360" w:lineRule="auto"/>
              <w:rPr>
                <w:rFonts w:asciiTheme="majorHAnsi" w:hAnsiTheme="majorHAnsi"/>
              </w:rPr>
            </w:pPr>
            <w:r w:rsidRPr="00A17F97">
              <w:rPr>
                <w:rFonts w:asciiTheme="majorHAnsi" w:hAnsiTheme="majorHAnsi"/>
              </w:rPr>
              <w:t>It tries to find pattens or anomalies in code without prior knowledge of what a bug looks like.</w:t>
            </w:r>
          </w:p>
        </w:tc>
      </w:tr>
      <w:tr w:rsidR="00931F00" w:rsidRPr="00A17F97" w14:paraId="17CAC73B" w14:textId="77777777" w:rsidTr="00931F00">
        <w:tc>
          <w:tcPr>
            <w:tcW w:w="3116" w:type="dxa"/>
          </w:tcPr>
          <w:p w14:paraId="2B845699" w14:textId="37C048DC" w:rsidR="00931F00" w:rsidRPr="00A17F97" w:rsidRDefault="00D4426D" w:rsidP="00A17F97">
            <w:pPr>
              <w:spacing w:line="360" w:lineRule="auto"/>
              <w:rPr>
                <w:rFonts w:asciiTheme="majorHAnsi" w:hAnsiTheme="majorHAnsi"/>
              </w:rPr>
            </w:pPr>
            <w:r w:rsidRPr="00A17F97">
              <w:rPr>
                <w:rFonts w:asciiTheme="majorHAnsi" w:hAnsiTheme="majorHAnsi"/>
              </w:rPr>
              <w:t>Data Requirement</w:t>
            </w:r>
          </w:p>
        </w:tc>
        <w:tc>
          <w:tcPr>
            <w:tcW w:w="3117" w:type="dxa"/>
          </w:tcPr>
          <w:p w14:paraId="0EFAF756" w14:textId="46C858BC" w:rsidR="00931F00" w:rsidRPr="00A17F97" w:rsidRDefault="00D4426D" w:rsidP="00A17F97">
            <w:pPr>
              <w:spacing w:line="360" w:lineRule="auto"/>
              <w:rPr>
                <w:rFonts w:asciiTheme="majorHAnsi" w:hAnsiTheme="majorHAnsi"/>
              </w:rPr>
            </w:pPr>
            <w:r w:rsidRPr="00A17F97">
              <w:rPr>
                <w:rFonts w:asciiTheme="majorHAnsi" w:hAnsiTheme="majorHAnsi"/>
              </w:rPr>
              <w:t>Uses labeled data – example of code that are already tagged as buggy or clean.</w:t>
            </w:r>
          </w:p>
        </w:tc>
        <w:tc>
          <w:tcPr>
            <w:tcW w:w="3117" w:type="dxa"/>
          </w:tcPr>
          <w:p w14:paraId="4CEF6A38" w14:textId="1700173F" w:rsidR="00931F00" w:rsidRPr="00A17F97" w:rsidRDefault="00D4426D" w:rsidP="00A17F97">
            <w:pPr>
              <w:spacing w:line="360" w:lineRule="auto"/>
              <w:rPr>
                <w:rFonts w:asciiTheme="majorHAnsi" w:hAnsiTheme="majorHAnsi"/>
              </w:rPr>
            </w:pPr>
            <w:r w:rsidRPr="00A17F97">
              <w:rPr>
                <w:rFonts w:asciiTheme="majorHAnsi" w:hAnsiTheme="majorHAnsi"/>
              </w:rPr>
              <w:t xml:space="preserve">Deals with unlabeled data. </w:t>
            </w:r>
          </w:p>
        </w:tc>
      </w:tr>
      <w:tr w:rsidR="00D4426D" w:rsidRPr="00A17F97" w14:paraId="44253D2F" w14:textId="77777777" w:rsidTr="00931F00">
        <w:tc>
          <w:tcPr>
            <w:tcW w:w="3116" w:type="dxa"/>
          </w:tcPr>
          <w:p w14:paraId="63F8617B" w14:textId="1153BAD4" w:rsidR="00D4426D" w:rsidRPr="00A17F97" w:rsidRDefault="00D4426D" w:rsidP="00A17F97">
            <w:pPr>
              <w:spacing w:line="360" w:lineRule="auto"/>
              <w:rPr>
                <w:rFonts w:asciiTheme="majorHAnsi" w:hAnsiTheme="majorHAnsi"/>
              </w:rPr>
            </w:pPr>
            <w:r w:rsidRPr="00A17F97">
              <w:rPr>
                <w:rFonts w:asciiTheme="majorHAnsi" w:hAnsiTheme="majorHAnsi"/>
              </w:rPr>
              <w:t>Use case example</w:t>
            </w:r>
          </w:p>
        </w:tc>
        <w:tc>
          <w:tcPr>
            <w:tcW w:w="3117" w:type="dxa"/>
          </w:tcPr>
          <w:p w14:paraId="4AC0AA76" w14:textId="633EEBDB" w:rsidR="00D4426D" w:rsidRPr="00A17F97" w:rsidRDefault="00B53B13" w:rsidP="00A17F97">
            <w:pPr>
              <w:spacing w:line="360" w:lineRule="auto"/>
              <w:rPr>
                <w:rFonts w:asciiTheme="majorHAnsi" w:hAnsiTheme="majorHAnsi"/>
              </w:rPr>
            </w:pPr>
            <w:r w:rsidRPr="00A17F97">
              <w:rPr>
                <w:rFonts w:asciiTheme="majorHAnsi" w:hAnsiTheme="majorHAnsi"/>
              </w:rPr>
              <w:t>Predicting if a commit introduces a bug.</w:t>
            </w:r>
          </w:p>
        </w:tc>
        <w:tc>
          <w:tcPr>
            <w:tcW w:w="3117" w:type="dxa"/>
          </w:tcPr>
          <w:p w14:paraId="5C585798" w14:textId="6DE4459E" w:rsidR="00D4426D" w:rsidRPr="00A17F97" w:rsidRDefault="00B53B13" w:rsidP="00A17F97">
            <w:pPr>
              <w:spacing w:line="360" w:lineRule="auto"/>
              <w:rPr>
                <w:rFonts w:asciiTheme="majorHAnsi" w:hAnsiTheme="majorHAnsi"/>
              </w:rPr>
            </w:pPr>
            <w:r w:rsidRPr="00A17F97">
              <w:rPr>
                <w:rFonts w:asciiTheme="majorHAnsi" w:hAnsiTheme="majorHAnsi"/>
              </w:rPr>
              <w:t>Finding unusual code patterns or risky models.</w:t>
            </w:r>
          </w:p>
        </w:tc>
      </w:tr>
    </w:tbl>
    <w:p w14:paraId="5473F777" w14:textId="77777777" w:rsidR="00931F00" w:rsidRPr="00A17F97" w:rsidRDefault="00931F00" w:rsidP="00A17F97">
      <w:pPr>
        <w:spacing w:line="360" w:lineRule="auto"/>
        <w:rPr>
          <w:rFonts w:asciiTheme="majorHAnsi" w:hAnsiTheme="majorHAnsi"/>
        </w:rPr>
      </w:pPr>
    </w:p>
    <w:p w14:paraId="28796D6C" w14:textId="7459E68F" w:rsidR="00B53B13" w:rsidRPr="00A17F97" w:rsidRDefault="00B53B13" w:rsidP="00A17F97">
      <w:pPr>
        <w:spacing w:line="360" w:lineRule="auto"/>
        <w:rPr>
          <w:rFonts w:asciiTheme="majorHAnsi" w:hAnsiTheme="majorHAnsi"/>
          <w:i/>
          <w:iCs/>
        </w:rPr>
      </w:pPr>
      <w:r w:rsidRPr="00A17F97">
        <w:rPr>
          <w:rFonts w:asciiTheme="majorHAnsi" w:hAnsiTheme="majorHAnsi"/>
          <w:b/>
          <w:bCs/>
        </w:rPr>
        <w:t>Q)</w:t>
      </w:r>
      <w:r w:rsidRPr="00A17F97">
        <w:rPr>
          <w:rFonts w:asciiTheme="majorHAnsi" w:hAnsiTheme="majorHAnsi"/>
        </w:rPr>
        <w:t xml:space="preserve"> </w:t>
      </w:r>
      <w:r w:rsidRPr="00A17F97">
        <w:rPr>
          <w:rFonts w:asciiTheme="majorHAnsi" w:hAnsiTheme="majorHAnsi"/>
          <w:i/>
          <w:iCs/>
        </w:rPr>
        <w:t>Why is bias mitigation critical when using AI for user experience personalization?</w:t>
      </w:r>
    </w:p>
    <w:p w14:paraId="63D21A60" w14:textId="0F7E8EAF" w:rsidR="00B53B13" w:rsidRPr="00A17F97" w:rsidRDefault="00B53B13" w:rsidP="00A17F97">
      <w:pPr>
        <w:spacing w:line="360" w:lineRule="auto"/>
        <w:rPr>
          <w:rFonts w:asciiTheme="majorHAnsi" w:hAnsiTheme="majorHAnsi"/>
          <w:i/>
          <w:iCs/>
        </w:rPr>
      </w:pPr>
      <w:r w:rsidRPr="00A17F97">
        <w:rPr>
          <w:rFonts w:asciiTheme="majorHAnsi" w:hAnsiTheme="majorHAnsi"/>
          <w:i/>
          <w:iCs/>
        </w:rPr>
        <w:t>Meets Ethical and Legal Standards.</w:t>
      </w:r>
    </w:p>
    <w:p w14:paraId="4E0F734E" w14:textId="536622A9" w:rsidR="00B53B13" w:rsidRPr="00A17F97" w:rsidRDefault="00B53B13" w:rsidP="00A17F97">
      <w:pPr>
        <w:pStyle w:val="ListParagraph"/>
        <w:numPr>
          <w:ilvl w:val="0"/>
          <w:numId w:val="8"/>
        </w:numPr>
        <w:spacing w:line="360" w:lineRule="auto"/>
        <w:rPr>
          <w:rFonts w:asciiTheme="majorHAnsi" w:hAnsiTheme="majorHAnsi"/>
        </w:rPr>
      </w:pPr>
      <w:r w:rsidRPr="00A17F97">
        <w:rPr>
          <w:rFonts w:asciiTheme="majorHAnsi" w:hAnsiTheme="majorHAnsi"/>
        </w:rPr>
        <w:t>Bias mitigation ensures compliance and reduces risks of discrimination claims or reputational damage.</w:t>
      </w:r>
    </w:p>
    <w:p w14:paraId="627F9F62" w14:textId="3F2436EB" w:rsidR="00B53B13" w:rsidRPr="00A17F97" w:rsidRDefault="00B53B13" w:rsidP="00A17F97">
      <w:pPr>
        <w:pStyle w:val="ListParagraph"/>
        <w:numPr>
          <w:ilvl w:val="0"/>
          <w:numId w:val="8"/>
        </w:numPr>
        <w:spacing w:line="360" w:lineRule="auto"/>
        <w:rPr>
          <w:rFonts w:asciiTheme="majorHAnsi" w:hAnsiTheme="majorHAnsi"/>
        </w:rPr>
      </w:pPr>
      <w:r w:rsidRPr="00A17F97">
        <w:rPr>
          <w:rFonts w:asciiTheme="majorHAnsi" w:hAnsiTheme="majorHAnsi"/>
        </w:rPr>
        <w:t>Regulatory frameworks like EU AI Act and GDPR require transparency, explainability and fairness.</w:t>
      </w:r>
    </w:p>
    <w:p w14:paraId="350D56EE" w14:textId="671CBBE6" w:rsidR="00B53B13" w:rsidRPr="00A17F97" w:rsidRDefault="00B53B13" w:rsidP="00A17F97">
      <w:pPr>
        <w:spacing w:line="360" w:lineRule="auto"/>
        <w:rPr>
          <w:rFonts w:asciiTheme="majorHAnsi" w:hAnsiTheme="majorHAnsi"/>
          <w:i/>
          <w:iCs/>
        </w:rPr>
      </w:pPr>
      <w:r w:rsidRPr="00A17F97">
        <w:rPr>
          <w:rFonts w:asciiTheme="majorHAnsi" w:hAnsiTheme="majorHAnsi"/>
          <w:i/>
          <w:iCs/>
        </w:rPr>
        <w:t>Improves Model Accuracy and Diversity</w:t>
      </w:r>
    </w:p>
    <w:p w14:paraId="3617C483" w14:textId="36921D21" w:rsidR="00B53B13" w:rsidRPr="00A17F97" w:rsidRDefault="00B53B13" w:rsidP="00A17F97">
      <w:pPr>
        <w:pStyle w:val="ListParagraph"/>
        <w:numPr>
          <w:ilvl w:val="0"/>
          <w:numId w:val="9"/>
        </w:numPr>
        <w:spacing w:line="360" w:lineRule="auto"/>
        <w:rPr>
          <w:rFonts w:asciiTheme="majorHAnsi" w:hAnsiTheme="majorHAnsi"/>
        </w:rPr>
      </w:pPr>
      <w:r w:rsidRPr="00A17F97">
        <w:rPr>
          <w:rFonts w:asciiTheme="majorHAnsi" w:hAnsiTheme="majorHAnsi"/>
        </w:rPr>
        <w:t>Biased training data limits how well models generalize to diverse users.</w:t>
      </w:r>
    </w:p>
    <w:p w14:paraId="099BE332" w14:textId="6C4644E4" w:rsidR="00B53B13" w:rsidRPr="00A17F97" w:rsidRDefault="00B53B13" w:rsidP="00A17F97">
      <w:pPr>
        <w:pStyle w:val="ListParagraph"/>
        <w:numPr>
          <w:ilvl w:val="0"/>
          <w:numId w:val="9"/>
        </w:numPr>
        <w:spacing w:line="360" w:lineRule="auto"/>
        <w:rPr>
          <w:rFonts w:asciiTheme="majorHAnsi" w:hAnsiTheme="majorHAnsi"/>
        </w:rPr>
      </w:pPr>
      <w:r w:rsidRPr="00A17F97">
        <w:rPr>
          <w:rFonts w:asciiTheme="majorHAnsi" w:hAnsiTheme="majorHAnsi"/>
        </w:rPr>
        <w:t>Correcting these biases helps the AI better understand all users’ segments, leading to more effective and balanced personalization.</w:t>
      </w:r>
    </w:p>
    <w:p w14:paraId="6C261564" w14:textId="77777777" w:rsidR="00A17F97" w:rsidRPr="00A17F97" w:rsidRDefault="00A17F97" w:rsidP="00A17F97">
      <w:pPr>
        <w:spacing w:line="360" w:lineRule="auto"/>
        <w:rPr>
          <w:rFonts w:asciiTheme="majorHAnsi" w:hAnsiTheme="majorHAnsi"/>
          <w:i/>
          <w:iCs/>
        </w:rPr>
      </w:pPr>
    </w:p>
    <w:p w14:paraId="4E82B77F" w14:textId="77777777" w:rsidR="00A17F97" w:rsidRPr="00A17F97" w:rsidRDefault="00A17F97" w:rsidP="00A17F97">
      <w:pPr>
        <w:spacing w:line="360" w:lineRule="auto"/>
        <w:rPr>
          <w:rFonts w:asciiTheme="majorHAnsi" w:hAnsiTheme="majorHAnsi"/>
          <w:i/>
          <w:iCs/>
        </w:rPr>
      </w:pPr>
    </w:p>
    <w:p w14:paraId="1AE0C86E" w14:textId="0C0FA03B" w:rsidR="00B53B13" w:rsidRPr="00A17F97" w:rsidRDefault="00B53B13" w:rsidP="00A17F97">
      <w:pPr>
        <w:spacing w:line="360" w:lineRule="auto"/>
        <w:rPr>
          <w:rFonts w:asciiTheme="majorHAnsi" w:hAnsiTheme="majorHAnsi"/>
          <w:i/>
          <w:iCs/>
        </w:rPr>
      </w:pPr>
      <w:r w:rsidRPr="00A17F97">
        <w:rPr>
          <w:rFonts w:asciiTheme="majorHAnsi" w:hAnsiTheme="majorHAnsi"/>
          <w:i/>
          <w:iCs/>
        </w:rPr>
        <w:lastRenderedPageBreak/>
        <w:t>Ensures fair and inclusive experiences</w:t>
      </w:r>
    </w:p>
    <w:p w14:paraId="7159AD79" w14:textId="3006FA05" w:rsidR="00B53B13" w:rsidRPr="00A17F97" w:rsidRDefault="00B53B13" w:rsidP="00A17F97">
      <w:pPr>
        <w:pStyle w:val="ListParagraph"/>
        <w:numPr>
          <w:ilvl w:val="0"/>
          <w:numId w:val="10"/>
        </w:numPr>
        <w:spacing w:line="360" w:lineRule="auto"/>
        <w:rPr>
          <w:rFonts w:asciiTheme="majorHAnsi" w:hAnsiTheme="majorHAnsi"/>
        </w:rPr>
      </w:pPr>
      <w:r w:rsidRPr="00A17F97">
        <w:rPr>
          <w:rFonts w:asciiTheme="majorHAnsi" w:hAnsiTheme="majorHAnsi"/>
        </w:rPr>
        <w:t xml:space="preserve">Without bias mitigation, some groups (by age, </w:t>
      </w:r>
      <w:r w:rsidR="00A06DB0" w:rsidRPr="00A17F97">
        <w:rPr>
          <w:rFonts w:asciiTheme="majorHAnsi" w:hAnsiTheme="majorHAnsi"/>
        </w:rPr>
        <w:t>ethnicity</w:t>
      </w:r>
      <w:r w:rsidRPr="00A17F97">
        <w:rPr>
          <w:rFonts w:asciiTheme="majorHAnsi" w:hAnsiTheme="majorHAnsi"/>
        </w:rPr>
        <w:t xml:space="preserve">, gender, location, </w:t>
      </w:r>
      <w:r w:rsidR="00A06DB0" w:rsidRPr="00A17F97">
        <w:rPr>
          <w:rFonts w:asciiTheme="majorHAnsi" w:hAnsiTheme="majorHAnsi"/>
        </w:rPr>
        <w:t>etc.</w:t>
      </w:r>
      <w:r w:rsidRPr="00A17F97">
        <w:rPr>
          <w:rFonts w:asciiTheme="majorHAnsi" w:hAnsiTheme="majorHAnsi"/>
        </w:rPr>
        <w:t>) may receive less relevant or lower quality recommendations.</w:t>
      </w:r>
    </w:p>
    <w:p w14:paraId="4BB1ED54" w14:textId="0A62E65D" w:rsidR="00B53B13" w:rsidRPr="00A17F97" w:rsidRDefault="00A06DB0" w:rsidP="00A17F97">
      <w:pPr>
        <w:shd w:val="clear" w:color="auto" w:fill="BFBFBF" w:themeFill="background1" w:themeFillShade="BF"/>
        <w:spacing w:line="360" w:lineRule="auto"/>
        <w:jc w:val="center"/>
        <w:rPr>
          <w:rFonts w:asciiTheme="majorHAnsi" w:hAnsiTheme="majorHAnsi"/>
        </w:rPr>
      </w:pPr>
      <w:r w:rsidRPr="00A17F97">
        <w:rPr>
          <w:rFonts w:asciiTheme="majorHAnsi" w:hAnsiTheme="majorHAnsi"/>
        </w:rPr>
        <w:t>Example: A job sites recommendation algorithm might show higher-paying roles mostly to men if it learns from biased historical data.</w:t>
      </w:r>
    </w:p>
    <w:p w14:paraId="5582A195" w14:textId="49DC799C" w:rsidR="00A06DB0" w:rsidRPr="00A17F97" w:rsidRDefault="00A06DB0" w:rsidP="00A17F97">
      <w:pPr>
        <w:spacing w:line="360" w:lineRule="auto"/>
        <w:rPr>
          <w:rFonts w:asciiTheme="majorHAnsi" w:hAnsiTheme="majorHAnsi"/>
          <w:i/>
          <w:iCs/>
        </w:rPr>
      </w:pPr>
      <w:r w:rsidRPr="00A17F97">
        <w:rPr>
          <w:rFonts w:asciiTheme="majorHAnsi" w:hAnsiTheme="majorHAnsi"/>
          <w:i/>
          <w:iCs/>
        </w:rPr>
        <w:t>Protects user trust</w:t>
      </w:r>
    </w:p>
    <w:p w14:paraId="63AB96DF" w14:textId="12D3A997" w:rsidR="00A06DB0" w:rsidRPr="00A17F97" w:rsidRDefault="00A06DB0" w:rsidP="00A17F97">
      <w:pPr>
        <w:pStyle w:val="ListParagraph"/>
        <w:numPr>
          <w:ilvl w:val="0"/>
          <w:numId w:val="10"/>
        </w:numPr>
        <w:spacing w:line="360" w:lineRule="auto"/>
        <w:rPr>
          <w:rFonts w:asciiTheme="majorHAnsi" w:hAnsiTheme="majorHAnsi"/>
        </w:rPr>
      </w:pPr>
      <w:r w:rsidRPr="00A17F97">
        <w:rPr>
          <w:rFonts w:asciiTheme="majorHAnsi" w:hAnsiTheme="majorHAnsi"/>
        </w:rPr>
        <w:t>Users lose confidence when AI-driven interfaces behave unfairly or invasively.</w:t>
      </w:r>
    </w:p>
    <w:p w14:paraId="5C1BD85B" w14:textId="2008C4CC" w:rsidR="00A06DB0" w:rsidRPr="00A17F97" w:rsidRDefault="00A06DB0" w:rsidP="00A17F97">
      <w:pPr>
        <w:pStyle w:val="ListParagraph"/>
        <w:numPr>
          <w:ilvl w:val="0"/>
          <w:numId w:val="10"/>
        </w:numPr>
        <w:spacing w:line="360" w:lineRule="auto"/>
        <w:rPr>
          <w:rFonts w:asciiTheme="majorHAnsi" w:hAnsiTheme="majorHAnsi"/>
        </w:rPr>
      </w:pPr>
      <w:r w:rsidRPr="00A17F97">
        <w:rPr>
          <w:rFonts w:asciiTheme="majorHAnsi" w:hAnsiTheme="majorHAnsi"/>
        </w:rPr>
        <w:t>Transparent and equitable personalization builds trust and loyalty, which are central to long-term engagement.</w:t>
      </w:r>
    </w:p>
    <w:p w14:paraId="469488C7" w14:textId="32008A0A" w:rsidR="00A06DB0" w:rsidRPr="00A17F97" w:rsidRDefault="00A06DB0" w:rsidP="00A17F97">
      <w:pPr>
        <w:spacing w:line="360" w:lineRule="auto"/>
        <w:rPr>
          <w:rFonts w:asciiTheme="majorHAnsi" w:hAnsiTheme="majorHAnsi"/>
          <w:i/>
          <w:iCs/>
        </w:rPr>
      </w:pPr>
      <w:r w:rsidRPr="00A17F97">
        <w:rPr>
          <w:rFonts w:asciiTheme="majorHAnsi" w:hAnsiTheme="majorHAnsi"/>
          <w:i/>
          <w:iCs/>
        </w:rPr>
        <w:t>Prevents Reinforcing Harmful stereotypes</w:t>
      </w:r>
    </w:p>
    <w:p w14:paraId="7BFC0701" w14:textId="7E1125F5" w:rsidR="00A06DB0" w:rsidRPr="00A17F97" w:rsidRDefault="00A06DB0" w:rsidP="00A17F97">
      <w:pPr>
        <w:pStyle w:val="ListParagraph"/>
        <w:numPr>
          <w:ilvl w:val="0"/>
          <w:numId w:val="11"/>
        </w:numPr>
        <w:spacing w:line="360" w:lineRule="auto"/>
        <w:rPr>
          <w:rFonts w:asciiTheme="majorHAnsi" w:hAnsiTheme="majorHAnsi"/>
        </w:rPr>
      </w:pPr>
      <w:r w:rsidRPr="00A17F97">
        <w:rPr>
          <w:rFonts w:asciiTheme="majorHAnsi" w:hAnsiTheme="majorHAnsi"/>
        </w:rPr>
        <w:t>Personalization models trained on biased data may amplify stereotypes.</w:t>
      </w:r>
    </w:p>
    <w:p w14:paraId="1BB66F59" w14:textId="252EC19C" w:rsidR="00A06DB0" w:rsidRPr="00A17F97" w:rsidRDefault="00A06DB0" w:rsidP="00A17F97">
      <w:pPr>
        <w:shd w:val="clear" w:color="auto" w:fill="BFBFBF" w:themeFill="background1" w:themeFillShade="BF"/>
        <w:spacing w:line="360" w:lineRule="auto"/>
        <w:jc w:val="center"/>
        <w:rPr>
          <w:rFonts w:asciiTheme="majorHAnsi" w:hAnsiTheme="majorHAnsi"/>
        </w:rPr>
      </w:pPr>
      <w:r w:rsidRPr="00A17F97">
        <w:rPr>
          <w:rFonts w:asciiTheme="majorHAnsi" w:hAnsiTheme="majorHAnsi"/>
        </w:rPr>
        <w:t>Example: A shopping app could keep showing “makeup products” only to women and “gadgets” to men – reinforcing narrow assumptions.</w:t>
      </w:r>
    </w:p>
    <w:p w14:paraId="6636EB9A" w14:textId="77777777" w:rsidR="008C3F97" w:rsidRPr="00A17F97" w:rsidRDefault="008C3F97" w:rsidP="00A17F97">
      <w:pPr>
        <w:spacing w:line="360" w:lineRule="auto"/>
        <w:rPr>
          <w:rFonts w:asciiTheme="majorHAnsi" w:hAnsiTheme="majorHAnsi"/>
        </w:rPr>
      </w:pPr>
    </w:p>
    <w:p w14:paraId="3B6957EA" w14:textId="77777777" w:rsidR="00A17F97" w:rsidRDefault="00A17F97" w:rsidP="00A17F97">
      <w:pPr>
        <w:spacing w:line="360" w:lineRule="auto"/>
        <w:rPr>
          <w:rFonts w:asciiTheme="majorHAnsi" w:hAnsiTheme="majorHAnsi"/>
          <w:b/>
          <w:bCs/>
        </w:rPr>
      </w:pPr>
    </w:p>
    <w:p w14:paraId="6C168971" w14:textId="77777777" w:rsidR="00A17F97" w:rsidRDefault="00A17F97" w:rsidP="00A17F97">
      <w:pPr>
        <w:spacing w:line="360" w:lineRule="auto"/>
        <w:rPr>
          <w:rFonts w:asciiTheme="majorHAnsi" w:hAnsiTheme="majorHAnsi"/>
          <w:b/>
          <w:bCs/>
        </w:rPr>
      </w:pPr>
    </w:p>
    <w:p w14:paraId="1BF9ADF3" w14:textId="77777777" w:rsidR="00A17F97" w:rsidRDefault="00A17F97" w:rsidP="00A17F97">
      <w:pPr>
        <w:spacing w:line="360" w:lineRule="auto"/>
        <w:rPr>
          <w:rFonts w:asciiTheme="majorHAnsi" w:hAnsiTheme="majorHAnsi"/>
          <w:b/>
          <w:bCs/>
        </w:rPr>
      </w:pPr>
    </w:p>
    <w:p w14:paraId="27362316" w14:textId="77777777" w:rsidR="00A17F97" w:rsidRDefault="00A17F97" w:rsidP="00A17F97">
      <w:pPr>
        <w:spacing w:line="360" w:lineRule="auto"/>
        <w:rPr>
          <w:rFonts w:asciiTheme="majorHAnsi" w:hAnsiTheme="majorHAnsi"/>
          <w:b/>
          <w:bCs/>
        </w:rPr>
      </w:pPr>
    </w:p>
    <w:p w14:paraId="30D5AC19" w14:textId="77777777" w:rsidR="00A17F97" w:rsidRDefault="00A17F97" w:rsidP="00A17F97">
      <w:pPr>
        <w:spacing w:line="360" w:lineRule="auto"/>
        <w:rPr>
          <w:rFonts w:asciiTheme="majorHAnsi" w:hAnsiTheme="majorHAnsi"/>
          <w:b/>
          <w:bCs/>
        </w:rPr>
      </w:pPr>
    </w:p>
    <w:p w14:paraId="531A0CCF" w14:textId="77777777" w:rsidR="00A17F97" w:rsidRDefault="00A17F97" w:rsidP="00A17F97">
      <w:pPr>
        <w:spacing w:line="360" w:lineRule="auto"/>
        <w:rPr>
          <w:rFonts w:asciiTheme="majorHAnsi" w:hAnsiTheme="majorHAnsi"/>
          <w:b/>
          <w:bCs/>
        </w:rPr>
      </w:pPr>
    </w:p>
    <w:p w14:paraId="6E55FE8C" w14:textId="77777777" w:rsidR="00A17F97" w:rsidRDefault="00A17F97" w:rsidP="00A17F97">
      <w:pPr>
        <w:spacing w:line="360" w:lineRule="auto"/>
        <w:rPr>
          <w:rFonts w:asciiTheme="majorHAnsi" w:hAnsiTheme="majorHAnsi"/>
          <w:b/>
          <w:bCs/>
        </w:rPr>
      </w:pPr>
    </w:p>
    <w:p w14:paraId="216BF7DF" w14:textId="77777777" w:rsidR="00A17F97" w:rsidRDefault="00A17F97" w:rsidP="00A17F97">
      <w:pPr>
        <w:spacing w:line="360" w:lineRule="auto"/>
        <w:rPr>
          <w:rFonts w:asciiTheme="majorHAnsi" w:hAnsiTheme="majorHAnsi"/>
          <w:b/>
          <w:bCs/>
        </w:rPr>
      </w:pPr>
    </w:p>
    <w:p w14:paraId="0FADDF80" w14:textId="77777777" w:rsidR="00A17F97" w:rsidRDefault="00A17F97" w:rsidP="00A17F97">
      <w:pPr>
        <w:spacing w:line="360" w:lineRule="auto"/>
        <w:rPr>
          <w:rFonts w:asciiTheme="majorHAnsi" w:hAnsiTheme="majorHAnsi"/>
          <w:b/>
          <w:bCs/>
        </w:rPr>
      </w:pPr>
    </w:p>
    <w:p w14:paraId="09AEEF9E" w14:textId="4610DAFC" w:rsidR="008C3F97" w:rsidRPr="008C3F97" w:rsidRDefault="008C3F97" w:rsidP="00A17F97">
      <w:pPr>
        <w:spacing w:line="360" w:lineRule="auto"/>
        <w:rPr>
          <w:rFonts w:asciiTheme="majorHAnsi" w:hAnsiTheme="majorHAnsi"/>
          <w:b/>
          <w:bCs/>
        </w:rPr>
      </w:pPr>
      <w:r w:rsidRPr="008C3F97">
        <w:rPr>
          <w:rFonts w:asciiTheme="majorHAnsi" w:hAnsiTheme="majorHAnsi"/>
          <w:b/>
          <w:bCs/>
        </w:rPr>
        <w:lastRenderedPageBreak/>
        <w:t>Task 1: AI-Powered Code Completion</w:t>
      </w:r>
    </w:p>
    <w:p w14:paraId="4F59725A" w14:textId="77777777" w:rsidR="008C3F97" w:rsidRPr="00A17F97" w:rsidRDefault="008C3F97" w:rsidP="00A17F97">
      <w:pPr>
        <w:numPr>
          <w:ilvl w:val="0"/>
          <w:numId w:val="2"/>
        </w:numPr>
        <w:spacing w:line="360" w:lineRule="auto"/>
        <w:rPr>
          <w:rFonts w:asciiTheme="majorHAnsi" w:hAnsiTheme="majorHAnsi"/>
          <w:i/>
          <w:iCs/>
        </w:rPr>
      </w:pPr>
      <w:r w:rsidRPr="008C3F97">
        <w:rPr>
          <w:rFonts w:asciiTheme="majorHAnsi" w:hAnsiTheme="majorHAnsi"/>
          <w:i/>
          <w:iCs/>
        </w:rPr>
        <w:t>Write a Python function to sort a list of dictionaries by a specific key.</w:t>
      </w:r>
    </w:p>
    <w:p w14:paraId="7AFCEB31" w14:textId="77777777" w:rsidR="008C3F97" w:rsidRPr="00A17F97" w:rsidRDefault="008C3F97" w:rsidP="00A17F97">
      <w:pPr>
        <w:pStyle w:val="ListParagraph"/>
        <w:numPr>
          <w:ilvl w:val="0"/>
          <w:numId w:val="2"/>
        </w:numPr>
        <w:tabs>
          <w:tab w:val="left" w:pos="3251"/>
        </w:tabs>
        <w:spacing w:line="360" w:lineRule="auto"/>
        <w:rPr>
          <w:rFonts w:asciiTheme="majorHAnsi" w:hAnsiTheme="majorHAnsi"/>
          <w:i/>
          <w:iCs/>
        </w:rPr>
      </w:pPr>
      <w:r w:rsidRPr="00A17F97">
        <w:rPr>
          <w:rFonts w:asciiTheme="majorHAnsi" w:hAnsiTheme="majorHAnsi"/>
          <w:i/>
          <w:iCs/>
        </w:rPr>
        <w:t>Compare the AI-suggested code with your manual implementation.</w:t>
      </w:r>
    </w:p>
    <w:p w14:paraId="46421DFB" w14:textId="08F67DCF" w:rsidR="00BF4CAB" w:rsidRPr="00A17F97" w:rsidRDefault="008C3F97" w:rsidP="00A17F97">
      <w:pPr>
        <w:numPr>
          <w:ilvl w:val="0"/>
          <w:numId w:val="2"/>
        </w:numPr>
        <w:spacing w:before="100" w:beforeAutospacing="1" w:after="100" w:afterAutospacing="1" w:line="360" w:lineRule="auto"/>
        <w:rPr>
          <w:rFonts w:asciiTheme="majorHAnsi" w:eastAsia="Times New Roman" w:hAnsiTheme="majorHAnsi" w:cs="Times New Roman"/>
          <w:i/>
          <w:iCs/>
          <w:kern w:val="0"/>
          <w14:ligatures w14:val="none"/>
        </w:rPr>
      </w:pPr>
      <w:r w:rsidRPr="008C3F97">
        <w:rPr>
          <w:rFonts w:asciiTheme="majorHAnsi" w:eastAsia="Times New Roman" w:hAnsiTheme="majorHAnsi" w:cs="Times New Roman"/>
          <w:i/>
          <w:iCs/>
          <w:kern w:val="0"/>
          <w14:ligatures w14:val="none"/>
        </w:rPr>
        <w:t>Document which version is more efficient and why.</w:t>
      </w:r>
    </w:p>
    <w:p w14:paraId="236F2C22" w14:textId="734510D0" w:rsidR="008C3F97" w:rsidRPr="008C3F97" w:rsidRDefault="00BF4CAB" w:rsidP="00A17F97">
      <w:pPr>
        <w:spacing w:before="100" w:beforeAutospacing="1" w:after="100" w:afterAutospacing="1" w:line="360" w:lineRule="auto"/>
        <w:rPr>
          <w:rFonts w:asciiTheme="majorHAnsi" w:eastAsia="Times New Roman" w:hAnsiTheme="majorHAnsi" w:cs="Times New Roman"/>
          <w:b/>
          <w:bCs/>
          <w:i/>
          <w:iCs/>
          <w:kern w:val="0"/>
          <w14:ligatures w14:val="none"/>
        </w:rPr>
      </w:pPr>
      <w:r w:rsidRPr="00A17F97">
        <w:rPr>
          <w:rFonts w:asciiTheme="majorHAnsi" w:eastAsia="Times New Roman" w:hAnsiTheme="majorHAnsi" w:cs="Times New Roman"/>
          <w:b/>
          <w:bCs/>
          <w:i/>
          <w:iCs/>
          <w:kern w:val="0"/>
          <w14:ligatures w14:val="none"/>
        </w:rPr>
        <w:t>Manual Implementation</w:t>
      </w:r>
    </w:p>
    <w:p w14:paraId="57B036B3" w14:textId="3BA2F89E" w:rsidR="008C3F97" w:rsidRPr="00A17F97" w:rsidRDefault="008C3F97" w:rsidP="00A17F97">
      <w:pPr>
        <w:spacing w:line="360" w:lineRule="auto"/>
        <w:rPr>
          <w:rFonts w:asciiTheme="majorHAnsi" w:hAnsiTheme="majorHAnsi"/>
          <w:noProof/>
        </w:rPr>
      </w:pPr>
      <w:r w:rsidRPr="00A17F97">
        <w:rPr>
          <w:rFonts w:asciiTheme="majorHAnsi" w:hAnsiTheme="majorHAnsi"/>
          <w:noProof/>
        </w:rPr>
        <w:drawing>
          <wp:inline distT="0" distB="0" distL="0" distR="0" wp14:anchorId="704E7C86" wp14:editId="2E451284">
            <wp:extent cx="5943600" cy="3220278"/>
            <wp:effectExtent l="0" t="0" r="0" b="0"/>
            <wp:docPr id="24574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49844" name="Picture 245749844"/>
                    <pic:cNvPicPr/>
                  </pic:nvPicPr>
                  <pic:blipFill>
                    <a:blip r:embed="rId7">
                      <a:extLst>
                        <a:ext uri="{28A0092B-C50C-407E-A947-70E740481C1C}">
                          <a14:useLocalDpi xmlns:a14="http://schemas.microsoft.com/office/drawing/2010/main" val="0"/>
                        </a:ext>
                      </a:extLst>
                    </a:blip>
                    <a:stretch>
                      <a:fillRect/>
                    </a:stretch>
                  </pic:blipFill>
                  <pic:spPr>
                    <a:xfrm>
                      <a:off x="0" y="0"/>
                      <a:ext cx="5980412" cy="3240223"/>
                    </a:xfrm>
                    <a:prstGeom prst="rect">
                      <a:avLst/>
                    </a:prstGeom>
                  </pic:spPr>
                </pic:pic>
              </a:graphicData>
            </a:graphic>
          </wp:inline>
        </w:drawing>
      </w:r>
    </w:p>
    <w:p w14:paraId="17D0B2E4" w14:textId="5B3C4FB2" w:rsidR="008C3F97" w:rsidRPr="00A17F97" w:rsidRDefault="00BF4CAB" w:rsidP="00A17F97">
      <w:pPr>
        <w:spacing w:line="360" w:lineRule="auto"/>
        <w:rPr>
          <w:rFonts w:asciiTheme="majorHAnsi" w:hAnsiTheme="majorHAnsi"/>
          <w:b/>
          <w:bCs/>
          <w:i/>
          <w:iCs/>
          <w:noProof/>
        </w:rPr>
      </w:pPr>
      <w:r w:rsidRPr="00A17F97">
        <w:rPr>
          <w:rFonts w:asciiTheme="majorHAnsi" w:hAnsiTheme="majorHAnsi"/>
          <w:b/>
          <w:bCs/>
          <w:i/>
          <w:iCs/>
          <w:noProof/>
        </w:rPr>
        <w:t>AI (GitHub Copilot) suggested Implemtation</w:t>
      </w:r>
    </w:p>
    <w:p w14:paraId="5B08F209" w14:textId="77777777" w:rsidR="008C3F97" w:rsidRPr="00A17F97" w:rsidRDefault="008C3F97" w:rsidP="00A17F97">
      <w:pPr>
        <w:tabs>
          <w:tab w:val="left" w:pos="3251"/>
        </w:tabs>
        <w:spacing w:line="360" w:lineRule="auto"/>
        <w:rPr>
          <w:rFonts w:asciiTheme="majorHAnsi" w:hAnsiTheme="majorHAnsi"/>
        </w:rPr>
      </w:pPr>
      <w:r w:rsidRPr="00A17F97">
        <w:rPr>
          <w:rFonts w:asciiTheme="majorHAnsi" w:hAnsiTheme="majorHAnsi"/>
          <w:noProof/>
        </w:rPr>
        <w:drawing>
          <wp:inline distT="0" distB="0" distL="0" distR="0" wp14:anchorId="397E3263" wp14:editId="406909E0">
            <wp:extent cx="5942316" cy="2047461"/>
            <wp:effectExtent l="0" t="0" r="1905" b="0"/>
            <wp:docPr id="141204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43907" name="Picture 1412043907"/>
                    <pic:cNvPicPr/>
                  </pic:nvPicPr>
                  <pic:blipFill>
                    <a:blip r:embed="rId8">
                      <a:extLst>
                        <a:ext uri="{28A0092B-C50C-407E-A947-70E740481C1C}">
                          <a14:useLocalDpi xmlns:a14="http://schemas.microsoft.com/office/drawing/2010/main" val="0"/>
                        </a:ext>
                      </a:extLst>
                    </a:blip>
                    <a:stretch>
                      <a:fillRect/>
                    </a:stretch>
                  </pic:blipFill>
                  <pic:spPr>
                    <a:xfrm>
                      <a:off x="0" y="0"/>
                      <a:ext cx="5966146" cy="2055672"/>
                    </a:xfrm>
                    <a:prstGeom prst="rect">
                      <a:avLst/>
                    </a:prstGeom>
                  </pic:spPr>
                </pic:pic>
              </a:graphicData>
            </a:graphic>
          </wp:inline>
        </w:drawing>
      </w:r>
    </w:p>
    <w:p w14:paraId="228D434A" w14:textId="57A93BF4" w:rsidR="008C3F97" w:rsidRPr="00A17F97" w:rsidRDefault="00BF4CAB" w:rsidP="00A17F97">
      <w:pPr>
        <w:tabs>
          <w:tab w:val="left" w:pos="3251"/>
        </w:tabs>
        <w:spacing w:line="360" w:lineRule="auto"/>
        <w:rPr>
          <w:rFonts w:asciiTheme="majorHAnsi" w:hAnsiTheme="majorHAnsi"/>
          <w:b/>
          <w:bCs/>
          <w:i/>
          <w:iCs/>
        </w:rPr>
      </w:pPr>
      <w:r w:rsidRPr="00A17F97">
        <w:rPr>
          <w:rFonts w:asciiTheme="majorHAnsi" w:hAnsiTheme="majorHAnsi"/>
          <w:b/>
          <w:bCs/>
          <w:i/>
          <w:iCs/>
        </w:rPr>
        <w:lastRenderedPageBreak/>
        <w:t>Analysis</w:t>
      </w:r>
    </w:p>
    <w:p w14:paraId="317F0440" w14:textId="727F2F6A" w:rsidR="008C3F97" w:rsidRPr="00A17F97" w:rsidRDefault="008C3F97" w:rsidP="00A17F97">
      <w:pPr>
        <w:tabs>
          <w:tab w:val="left" w:pos="3251"/>
        </w:tabs>
        <w:spacing w:line="360" w:lineRule="auto"/>
        <w:rPr>
          <w:rFonts w:asciiTheme="majorHAnsi" w:hAnsiTheme="majorHAnsi"/>
        </w:rPr>
      </w:pPr>
      <w:r w:rsidRPr="00A17F97">
        <w:rPr>
          <w:rFonts w:asciiTheme="majorHAnsi" w:hAnsiTheme="majorHAnsi"/>
        </w:rPr>
        <w:t xml:space="preserve">The manually written function efficiently sorts a list of dictionaries based on a given key using Python’s built-in </w:t>
      </w:r>
      <w:r w:rsidRPr="00A17F97">
        <w:rPr>
          <w:rFonts w:asciiTheme="majorHAnsi" w:hAnsiTheme="majorHAnsi"/>
        </w:rPr>
        <w:t>sorted (</w:t>
      </w:r>
      <w:r w:rsidRPr="00A17F97">
        <w:rPr>
          <w:rFonts w:asciiTheme="majorHAnsi" w:hAnsiTheme="majorHAnsi"/>
        </w:rPr>
        <w:t xml:space="preserve">) function. It is concise and performs well for clean, structured data where all dictionaries contain the specified key. Its time complexity is </w:t>
      </w:r>
      <w:r w:rsidRPr="00A17F97">
        <w:rPr>
          <w:rFonts w:asciiTheme="majorHAnsi" w:hAnsiTheme="majorHAnsi"/>
        </w:rPr>
        <w:t>O (</w:t>
      </w:r>
      <w:r w:rsidRPr="00A17F97">
        <w:rPr>
          <w:rFonts w:asciiTheme="majorHAnsi" w:hAnsiTheme="majorHAnsi"/>
        </w:rPr>
        <w:t>n log n), optimal for Python’s sorting algorithm. However, it assumes that all entries are valid and comparable, which can lead to runtime errors if the data is inconsistent.</w:t>
      </w:r>
    </w:p>
    <w:p w14:paraId="32295AE8" w14:textId="5D1ABE16" w:rsidR="008C3F97" w:rsidRPr="00A17F97" w:rsidRDefault="008C3F97" w:rsidP="00A17F97">
      <w:pPr>
        <w:tabs>
          <w:tab w:val="left" w:pos="3251"/>
        </w:tabs>
        <w:spacing w:line="360" w:lineRule="auto"/>
        <w:rPr>
          <w:rFonts w:asciiTheme="majorHAnsi" w:hAnsiTheme="majorHAnsi"/>
        </w:rPr>
      </w:pPr>
      <w:r w:rsidRPr="00A17F97">
        <w:rPr>
          <w:rFonts w:asciiTheme="majorHAnsi" w:hAnsiTheme="majorHAnsi"/>
        </w:rPr>
        <w:t xml:space="preserve">The AI-generated version from GitHub Copilot adds flexibility and error handling. By using </w:t>
      </w:r>
      <w:proofErr w:type="spellStart"/>
      <w:r w:rsidRPr="00A17F97">
        <w:rPr>
          <w:rFonts w:asciiTheme="majorHAnsi" w:hAnsiTheme="majorHAnsi"/>
        </w:rPr>
        <w:t>x.get</w:t>
      </w:r>
      <w:proofErr w:type="spellEnd"/>
      <w:r w:rsidRPr="00A17F97">
        <w:rPr>
          <w:rFonts w:asciiTheme="majorHAnsi" w:hAnsiTheme="majorHAnsi"/>
        </w:rPr>
        <w:t xml:space="preserve"> (</w:t>
      </w:r>
      <w:r w:rsidRPr="00A17F97">
        <w:rPr>
          <w:rFonts w:asciiTheme="majorHAnsi" w:hAnsiTheme="majorHAnsi"/>
        </w:rPr>
        <w:t xml:space="preserve">key, 0), it safely manages missing keys and includes an optional reverse parameter to sort in descending order. The try-except block prevents crashes when data types are not directly comparable. Although these additional checks introduce minimal overhead, they make the function more robust and </w:t>
      </w:r>
      <w:r w:rsidRPr="00A17F97">
        <w:rPr>
          <w:rFonts w:asciiTheme="majorHAnsi" w:hAnsiTheme="majorHAnsi"/>
        </w:rPr>
        <w:t>production ready</w:t>
      </w:r>
      <w:r w:rsidRPr="00A17F97">
        <w:rPr>
          <w:rFonts w:asciiTheme="majorHAnsi" w:hAnsiTheme="majorHAnsi"/>
        </w:rPr>
        <w:t>.</w:t>
      </w:r>
    </w:p>
    <w:p w14:paraId="328399BD" w14:textId="77777777" w:rsidR="00BF4CAB" w:rsidRPr="00A17F97" w:rsidRDefault="00BF4CAB" w:rsidP="00A17F97">
      <w:pPr>
        <w:tabs>
          <w:tab w:val="left" w:pos="3251"/>
        </w:tabs>
        <w:spacing w:line="360" w:lineRule="auto"/>
        <w:rPr>
          <w:rFonts w:asciiTheme="majorHAnsi" w:hAnsiTheme="majorHAnsi"/>
        </w:rPr>
      </w:pPr>
    </w:p>
    <w:p w14:paraId="07164A75" w14:textId="3C3D62B6" w:rsidR="008C3F97" w:rsidRPr="00A17F97" w:rsidRDefault="00BF4CAB" w:rsidP="00A17F97">
      <w:pPr>
        <w:tabs>
          <w:tab w:val="left" w:pos="3251"/>
        </w:tabs>
        <w:spacing w:line="360" w:lineRule="auto"/>
        <w:rPr>
          <w:rFonts w:asciiTheme="majorHAnsi" w:hAnsiTheme="majorHAnsi"/>
          <w:b/>
          <w:bCs/>
          <w:i/>
          <w:iCs/>
        </w:rPr>
      </w:pPr>
      <w:r w:rsidRPr="00A17F97">
        <w:rPr>
          <w:rFonts w:asciiTheme="majorHAnsi" w:hAnsiTheme="majorHAnsi"/>
          <w:b/>
          <w:bCs/>
          <w:i/>
          <w:iCs/>
        </w:rPr>
        <w:t>Efficiency</w:t>
      </w:r>
      <w:r w:rsidR="008C3F97" w:rsidRPr="00A17F97">
        <w:rPr>
          <w:rFonts w:asciiTheme="majorHAnsi" w:hAnsiTheme="majorHAnsi"/>
          <w:b/>
          <w:bCs/>
          <w:i/>
          <w:iCs/>
        </w:rPr>
        <w:tab/>
      </w:r>
    </w:p>
    <w:p w14:paraId="4932D09C" w14:textId="4FBDA95C" w:rsidR="008C3F97" w:rsidRPr="008C3F97" w:rsidRDefault="008C3F97" w:rsidP="00A17F97">
      <w:pPr>
        <w:tabs>
          <w:tab w:val="left" w:pos="3251"/>
        </w:tabs>
        <w:spacing w:line="360" w:lineRule="auto"/>
        <w:rPr>
          <w:rFonts w:asciiTheme="majorHAnsi" w:hAnsiTheme="majorHAnsi"/>
        </w:rPr>
      </w:pPr>
      <w:r w:rsidRPr="00A17F97">
        <w:rPr>
          <w:rFonts w:asciiTheme="majorHAnsi" w:hAnsiTheme="majorHAnsi"/>
        </w:rPr>
        <w:t>In terms of performance, both approaches have similar time complexity, but the AI-generated code may be slightly slower due to additional checks. However, it’s more reliable and maintainable because it anticipates common runtime errors.</w:t>
      </w:r>
      <w:r w:rsidRPr="00A17F97">
        <w:rPr>
          <w:rFonts w:asciiTheme="majorHAnsi" w:hAnsiTheme="majorHAnsi"/>
        </w:rPr>
        <w:br/>
        <w:t xml:space="preserve">Overall, Copilot’s version demonstrates how </w:t>
      </w:r>
      <w:r w:rsidRPr="008C3F97">
        <w:rPr>
          <w:rFonts w:asciiTheme="majorHAnsi" w:hAnsiTheme="majorHAnsi"/>
        </w:rPr>
        <w:t>AI-assisted coding</w:t>
      </w:r>
      <w:r w:rsidRPr="00A17F97">
        <w:rPr>
          <w:rFonts w:asciiTheme="majorHAnsi" w:hAnsiTheme="majorHAnsi"/>
        </w:rPr>
        <w:t xml:space="preserve"> </w:t>
      </w:r>
      <w:r w:rsidRPr="00A17F97">
        <w:rPr>
          <w:rFonts w:asciiTheme="majorHAnsi" w:hAnsiTheme="majorHAnsi"/>
        </w:rPr>
        <w:t>can improve developer productivity by automatically suggesting safer and more flexible implementations</w:t>
      </w:r>
      <w:r w:rsidRPr="00A17F97">
        <w:rPr>
          <w:rFonts w:asciiTheme="majorHAnsi" w:hAnsiTheme="majorHAnsi"/>
        </w:rPr>
        <w:t xml:space="preserve">, therefore, </w:t>
      </w:r>
      <w:r w:rsidRPr="008C3F97">
        <w:rPr>
          <w:rFonts w:asciiTheme="majorHAnsi" w:hAnsiTheme="majorHAnsi"/>
        </w:rPr>
        <w:t>enhanc</w:t>
      </w:r>
      <w:r w:rsidRPr="00A17F97">
        <w:rPr>
          <w:rFonts w:asciiTheme="majorHAnsi" w:hAnsiTheme="majorHAnsi"/>
        </w:rPr>
        <w:t>ing</w:t>
      </w:r>
      <w:r w:rsidRPr="008C3F97">
        <w:rPr>
          <w:rFonts w:asciiTheme="majorHAnsi" w:hAnsiTheme="majorHAnsi"/>
        </w:rPr>
        <w:t xml:space="preserve"> productivity by suggesting safer, more feature-complete solutions while saving time otherwise spent debugging or writing defensive code.</w:t>
      </w:r>
    </w:p>
    <w:p w14:paraId="34417C08" w14:textId="77777777" w:rsidR="00A17F97" w:rsidRDefault="00A17F97" w:rsidP="00A17F97">
      <w:pPr>
        <w:tabs>
          <w:tab w:val="left" w:pos="3251"/>
        </w:tabs>
        <w:spacing w:line="360" w:lineRule="auto"/>
        <w:rPr>
          <w:rFonts w:asciiTheme="majorHAnsi" w:hAnsiTheme="majorHAnsi"/>
          <w:b/>
          <w:bCs/>
        </w:rPr>
      </w:pPr>
    </w:p>
    <w:p w14:paraId="68E56A5A" w14:textId="77777777" w:rsidR="00A17F97" w:rsidRDefault="00A17F97" w:rsidP="00A17F97">
      <w:pPr>
        <w:tabs>
          <w:tab w:val="left" w:pos="3251"/>
        </w:tabs>
        <w:spacing w:line="360" w:lineRule="auto"/>
        <w:rPr>
          <w:rFonts w:asciiTheme="majorHAnsi" w:hAnsiTheme="majorHAnsi"/>
          <w:b/>
          <w:bCs/>
        </w:rPr>
      </w:pPr>
    </w:p>
    <w:p w14:paraId="2E34CD4E" w14:textId="77777777" w:rsidR="00A17F97" w:rsidRDefault="00A17F97" w:rsidP="00A17F97">
      <w:pPr>
        <w:tabs>
          <w:tab w:val="left" w:pos="3251"/>
        </w:tabs>
        <w:spacing w:line="360" w:lineRule="auto"/>
        <w:rPr>
          <w:rFonts w:asciiTheme="majorHAnsi" w:hAnsiTheme="majorHAnsi"/>
          <w:b/>
          <w:bCs/>
        </w:rPr>
      </w:pPr>
    </w:p>
    <w:p w14:paraId="4AB284C4" w14:textId="77777777" w:rsidR="00A17F97" w:rsidRDefault="00A17F97" w:rsidP="00A17F97">
      <w:pPr>
        <w:tabs>
          <w:tab w:val="left" w:pos="3251"/>
        </w:tabs>
        <w:spacing w:line="360" w:lineRule="auto"/>
        <w:rPr>
          <w:rFonts w:asciiTheme="majorHAnsi" w:hAnsiTheme="majorHAnsi"/>
          <w:b/>
          <w:bCs/>
        </w:rPr>
      </w:pPr>
    </w:p>
    <w:p w14:paraId="29B864D8" w14:textId="77777777" w:rsidR="00A17F97" w:rsidRDefault="00A17F97" w:rsidP="00A17F97">
      <w:pPr>
        <w:tabs>
          <w:tab w:val="left" w:pos="3251"/>
        </w:tabs>
        <w:spacing w:line="360" w:lineRule="auto"/>
        <w:rPr>
          <w:rFonts w:asciiTheme="majorHAnsi" w:hAnsiTheme="majorHAnsi"/>
          <w:b/>
          <w:bCs/>
        </w:rPr>
      </w:pPr>
    </w:p>
    <w:p w14:paraId="2461DA6C" w14:textId="3D9C215B" w:rsidR="00BF4CAB" w:rsidRPr="00BF4CAB" w:rsidRDefault="00BF4CAB" w:rsidP="00A17F97">
      <w:pPr>
        <w:tabs>
          <w:tab w:val="left" w:pos="3251"/>
        </w:tabs>
        <w:spacing w:line="360" w:lineRule="auto"/>
        <w:rPr>
          <w:rFonts w:asciiTheme="majorHAnsi" w:hAnsiTheme="majorHAnsi"/>
          <w:b/>
          <w:bCs/>
        </w:rPr>
      </w:pPr>
      <w:r w:rsidRPr="00BF4CAB">
        <w:rPr>
          <w:rFonts w:asciiTheme="majorHAnsi" w:hAnsiTheme="majorHAnsi"/>
          <w:b/>
          <w:bCs/>
        </w:rPr>
        <w:lastRenderedPageBreak/>
        <w:t>Task 2: Automated Testing with AI</w:t>
      </w:r>
    </w:p>
    <w:p w14:paraId="4BC71973" w14:textId="77777777" w:rsidR="00BF4CAB" w:rsidRPr="00BF4CAB" w:rsidRDefault="00BF4CAB" w:rsidP="00A17F97">
      <w:pPr>
        <w:numPr>
          <w:ilvl w:val="0"/>
          <w:numId w:val="5"/>
        </w:numPr>
        <w:tabs>
          <w:tab w:val="left" w:pos="3251"/>
        </w:tabs>
        <w:spacing w:line="360" w:lineRule="auto"/>
        <w:rPr>
          <w:rFonts w:asciiTheme="majorHAnsi" w:hAnsiTheme="majorHAnsi"/>
          <w:i/>
          <w:iCs/>
        </w:rPr>
      </w:pPr>
      <w:r w:rsidRPr="00BF4CAB">
        <w:rPr>
          <w:rFonts w:asciiTheme="majorHAnsi" w:hAnsiTheme="majorHAnsi"/>
          <w:i/>
          <w:iCs/>
        </w:rPr>
        <w:t>Automate a test case for a login page (valid/invalid credentials).</w:t>
      </w:r>
    </w:p>
    <w:p w14:paraId="302838C7" w14:textId="77777777" w:rsidR="00BF4CAB" w:rsidRPr="00BF4CAB" w:rsidRDefault="00BF4CAB" w:rsidP="00A17F97">
      <w:pPr>
        <w:numPr>
          <w:ilvl w:val="0"/>
          <w:numId w:val="5"/>
        </w:numPr>
        <w:tabs>
          <w:tab w:val="left" w:pos="3251"/>
        </w:tabs>
        <w:spacing w:line="360" w:lineRule="auto"/>
        <w:rPr>
          <w:rFonts w:asciiTheme="majorHAnsi" w:hAnsiTheme="majorHAnsi"/>
          <w:i/>
          <w:iCs/>
        </w:rPr>
      </w:pPr>
      <w:r w:rsidRPr="00BF4CAB">
        <w:rPr>
          <w:rFonts w:asciiTheme="majorHAnsi" w:hAnsiTheme="majorHAnsi"/>
          <w:i/>
          <w:iCs/>
        </w:rPr>
        <w:t>Run the test and capture results (success/failure rates).</w:t>
      </w:r>
    </w:p>
    <w:p w14:paraId="27810CDD" w14:textId="7F890F29" w:rsidR="00B67BBF" w:rsidRPr="00A17F97" w:rsidRDefault="00BF4CAB" w:rsidP="00A17F97">
      <w:pPr>
        <w:numPr>
          <w:ilvl w:val="0"/>
          <w:numId w:val="5"/>
        </w:numPr>
        <w:tabs>
          <w:tab w:val="left" w:pos="3251"/>
        </w:tabs>
        <w:spacing w:line="360" w:lineRule="auto"/>
        <w:rPr>
          <w:rFonts w:asciiTheme="majorHAnsi" w:hAnsiTheme="majorHAnsi"/>
          <w:i/>
          <w:iCs/>
        </w:rPr>
      </w:pPr>
      <w:r w:rsidRPr="00BF4CAB">
        <w:rPr>
          <w:rFonts w:asciiTheme="majorHAnsi" w:hAnsiTheme="majorHAnsi"/>
          <w:i/>
          <w:iCs/>
        </w:rPr>
        <w:t>Explain how AI improves test coverage compared to manual testing.</w:t>
      </w:r>
    </w:p>
    <w:p w14:paraId="24C9F685" w14:textId="487E52C7" w:rsidR="00B67BBF" w:rsidRPr="00A17F97" w:rsidRDefault="00B67BBF" w:rsidP="00A17F97">
      <w:pPr>
        <w:tabs>
          <w:tab w:val="left" w:pos="3251"/>
        </w:tabs>
        <w:spacing w:line="360" w:lineRule="auto"/>
        <w:ind w:left="360"/>
        <w:rPr>
          <w:rFonts w:asciiTheme="majorHAnsi" w:hAnsiTheme="majorHAnsi"/>
          <w:b/>
          <w:bCs/>
          <w:i/>
          <w:iCs/>
        </w:rPr>
      </w:pPr>
      <w:r w:rsidRPr="00A17F97">
        <w:rPr>
          <w:rFonts w:asciiTheme="majorHAnsi" w:hAnsiTheme="majorHAnsi"/>
          <w:b/>
          <w:bCs/>
          <w:i/>
          <w:iCs/>
        </w:rPr>
        <w:t>Automated Test Script</w:t>
      </w:r>
    </w:p>
    <w:p w14:paraId="6D4CBCD8" w14:textId="6F48C0C5" w:rsidR="00B67BBF" w:rsidRPr="00A17F97" w:rsidRDefault="00B67BBF" w:rsidP="00A17F97">
      <w:pPr>
        <w:tabs>
          <w:tab w:val="left" w:pos="3251"/>
        </w:tabs>
        <w:spacing w:line="360" w:lineRule="auto"/>
        <w:ind w:left="720"/>
        <w:rPr>
          <w:rFonts w:asciiTheme="majorHAnsi" w:hAnsiTheme="majorHAnsi"/>
          <w:noProof/>
        </w:rPr>
      </w:pPr>
      <w:r w:rsidRPr="00A17F97">
        <w:rPr>
          <w:rFonts w:asciiTheme="majorHAnsi" w:hAnsiTheme="majorHAnsi"/>
          <w:noProof/>
        </w:rPr>
        <w:drawing>
          <wp:inline distT="0" distB="0" distL="0" distR="0" wp14:anchorId="5518265F" wp14:editId="1908CFBA">
            <wp:extent cx="6033673" cy="4412615"/>
            <wp:effectExtent l="0" t="0" r="5715" b="6985"/>
            <wp:docPr id="848627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7164" name="Picture 848627164"/>
                    <pic:cNvPicPr/>
                  </pic:nvPicPr>
                  <pic:blipFill>
                    <a:blip r:embed="rId9">
                      <a:extLst>
                        <a:ext uri="{28A0092B-C50C-407E-A947-70E740481C1C}">
                          <a14:useLocalDpi xmlns:a14="http://schemas.microsoft.com/office/drawing/2010/main" val="0"/>
                        </a:ext>
                      </a:extLst>
                    </a:blip>
                    <a:stretch>
                      <a:fillRect/>
                    </a:stretch>
                  </pic:blipFill>
                  <pic:spPr>
                    <a:xfrm>
                      <a:off x="0" y="0"/>
                      <a:ext cx="6086774" cy="4451449"/>
                    </a:xfrm>
                    <a:prstGeom prst="rect">
                      <a:avLst/>
                    </a:prstGeom>
                  </pic:spPr>
                </pic:pic>
              </a:graphicData>
            </a:graphic>
          </wp:inline>
        </w:drawing>
      </w:r>
    </w:p>
    <w:p w14:paraId="699A9674" w14:textId="77777777" w:rsidR="00B67BBF" w:rsidRPr="00A17F97" w:rsidRDefault="00B67BBF" w:rsidP="00A17F97">
      <w:pPr>
        <w:spacing w:line="360" w:lineRule="auto"/>
        <w:rPr>
          <w:rFonts w:asciiTheme="majorHAnsi" w:hAnsiTheme="majorHAnsi"/>
        </w:rPr>
      </w:pPr>
    </w:p>
    <w:p w14:paraId="6A99FAFC" w14:textId="77777777" w:rsidR="00B67BBF" w:rsidRPr="00A17F97" w:rsidRDefault="00B67BBF" w:rsidP="00A17F97">
      <w:pPr>
        <w:spacing w:line="360" w:lineRule="auto"/>
        <w:rPr>
          <w:rFonts w:asciiTheme="majorHAnsi" w:hAnsiTheme="majorHAnsi"/>
          <w:noProof/>
        </w:rPr>
      </w:pPr>
    </w:p>
    <w:p w14:paraId="6C42F593" w14:textId="5FD3FA38" w:rsidR="00B67BBF" w:rsidRPr="00A17F97" w:rsidRDefault="00B67BBF" w:rsidP="00A17F97">
      <w:pPr>
        <w:tabs>
          <w:tab w:val="left" w:pos="1098"/>
        </w:tabs>
        <w:spacing w:line="360" w:lineRule="auto"/>
        <w:rPr>
          <w:rFonts w:asciiTheme="majorHAnsi" w:hAnsiTheme="majorHAnsi"/>
        </w:rPr>
      </w:pPr>
      <w:r w:rsidRPr="00A17F97">
        <w:rPr>
          <w:rFonts w:asciiTheme="majorHAnsi" w:hAnsiTheme="majorHAnsi"/>
        </w:rPr>
        <w:tab/>
      </w:r>
    </w:p>
    <w:p w14:paraId="5B82326F" w14:textId="77777777" w:rsidR="00B67BBF" w:rsidRPr="00A17F97" w:rsidRDefault="00B67BBF" w:rsidP="00A17F97">
      <w:pPr>
        <w:tabs>
          <w:tab w:val="left" w:pos="1098"/>
        </w:tabs>
        <w:spacing w:line="360" w:lineRule="auto"/>
        <w:rPr>
          <w:rFonts w:asciiTheme="majorHAnsi" w:hAnsiTheme="majorHAnsi"/>
        </w:rPr>
      </w:pPr>
    </w:p>
    <w:p w14:paraId="1F707B99" w14:textId="77777777" w:rsidR="00B67BBF" w:rsidRPr="00A17F97" w:rsidRDefault="00B67BBF" w:rsidP="00A17F97">
      <w:pPr>
        <w:tabs>
          <w:tab w:val="left" w:pos="1098"/>
        </w:tabs>
        <w:spacing w:line="360" w:lineRule="auto"/>
        <w:rPr>
          <w:rFonts w:asciiTheme="majorHAnsi" w:hAnsiTheme="majorHAnsi"/>
        </w:rPr>
      </w:pPr>
    </w:p>
    <w:p w14:paraId="43E2F4A2" w14:textId="78260F07" w:rsidR="00B67BBF" w:rsidRPr="00A17F97" w:rsidRDefault="00B67BBF" w:rsidP="00A17F97">
      <w:pPr>
        <w:tabs>
          <w:tab w:val="left" w:pos="1098"/>
        </w:tabs>
        <w:spacing w:line="360" w:lineRule="auto"/>
        <w:rPr>
          <w:rFonts w:asciiTheme="majorHAnsi" w:hAnsiTheme="majorHAnsi"/>
          <w:b/>
          <w:bCs/>
          <w:i/>
          <w:iCs/>
        </w:rPr>
      </w:pPr>
      <w:r w:rsidRPr="00A17F97">
        <w:rPr>
          <w:rFonts w:asciiTheme="majorHAnsi" w:hAnsiTheme="majorHAnsi"/>
          <w:b/>
          <w:bCs/>
          <w:i/>
          <w:iCs/>
        </w:rPr>
        <w:lastRenderedPageBreak/>
        <w:t>Test Results</w:t>
      </w:r>
    </w:p>
    <w:p w14:paraId="4AE557D5" w14:textId="25C3CE76" w:rsidR="00B67BBF" w:rsidRPr="00A17F97" w:rsidRDefault="00B67BBF" w:rsidP="00A17F97">
      <w:pPr>
        <w:tabs>
          <w:tab w:val="left" w:pos="3251"/>
        </w:tabs>
        <w:spacing w:line="360" w:lineRule="auto"/>
        <w:rPr>
          <w:rFonts w:asciiTheme="majorHAnsi" w:hAnsiTheme="majorHAnsi"/>
        </w:rPr>
      </w:pPr>
      <w:r w:rsidRPr="00A17F97">
        <w:rPr>
          <w:rFonts w:asciiTheme="majorHAnsi" w:hAnsiTheme="majorHAnsi"/>
          <w:noProof/>
        </w:rPr>
        <w:drawing>
          <wp:inline distT="0" distB="0" distL="0" distR="0" wp14:anchorId="63D44381" wp14:editId="55DF1085">
            <wp:extent cx="5943600" cy="3752215"/>
            <wp:effectExtent l="0" t="0" r="0" b="635"/>
            <wp:docPr id="1850430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0512" name="Picture 1850430512"/>
                    <pic:cNvPicPr/>
                  </pic:nvPicPr>
                  <pic:blipFill>
                    <a:blip r:embed="rId10">
                      <a:extLst>
                        <a:ext uri="{28A0092B-C50C-407E-A947-70E740481C1C}">
                          <a14:useLocalDpi xmlns:a14="http://schemas.microsoft.com/office/drawing/2010/main" val="0"/>
                        </a:ext>
                      </a:extLst>
                    </a:blip>
                    <a:stretch>
                      <a:fillRect/>
                    </a:stretch>
                  </pic:blipFill>
                  <pic:spPr>
                    <a:xfrm>
                      <a:off x="0" y="0"/>
                      <a:ext cx="5943600" cy="3752215"/>
                    </a:xfrm>
                    <a:prstGeom prst="rect">
                      <a:avLst/>
                    </a:prstGeom>
                  </pic:spPr>
                </pic:pic>
              </a:graphicData>
            </a:graphic>
          </wp:inline>
        </w:drawing>
      </w:r>
    </w:p>
    <w:p w14:paraId="13D769C7" w14:textId="7BDB9A2A" w:rsidR="008C3F97" w:rsidRPr="00A17F97" w:rsidRDefault="00102D3F" w:rsidP="00A17F97">
      <w:pPr>
        <w:tabs>
          <w:tab w:val="left" w:pos="3251"/>
        </w:tabs>
        <w:spacing w:line="360" w:lineRule="auto"/>
        <w:rPr>
          <w:rFonts w:asciiTheme="majorHAnsi" w:hAnsiTheme="majorHAnsi"/>
          <w:b/>
          <w:bCs/>
          <w:i/>
          <w:iCs/>
        </w:rPr>
      </w:pPr>
      <w:r w:rsidRPr="00A17F97">
        <w:rPr>
          <w:rFonts w:asciiTheme="majorHAnsi" w:hAnsiTheme="majorHAnsi"/>
          <w:b/>
          <w:bCs/>
          <w:i/>
          <w:iCs/>
        </w:rPr>
        <w:t>Analysis</w:t>
      </w:r>
    </w:p>
    <w:p w14:paraId="3A29A468" w14:textId="77777777" w:rsidR="00102D3F" w:rsidRPr="00102D3F" w:rsidRDefault="00102D3F" w:rsidP="00A17F97">
      <w:pPr>
        <w:tabs>
          <w:tab w:val="left" w:pos="3251"/>
        </w:tabs>
        <w:spacing w:line="360" w:lineRule="auto"/>
        <w:rPr>
          <w:rFonts w:asciiTheme="majorHAnsi" w:hAnsiTheme="majorHAnsi"/>
        </w:rPr>
      </w:pPr>
      <w:r w:rsidRPr="00102D3F">
        <w:rPr>
          <w:rFonts w:asciiTheme="majorHAnsi" w:hAnsiTheme="majorHAnsi"/>
        </w:rPr>
        <w:t>AI-powered testing tools like Testim.io enhance software quality assurance by intelligently identifying UI elements, adapting to changes, and reducing maintenance effort. In this task, the automated test successfully validated both valid and invalid login scenarios. The AI engine automatically detected dynamic elements such as buttons and error messages, ensuring consistent performance even after minor UI modifications.</w:t>
      </w:r>
    </w:p>
    <w:p w14:paraId="6A950E7C" w14:textId="77777777" w:rsidR="00102D3F" w:rsidRPr="00102D3F" w:rsidRDefault="00102D3F" w:rsidP="00A17F97">
      <w:pPr>
        <w:tabs>
          <w:tab w:val="left" w:pos="3251"/>
        </w:tabs>
        <w:spacing w:line="360" w:lineRule="auto"/>
        <w:rPr>
          <w:rFonts w:asciiTheme="majorHAnsi" w:hAnsiTheme="majorHAnsi"/>
        </w:rPr>
      </w:pPr>
      <w:r w:rsidRPr="00102D3F">
        <w:rPr>
          <w:rFonts w:asciiTheme="majorHAnsi" w:hAnsiTheme="majorHAnsi"/>
        </w:rPr>
        <w:t>Compared to manual testing, AI-driven automation improves test coverage by executing multiple input combinations and UI flows quickly and reliably. It reduces human oversight errors, continuously learns from test runs, and prioritizes areas prone to failure. Additionally, self-healing test scripts automatically update when the application’s structure changes, minimizing rework.</w:t>
      </w:r>
      <w:r w:rsidRPr="00102D3F">
        <w:rPr>
          <w:rFonts w:asciiTheme="majorHAnsi" w:hAnsiTheme="majorHAnsi"/>
        </w:rPr>
        <w:br/>
        <w:t>Overall, AI-based testing provides faster execution, higher accuracy, and broader coverage—enabling developers and QA teams to detect defects earlier in the software lifecycle.</w:t>
      </w:r>
    </w:p>
    <w:p w14:paraId="4D0197BD" w14:textId="77777777" w:rsidR="00102D3F" w:rsidRPr="00A17F97" w:rsidRDefault="00102D3F" w:rsidP="00A17F97">
      <w:pPr>
        <w:tabs>
          <w:tab w:val="left" w:pos="3251"/>
        </w:tabs>
        <w:spacing w:line="360" w:lineRule="auto"/>
        <w:rPr>
          <w:rFonts w:asciiTheme="majorHAnsi" w:hAnsiTheme="majorHAnsi"/>
        </w:rPr>
      </w:pPr>
    </w:p>
    <w:p w14:paraId="58D31E52" w14:textId="3B831FC7" w:rsidR="003E7C77" w:rsidRPr="003E7C77" w:rsidRDefault="003E7C77" w:rsidP="00A17F97">
      <w:pPr>
        <w:tabs>
          <w:tab w:val="left" w:pos="3251"/>
        </w:tabs>
        <w:spacing w:line="360" w:lineRule="auto"/>
        <w:rPr>
          <w:rFonts w:asciiTheme="majorHAnsi" w:hAnsiTheme="majorHAnsi"/>
          <w:b/>
          <w:bCs/>
        </w:rPr>
      </w:pPr>
      <w:r w:rsidRPr="003E7C77">
        <w:rPr>
          <w:rFonts w:asciiTheme="majorHAnsi" w:hAnsiTheme="majorHAnsi"/>
          <w:b/>
          <w:bCs/>
        </w:rPr>
        <w:lastRenderedPageBreak/>
        <w:t>Part 3: Ethical Reflection </w:t>
      </w:r>
    </w:p>
    <w:p w14:paraId="363F183D" w14:textId="77777777" w:rsidR="003E7C77" w:rsidRPr="003E7C77" w:rsidRDefault="003E7C77" w:rsidP="00A17F97">
      <w:pPr>
        <w:numPr>
          <w:ilvl w:val="0"/>
          <w:numId w:val="6"/>
        </w:numPr>
        <w:tabs>
          <w:tab w:val="left" w:pos="3251"/>
        </w:tabs>
        <w:spacing w:line="360" w:lineRule="auto"/>
        <w:rPr>
          <w:rFonts w:asciiTheme="majorHAnsi" w:hAnsiTheme="majorHAnsi"/>
          <w:i/>
          <w:iCs/>
        </w:rPr>
      </w:pPr>
      <w:r w:rsidRPr="003E7C77">
        <w:rPr>
          <w:rFonts w:asciiTheme="majorHAnsi" w:hAnsiTheme="majorHAnsi"/>
          <w:b/>
          <w:bCs/>
          <w:i/>
          <w:iCs/>
        </w:rPr>
        <w:t>Prompt</w:t>
      </w:r>
      <w:r w:rsidRPr="003E7C77">
        <w:rPr>
          <w:rFonts w:asciiTheme="majorHAnsi" w:hAnsiTheme="majorHAnsi"/>
          <w:i/>
          <w:iCs/>
        </w:rPr>
        <w:t>: Your predictive model from Task 3 is deployed in a company. Discuss:</w:t>
      </w:r>
    </w:p>
    <w:p w14:paraId="2D91BDF1" w14:textId="77777777" w:rsidR="003E7C77" w:rsidRPr="003E7C77" w:rsidRDefault="003E7C77" w:rsidP="00A17F97">
      <w:pPr>
        <w:numPr>
          <w:ilvl w:val="1"/>
          <w:numId w:val="6"/>
        </w:numPr>
        <w:tabs>
          <w:tab w:val="left" w:pos="3251"/>
        </w:tabs>
        <w:spacing w:line="360" w:lineRule="auto"/>
        <w:rPr>
          <w:rFonts w:asciiTheme="majorHAnsi" w:hAnsiTheme="majorHAnsi"/>
          <w:i/>
          <w:iCs/>
        </w:rPr>
      </w:pPr>
      <w:r w:rsidRPr="003E7C77">
        <w:rPr>
          <w:rFonts w:asciiTheme="majorHAnsi" w:hAnsiTheme="majorHAnsi"/>
          <w:i/>
          <w:iCs/>
        </w:rPr>
        <w:t>Potential biases in the dataset (e.g., underrepresented teams).</w:t>
      </w:r>
    </w:p>
    <w:p w14:paraId="4B30A1F7" w14:textId="77777777" w:rsidR="003E7C77" w:rsidRPr="003E7C77" w:rsidRDefault="003E7C77" w:rsidP="00A17F97">
      <w:pPr>
        <w:numPr>
          <w:ilvl w:val="1"/>
          <w:numId w:val="6"/>
        </w:numPr>
        <w:tabs>
          <w:tab w:val="left" w:pos="3251"/>
        </w:tabs>
        <w:spacing w:line="360" w:lineRule="auto"/>
        <w:rPr>
          <w:rFonts w:asciiTheme="majorHAnsi" w:hAnsiTheme="majorHAnsi"/>
          <w:i/>
          <w:iCs/>
        </w:rPr>
      </w:pPr>
      <w:r w:rsidRPr="003E7C77">
        <w:rPr>
          <w:rFonts w:asciiTheme="majorHAnsi" w:hAnsiTheme="majorHAnsi"/>
          <w:i/>
          <w:iCs/>
        </w:rPr>
        <w:t>How fairness tools like IBM AI Fairness 360 could address these biases.</w:t>
      </w:r>
    </w:p>
    <w:p w14:paraId="1C2F5AD2" w14:textId="32116F39" w:rsidR="003E7C77" w:rsidRPr="00A17F97" w:rsidRDefault="003E7C77" w:rsidP="00A17F97">
      <w:pPr>
        <w:tabs>
          <w:tab w:val="left" w:pos="3251"/>
        </w:tabs>
        <w:spacing w:line="360" w:lineRule="auto"/>
        <w:rPr>
          <w:rFonts w:asciiTheme="majorHAnsi" w:hAnsiTheme="majorHAnsi"/>
          <w:b/>
          <w:bCs/>
        </w:rPr>
      </w:pPr>
      <w:r w:rsidRPr="00A17F97">
        <w:rPr>
          <w:rFonts w:asciiTheme="majorHAnsi" w:hAnsiTheme="majorHAnsi"/>
          <w:b/>
          <w:bCs/>
        </w:rPr>
        <w:t>Ethical Reflection</w:t>
      </w:r>
    </w:p>
    <w:p w14:paraId="1F36FDF7" w14:textId="50219887" w:rsidR="003E7C77" w:rsidRPr="00A17F97" w:rsidRDefault="003E7C77" w:rsidP="00A17F97">
      <w:pPr>
        <w:tabs>
          <w:tab w:val="left" w:pos="3251"/>
        </w:tabs>
        <w:spacing w:line="360" w:lineRule="auto"/>
        <w:rPr>
          <w:rFonts w:asciiTheme="majorHAnsi" w:hAnsiTheme="majorHAnsi"/>
        </w:rPr>
      </w:pPr>
      <w:r w:rsidRPr="00A17F97">
        <w:rPr>
          <w:rFonts w:asciiTheme="majorHAnsi" w:hAnsiTheme="majorHAnsi"/>
        </w:rPr>
        <w:t>When deploying a predictive model such as the one from Task 3 in a company setting, it is crucial to recognize and mitigate potential ethical challenges, especially regarding bias and fairness.</w:t>
      </w:r>
    </w:p>
    <w:p w14:paraId="5846685E" w14:textId="0F6A13BF" w:rsidR="003E7C77" w:rsidRPr="00A17F97" w:rsidRDefault="003E7C77" w:rsidP="00A17F97">
      <w:pPr>
        <w:tabs>
          <w:tab w:val="left" w:pos="3251"/>
        </w:tabs>
        <w:spacing w:line="360" w:lineRule="auto"/>
        <w:rPr>
          <w:rFonts w:asciiTheme="majorHAnsi" w:hAnsiTheme="majorHAnsi"/>
          <w:b/>
          <w:bCs/>
        </w:rPr>
      </w:pPr>
      <w:r w:rsidRPr="00A17F97">
        <w:rPr>
          <w:rFonts w:asciiTheme="majorHAnsi" w:hAnsiTheme="majorHAnsi"/>
          <w:b/>
          <w:bCs/>
        </w:rPr>
        <w:t>Potential Biases</w:t>
      </w:r>
    </w:p>
    <w:p w14:paraId="58BD9CBC" w14:textId="77777777" w:rsidR="003E7C77" w:rsidRPr="003E7C77" w:rsidRDefault="003E7C77" w:rsidP="00A17F97">
      <w:pPr>
        <w:tabs>
          <w:tab w:val="left" w:pos="3251"/>
        </w:tabs>
        <w:spacing w:line="360" w:lineRule="auto"/>
        <w:rPr>
          <w:rFonts w:asciiTheme="majorHAnsi" w:hAnsiTheme="majorHAnsi"/>
        </w:rPr>
      </w:pPr>
      <w:r w:rsidRPr="003E7C77">
        <w:rPr>
          <w:rFonts w:asciiTheme="majorHAnsi" w:hAnsiTheme="majorHAnsi"/>
        </w:rPr>
        <w:t>The Kaggle Breast Cancer dataset, while widely used for research, may not represent all demographic groups equally. For instance, most samples are derived from specific medical centers, geographic regions, or patient populations, potentially leading to underrepresentation of certain ethnicities, ages, or socioeconomic backgrounds. If such a model were repurposed for organizational decision-making (e.g., allocating medical resources or predicting issue priority), these biases could translate into unequal predictions — where certain teams, regions, or demographic groups are systematically disadvantaged.</w:t>
      </w:r>
    </w:p>
    <w:p w14:paraId="7D32C4B7" w14:textId="77777777" w:rsidR="003E7C77" w:rsidRPr="003E7C77" w:rsidRDefault="003E7C77" w:rsidP="00A17F97">
      <w:pPr>
        <w:tabs>
          <w:tab w:val="left" w:pos="3251"/>
        </w:tabs>
        <w:spacing w:line="360" w:lineRule="auto"/>
        <w:rPr>
          <w:rFonts w:asciiTheme="majorHAnsi" w:hAnsiTheme="majorHAnsi"/>
        </w:rPr>
      </w:pPr>
      <w:r w:rsidRPr="003E7C77">
        <w:rPr>
          <w:rFonts w:asciiTheme="majorHAnsi" w:hAnsiTheme="majorHAnsi"/>
        </w:rPr>
        <w:t>Similarly, in a corporate context, predictive models might mirror historical inequalities in data, such as over-prioritizing departments with more historical issue reports, or underweighting new or smaller teams.</w:t>
      </w:r>
    </w:p>
    <w:p w14:paraId="32258B09" w14:textId="612113A5" w:rsidR="003E7C77" w:rsidRPr="00A17F97" w:rsidRDefault="003E7C77" w:rsidP="00A17F97">
      <w:pPr>
        <w:tabs>
          <w:tab w:val="left" w:pos="3251"/>
        </w:tabs>
        <w:spacing w:line="360" w:lineRule="auto"/>
        <w:rPr>
          <w:rFonts w:asciiTheme="majorHAnsi" w:hAnsiTheme="majorHAnsi"/>
          <w:b/>
          <w:bCs/>
        </w:rPr>
      </w:pPr>
      <w:r w:rsidRPr="00A17F97">
        <w:rPr>
          <w:rFonts w:asciiTheme="majorHAnsi" w:hAnsiTheme="majorHAnsi"/>
          <w:b/>
          <w:bCs/>
        </w:rPr>
        <w:t>Using Fairness Tools to mitigate Bias</w:t>
      </w:r>
    </w:p>
    <w:p w14:paraId="007F3D51" w14:textId="77777777" w:rsidR="003E7C77" w:rsidRPr="003E7C77" w:rsidRDefault="003E7C77" w:rsidP="00A17F97">
      <w:pPr>
        <w:tabs>
          <w:tab w:val="left" w:pos="3251"/>
        </w:tabs>
        <w:spacing w:line="360" w:lineRule="auto"/>
        <w:rPr>
          <w:rFonts w:asciiTheme="majorHAnsi" w:hAnsiTheme="majorHAnsi"/>
        </w:rPr>
      </w:pPr>
      <w:r w:rsidRPr="003E7C77">
        <w:rPr>
          <w:rFonts w:asciiTheme="majorHAnsi" w:hAnsiTheme="majorHAnsi"/>
        </w:rPr>
        <w:t>Tools like IBM AI Fairness 360 (AIF360) can help identify, measure, and reduce bias in machine learning models. AIF360 offers metrics such as disparate impact, equal opportunity difference, and statistical parity difference to quantify fairness across groups. It also includes algorithms for bias mitigation, such as reweighing training samples, adjusting decision thresholds, or post-processing model outputs to balance outcomes.</w:t>
      </w:r>
    </w:p>
    <w:p w14:paraId="2C5FE9E0" w14:textId="77777777" w:rsidR="003E7C77" w:rsidRPr="003E7C77" w:rsidRDefault="003E7C77" w:rsidP="00A17F97">
      <w:pPr>
        <w:tabs>
          <w:tab w:val="left" w:pos="3251"/>
        </w:tabs>
        <w:spacing w:line="360" w:lineRule="auto"/>
        <w:rPr>
          <w:rFonts w:asciiTheme="majorHAnsi" w:hAnsiTheme="majorHAnsi"/>
        </w:rPr>
      </w:pPr>
      <w:r w:rsidRPr="003E7C77">
        <w:rPr>
          <w:rFonts w:asciiTheme="majorHAnsi" w:hAnsiTheme="majorHAnsi"/>
        </w:rPr>
        <w:t>By integrating AIF360 into the model development pipeline, developers can:</w:t>
      </w:r>
    </w:p>
    <w:p w14:paraId="769BF89C" w14:textId="77777777" w:rsidR="003E7C77" w:rsidRPr="009F3A32" w:rsidRDefault="003E7C77" w:rsidP="009F3A32">
      <w:pPr>
        <w:pStyle w:val="ListParagraph"/>
        <w:numPr>
          <w:ilvl w:val="0"/>
          <w:numId w:val="11"/>
        </w:numPr>
        <w:tabs>
          <w:tab w:val="left" w:pos="3251"/>
        </w:tabs>
        <w:spacing w:line="360" w:lineRule="auto"/>
        <w:rPr>
          <w:rFonts w:asciiTheme="majorHAnsi" w:hAnsiTheme="majorHAnsi"/>
        </w:rPr>
      </w:pPr>
      <w:r w:rsidRPr="009F3A32">
        <w:rPr>
          <w:rFonts w:asciiTheme="majorHAnsi" w:hAnsiTheme="majorHAnsi"/>
        </w:rPr>
        <w:lastRenderedPageBreak/>
        <w:t>Audit model performance across different demographic or organizational groups.</w:t>
      </w:r>
    </w:p>
    <w:p w14:paraId="589D73E4" w14:textId="77777777" w:rsidR="003E7C77" w:rsidRPr="009F3A32" w:rsidRDefault="003E7C77" w:rsidP="009F3A32">
      <w:pPr>
        <w:pStyle w:val="ListParagraph"/>
        <w:numPr>
          <w:ilvl w:val="0"/>
          <w:numId w:val="11"/>
        </w:numPr>
        <w:tabs>
          <w:tab w:val="left" w:pos="3251"/>
        </w:tabs>
        <w:spacing w:line="360" w:lineRule="auto"/>
        <w:rPr>
          <w:rFonts w:asciiTheme="majorHAnsi" w:hAnsiTheme="majorHAnsi"/>
        </w:rPr>
      </w:pPr>
      <w:r w:rsidRPr="009F3A32">
        <w:rPr>
          <w:rFonts w:asciiTheme="majorHAnsi" w:hAnsiTheme="majorHAnsi"/>
        </w:rPr>
        <w:t>Detect disparities early before deployment.</w:t>
      </w:r>
    </w:p>
    <w:p w14:paraId="2B73D3C3" w14:textId="77777777" w:rsidR="003E7C77" w:rsidRPr="009F3A32" w:rsidRDefault="003E7C77" w:rsidP="009F3A32">
      <w:pPr>
        <w:pStyle w:val="ListParagraph"/>
        <w:numPr>
          <w:ilvl w:val="0"/>
          <w:numId w:val="11"/>
        </w:numPr>
        <w:tabs>
          <w:tab w:val="left" w:pos="3251"/>
        </w:tabs>
        <w:spacing w:line="360" w:lineRule="auto"/>
        <w:rPr>
          <w:rFonts w:asciiTheme="majorHAnsi" w:hAnsiTheme="majorHAnsi"/>
        </w:rPr>
      </w:pPr>
      <w:r w:rsidRPr="009F3A32">
        <w:rPr>
          <w:rFonts w:asciiTheme="majorHAnsi" w:hAnsiTheme="majorHAnsi"/>
        </w:rPr>
        <w:t>Implement correction techniques to ensure transparent, fair, and equitable predictions.</w:t>
      </w:r>
    </w:p>
    <w:p w14:paraId="158FA2D4" w14:textId="77777777" w:rsidR="003E7C77" w:rsidRPr="003E7C77" w:rsidRDefault="003E7C77" w:rsidP="00A17F97">
      <w:pPr>
        <w:tabs>
          <w:tab w:val="left" w:pos="3251"/>
        </w:tabs>
        <w:spacing w:line="360" w:lineRule="auto"/>
        <w:rPr>
          <w:rFonts w:asciiTheme="majorHAnsi" w:hAnsiTheme="majorHAnsi"/>
        </w:rPr>
      </w:pPr>
      <w:r w:rsidRPr="003E7C77">
        <w:rPr>
          <w:rFonts w:asciiTheme="majorHAnsi" w:hAnsiTheme="majorHAnsi"/>
        </w:rPr>
        <w:t>In essence, bias mitigation ensures that predictive analytics empower decision-making without reinforcing existing inequalities—upholding both ethical standards and organizational trust.</w:t>
      </w:r>
    </w:p>
    <w:p w14:paraId="67265661" w14:textId="77777777" w:rsidR="003E7C77" w:rsidRPr="00A17F97" w:rsidRDefault="003E7C77" w:rsidP="00A17F97">
      <w:pPr>
        <w:tabs>
          <w:tab w:val="left" w:pos="3251"/>
        </w:tabs>
        <w:spacing w:line="360" w:lineRule="auto"/>
        <w:rPr>
          <w:rFonts w:asciiTheme="majorHAnsi" w:hAnsiTheme="majorHAnsi"/>
        </w:rPr>
      </w:pPr>
    </w:p>
    <w:sectPr w:rsidR="003E7C77" w:rsidRPr="00A17F9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5BA07" w14:textId="77777777" w:rsidR="005320F5" w:rsidRDefault="005320F5" w:rsidP="008C3F97">
      <w:pPr>
        <w:spacing w:after="0" w:line="240" w:lineRule="auto"/>
      </w:pPr>
      <w:r>
        <w:separator/>
      </w:r>
    </w:p>
  </w:endnote>
  <w:endnote w:type="continuationSeparator" w:id="0">
    <w:p w14:paraId="5A8B2DE9" w14:textId="77777777" w:rsidR="005320F5" w:rsidRDefault="005320F5" w:rsidP="008C3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3FBC" w14:textId="77777777" w:rsidR="008C3F97" w:rsidRDefault="008C3F97">
    <w:pPr>
      <w:pStyle w:val="Footer"/>
    </w:pPr>
  </w:p>
  <w:p w14:paraId="374571A6" w14:textId="77777777" w:rsidR="008C3F97" w:rsidRDefault="008C3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88DFE" w14:textId="77777777" w:rsidR="005320F5" w:rsidRDefault="005320F5" w:rsidP="008C3F97">
      <w:pPr>
        <w:spacing w:after="0" w:line="240" w:lineRule="auto"/>
      </w:pPr>
      <w:r>
        <w:separator/>
      </w:r>
    </w:p>
  </w:footnote>
  <w:footnote w:type="continuationSeparator" w:id="0">
    <w:p w14:paraId="73AB1A1C" w14:textId="77777777" w:rsidR="005320F5" w:rsidRDefault="005320F5" w:rsidP="008C3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C24"/>
    <w:multiLevelType w:val="multilevel"/>
    <w:tmpl w:val="8838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C75A6"/>
    <w:multiLevelType w:val="multilevel"/>
    <w:tmpl w:val="40B6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86A4D"/>
    <w:multiLevelType w:val="hybridMultilevel"/>
    <w:tmpl w:val="B23665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C37BE"/>
    <w:multiLevelType w:val="hybridMultilevel"/>
    <w:tmpl w:val="68DC60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44C70"/>
    <w:multiLevelType w:val="hybridMultilevel"/>
    <w:tmpl w:val="651AEC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2010C7"/>
    <w:multiLevelType w:val="multilevel"/>
    <w:tmpl w:val="431A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0C2F83"/>
    <w:multiLevelType w:val="multilevel"/>
    <w:tmpl w:val="EDD4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D46DE"/>
    <w:multiLevelType w:val="hybridMultilevel"/>
    <w:tmpl w:val="B05AE6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2503AC"/>
    <w:multiLevelType w:val="multilevel"/>
    <w:tmpl w:val="08109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D1783D"/>
    <w:multiLevelType w:val="multilevel"/>
    <w:tmpl w:val="3250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736A60"/>
    <w:multiLevelType w:val="multilevel"/>
    <w:tmpl w:val="435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009901">
    <w:abstractNumId w:val="5"/>
  </w:num>
  <w:num w:numId="2" w16cid:durableId="1438061823">
    <w:abstractNumId w:val="6"/>
  </w:num>
  <w:num w:numId="3" w16cid:durableId="440338421">
    <w:abstractNumId w:val="1"/>
  </w:num>
  <w:num w:numId="4" w16cid:durableId="789712486">
    <w:abstractNumId w:val="9"/>
  </w:num>
  <w:num w:numId="5" w16cid:durableId="834103120">
    <w:abstractNumId w:val="8"/>
  </w:num>
  <w:num w:numId="6" w16cid:durableId="526866720">
    <w:abstractNumId w:val="0"/>
  </w:num>
  <w:num w:numId="7" w16cid:durableId="1390806516">
    <w:abstractNumId w:val="10"/>
  </w:num>
  <w:num w:numId="8" w16cid:durableId="642390065">
    <w:abstractNumId w:val="4"/>
  </w:num>
  <w:num w:numId="9" w16cid:durableId="1924291717">
    <w:abstractNumId w:val="3"/>
  </w:num>
  <w:num w:numId="10" w16cid:durableId="1525048297">
    <w:abstractNumId w:val="2"/>
  </w:num>
  <w:num w:numId="11" w16cid:durableId="1748306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7"/>
    <w:rsid w:val="00102D3F"/>
    <w:rsid w:val="00293508"/>
    <w:rsid w:val="003E09B4"/>
    <w:rsid w:val="003E7C77"/>
    <w:rsid w:val="00452727"/>
    <w:rsid w:val="005320F5"/>
    <w:rsid w:val="008C3F97"/>
    <w:rsid w:val="00931F00"/>
    <w:rsid w:val="009F3A32"/>
    <w:rsid w:val="00A06DB0"/>
    <w:rsid w:val="00A16BDD"/>
    <w:rsid w:val="00A17F97"/>
    <w:rsid w:val="00B53B13"/>
    <w:rsid w:val="00B67BBF"/>
    <w:rsid w:val="00BF4CAB"/>
    <w:rsid w:val="00D44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FCF3"/>
  <w15:chartTrackingRefBased/>
  <w15:docId w15:val="{CE58CBDA-0BE9-436E-8895-2BBF2C7A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27"/>
    <w:rPr>
      <w:rFonts w:eastAsiaTheme="majorEastAsia" w:cstheme="majorBidi"/>
      <w:color w:val="272727" w:themeColor="text1" w:themeTint="D8"/>
    </w:rPr>
  </w:style>
  <w:style w:type="paragraph" w:styleId="Title">
    <w:name w:val="Title"/>
    <w:basedOn w:val="Normal"/>
    <w:next w:val="Normal"/>
    <w:link w:val="TitleChar"/>
    <w:uiPriority w:val="10"/>
    <w:qFormat/>
    <w:rsid w:val="0045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27"/>
    <w:pPr>
      <w:spacing w:before="160"/>
      <w:jc w:val="center"/>
    </w:pPr>
    <w:rPr>
      <w:i/>
      <w:iCs/>
      <w:color w:val="404040" w:themeColor="text1" w:themeTint="BF"/>
    </w:rPr>
  </w:style>
  <w:style w:type="character" w:customStyle="1" w:styleId="QuoteChar">
    <w:name w:val="Quote Char"/>
    <w:basedOn w:val="DefaultParagraphFont"/>
    <w:link w:val="Quote"/>
    <w:uiPriority w:val="29"/>
    <w:rsid w:val="00452727"/>
    <w:rPr>
      <w:i/>
      <w:iCs/>
      <w:color w:val="404040" w:themeColor="text1" w:themeTint="BF"/>
    </w:rPr>
  </w:style>
  <w:style w:type="paragraph" w:styleId="ListParagraph">
    <w:name w:val="List Paragraph"/>
    <w:basedOn w:val="Normal"/>
    <w:uiPriority w:val="34"/>
    <w:qFormat/>
    <w:rsid w:val="00452727"/>
    <w:pPr>
      <w:ind w:left="720"/>
      <w:contextualSpacing/>
    </w:pPr>
  </w:style>
  <w:style w:type="character" w:styleId="IntenseEmphasis">
    <w:name w:val="Intense Emphasis"/>
    <w:basedOn w:val="DefaultParagraphFont"/>
    <w:uiPriority w:val="21"/>
    <w:qFormat/>
    <w:rsid w:val="00452727"/>
    <w:rPr>
      <w:i/>
      <w:iCs/>
      <w:color w:val="0F4761" w:themeColor="accent1" w:themeShade="BF"/>
    </w:rPr>
  </w:style>
  <w:style w:type="paragraph" w:styleId="IntenseQuote">
    <w:name w:val="Intense Quote"/>
    <w:basedOn w:val="Normal"/>
    <w:next w:val="Normal"/>
    <w:link w:val="IntenseQuoteChar"/>
    <w:uiPriority w:val="30"/>
    <w:qFormat/>
    <w:rsid w:val="0045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727"/>
    <w:rPr>
      <w:i/>
      <w:iCs/>
      <w:color w:val="0F4761" w:themeColor="accent1" w:themeShade="BF"/>
    </w:rPr>
  </w:style>
  <w:style w:type="character" w:styleId="IntenseReference">
    <w:name w:val="Intense Reference"/>
    <w:basedOn w:val="DefaultParagraphFont"/>
    <w:uiPriority w:val="32"/>
    <w:qFormat/>
    <w:rsid w:val="00452727"/>
    <w:rPr>
      <w:b/>
      <w:bCs/>
      <w:smallCaps/>
      <w:color w:val="0F4761" w:themeColor="accent1" w:themeShade="BF"/>
      <w:spacing w:val="5"/>
    </w:rPr>
  </w:style>
  <w:style w:type="table" w:styleId="TableGrid">
    <w:name w:val="Table Grid"/>
    <w:basedOn w:val="TableNormal"/>
    <w:uiPriority w:val="39"/>
    <w:rsid w:val="00452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3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F97"/>
  </w:style>
  <w:style w:type="paragraph" w:styleId="Footer">
    <w:name w:val="footer"/>
    <w:basedOn w:val="Normal"/>
    <w:link w:val="FooterChar"/>
    <w:uiPriority w:val="99"/>
    <w:unhideWhenUsed/>
    <w:rsid w:val="008C3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Njeri</dc:creator>
  <cp:keywords/>
  <dc:description/>
  <cp:lastModifiedBy>Victoria Njeri</cp:lastModifiedBy>
  <cp:revision>2</cp:revision>
  <dcterms:created xsi:type="dcterms:W3CDTF">2025-11-04T09:49:00Z</dcterms:created>
  <dcterms:modified xsi:type="dcterms:W3CDTF">2025-11-04T11:59:00Z</dcterms:modified>
</cp:coreProperties>
</file>